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75FB" w14:textId="4FD429C9" w:rsidR="008969D9" w:rsidRPr="00DC1F37" w:rsidRDefault="008969D9" w:rsidP="009B2FE9">
      <w:pPr>
        <w:rPr>
          <w:rFonts w:ascii="Arial" w:hAnsi="Arial" w:cs="Arial"/>
          <w:b/>
          <w:bCs/>
          <w:sz w:val="48"/>
          <w:szCs w:val="48"/>
        </w:rPr>
      </w:pPr>
      <w:r w:rsidRPr="00DC1F37">
        <w:rPr>
          <w:rFonts w:ascii="Arial" w:hAnsi="Arial" w:cs="Arial"/>
          <w:b/>
          <w:bCs/>
          <w:sz w:val="48"/>
          <w:szCs w:val="48"/>
        </w:rPr>
        <w:t xml:space="preserve">EDSQ Level 1 </w:t>
      </w:r>
      <w:r w:rsidR="00B14326" w:rsidRPr="00B14326">
        <w:rPr>
          <w:rFonts w:ascii="Arial" w:hAnsi="Arial" w:cs="Arial"/>
          <w:b/>
          <w:bCs/>
          <w:color w:val="FF0000"/>
          <w:sz w:val="48"/>
          <w:szCs w:val="48"/>
        </w:rPr>
        <w:t>SAMPLE PAPER</w:t>
      </w:r>
      <w:r w:rsidRPr="00DC1F37">
        <w:rPr>
          <w:rFonts w:ascii="Arial" w:hAnsi="Arial" w:cs="Arial"/>
          <w:b/>
          <w:bCs/>
          <w:sz w:val="48"/>
          <w:szCs w:val="48"/>
        </w:rPr>
        <w:t xml:space="preserve"> </w:t>
      </w:r>
      <w:r w:rsidR="009B2FE9">
        <w:rPr>
          <w:rFonts w:ascii="Arial" w:hAnsi="Arial" w:cs="Arial"/>
          <w:b/>
          <w:bCs/>
          <w:sz w:val="48"/>
          <w:szCs w:val="48"/>
        </w:rPr>
        <w:br/>
      </w:r>
      <w:r w:rsidRPr="00DC1F37">
        <w:rPr>
          <w:rFonts w:ascii="Arial" w:hAnsi="Arial" w:cs="Arial"/>
          <w:b/>
          <w:bCs/>
          <w:sz w:val="48"/>
          <w:szCs w:val="48"/>
        </w:rPr>
        <w:t xml:space="preserve">Additional </w:t>
      </w:r>
      <w:r w:rsidR="003B3E93">
        <w:rPr>
          <w:rFonts w:ascii="Arial" w:hAnsi="Arial" w:cs="Arial"/>
          <w:b/>
          <w:bCs/>
          <w:sz w:val="48"/>
          <w:szCs w:val="48"/>
        </w:rPr>
        <w:t>assess</w:t>
      </w:r>
      <w:r w:rsidR="00E44728">
        <w:rPr>
          <w:rFonts w:ascii="Arial" w:hAnsi="Arial" w:cs="Arial"/>
          <w:b/>
          <w:bCs/>
          <w:sz w:val="48"/>
          <w:szCs w:val="48"/>
        </w:rPr>
        <w:t>ment</w:t>
      </w:r>
      <w:r w:rsidR="003B3E93">
        <w:rPr>
          <w:rFonts w:ascii="Arial" w:hAnsi="Arial" w:cs="Arial"/>
          <w:b/>
          <w:bCs/>
          <w:sz w:val="48"/>
          <w:szCs w:val="48"/>
        </w:rPr>
        <w:t xml:space="preserve"> instructions</w:t>
      </w:r>
    </w:p>
    <w:p w14:paraId="533CA9AE" w14:textId="77777777" w:rsidR="004A55E7" w:rsidRDefault="004A55E7" w:rsidP="004A55E7">
      <w:pPr>
        <w:pStyle w:val="ListParagraph"/>
        <w:ind w:left="397"/>
        <w:rPr>
          <w:rFonts w:ascii="Arial" w:hAnsi="Arial" w:cs="Arial"/>
          <w:sz w:val="22"/>
          <w:szCs w:val="22"/>
        </w:rPr>
      </w:pPr>
    </w:p>
    <w:p w14:paraId="22951E8A" w14:textId="2BB80BCC" w:rsidR="008969D9" w:rsidRPr="008A3CED" w:rsidRDefault="008969D9" w:rsidP="003F13E4">
      <w:pPr>
        <w:pStyle w:val="ListParagraph"/>
        <w:numPr>
          <w:ilvl w:val="0"/>
          <w:numId w:val="5"/>
        </w:numPr>
        <w:ind w:left="397" w:hanging="397"/>
        <w:rPr>
          <w:rFonts w:ascii="Arial" w:hAnsi="Arial" w:cs="Arial"/>
        </w:rPr>
      </w:pPr>
      <w:r w:rsidRPr="008A3CED">
        <w:rPr>
          <w:rFonts w:ascii="Arial" w:hAnsi="Arial" w:cs="Arial"/>
        </w:rPr>
        <w:t>Th</w:t>
      </w:r>
      <w:r w:rsidR="00E44728" w:rsidRPr="008A3CED">
        <w:rPr>
          <w:rFonts w:ascii="Arial" w:hAnsi="Arial" w:cs="Arial"/>
        </w:rPr>
        <w:t>ese</w:t>
      </w:r>
      <w:r w:rsidRPr="008A3CED">
        <w:rPr>
          <w:rFonts w:ascii="Arial" w:hAnsi="Arial" w:cs="Arial"/>
        </w:rPr>
        <w:t xml:space="preserve"> additional </w:t>
      </w:r>
      <w:r w:rsidR="00E44728" w:rsidRPr="008A3CED">
        <w:rPr>
          <w:rFonts w:ascii="Arial" w:hAnsi="Arial" w:cs="Arial"/>
        </w:rPr>
        <w:t>instructions are</w:t>
      </w:r>
      <w:r w:rsidRPr="008A3CED">
        <w:rPr>
          <w:rFonts w:ascii="Arial" w:hAnsi="Arial" w:cs="Arial"/>
        </w:rPr>
        <w:t xml:space="preserve"> specific to </w:t>
      </w:r>
      <w:r w:rsidR="001421D7" w:rsidRPr="008A3CED">
        <w:rPr>
          <w:rFonts w:ascii="Arial" w:hAnsi="Arial" w:cs="Arial"/>
        </w:rPr>
        <w:t>the</w:t>
      </w:r>
      <w:r w:rsidRPr="008A3CED">
        <w:rPr>
          <w:rFonts w:ascii="Arial" w:hAnsi="Arial" w:cs="Arial"/>
        </w:rPr>
        <w:t xml:space="preserve"> </w:t>
      </w:r>
      <w:r w:rsidRPr="008A3CED">
        <w:rPr>
          <w:rFonts w:ascii="Arial" w:hAnsi="Arial" w:cs="Arial"/>
          <w:b/>
        </w:rPr>
        <w:t>EDSQ Level</w:t>
      </w:r>
      <w:r w:rsidR="0072643D" w:rsidRPr="008A3CED">
        <w:rPr>
          <w:rFonts w:ascii="Arial" w:hAnsi="Arial" w:cs="Arial"/>
          <w:b/>
        </w:rPr>
        <w:t xml:space="preserve"> 1</w:t>
      </w:r>
      <w:r w:rsidRPr="008A3CED">
        <w:rPr>
          <w:rFonts w:ascii="Arial" w:hAnsi="Arial" w:cs="Arial"/>
          <w:b/>
        </w:rPr>
        <w:t xml:space="preserve"> </w:t>
      </w:r>
      <w:r w:rsidR="00B14326" w:rsidRPr="008A3CED">
        <w:rPr>
          <w:rFonts w:ascii="Arial" w:hAnsi="Arial" w:cs="Arial"/>
          <w:b/>
          <w:color w:val="FF0000"/>
        </w:rPr>
        <w:t>SAMPLE PAPER</w:t>
      </w:r>
      <w:r w:rsidRPr="008A3CED">
        <w:rPr>
          <w:rFonts w:ascii="Arial" w:hAnsi="Arial" w:cs="Arial"/>
        </w:rPr>
        <w:t>.</w:t>
      </w:r>
    </w:p>
    <w:p w14:paraId="4A176300" w14:textId="62B67D55" w:rsidR="006848CC" w:rsidRPr="008A3CED" w:rsidRDefault="006848CC" w:rsidP="003F13E4">
      <w:pPr>
        <w:pStyle w:val="ListParagraph"/>
        <w:numPr>
          <w:ilvl w:val="0"/>
          <w:numId w:val="5"/>
        </w:numPr>
        <w:ind w:left="397" w:hanging="397"/>
        <w:rPr>
          <w:rFonts w:ascii="Arial" w:hAnsi="Arial" w:cs="Arial"/>
        </w:rPr>
      </w:pPr>
      <w:r w:rsidRPr="008A3CED">
        <w:rPr>
          <w:rFonts w:ascii="Arial" w:hAnsi="Arial" w:cs="Arial"/>
        </w:rPr>
        <w:t xml:space="preserve">The resources, applications, and internet access must be arranged by the centre </w:t>
      </w:r>
      <w:r w:rsidRPr="008A3CED">
        <w:rPr>
          <w:rFonts w:ascii="Arial" w:hAnsi="Arial" w:cs="Arial"/>
          <w:b/>
        </w:rPr>
        <w:t>before</w:t>
      </w:r>
      <w:r w:rsidRPr="008A3CED">
        <w:rPr>
          <w:rFonts w:ascii="Arial" w:hAnsi="Arial" w:cs="Arial"/>
        </w:rPr>
        <w:t xml:space="preserve"> the learner sits the assessment. </w:t>
      </w:r>
    </w:p>
    <w:p w14:paraId="4DC14D74" w14:textId="77777777" w:rsidR="008969D9" w:rsidRPr="00DC1F37" w:rsidRDefault="008969D9" w:rsidP="008969D9">
      <w:pPr>
        <w:spacing w:line="276" w:lineRule="auto"/>
        <w:rPr>
          <w:rFonts w:ascii="Arial" w:hAnsi="Arial" w:cs="Arial"/>
        </w:rPr>
      </w:pPr>
    </w:p>
    <w:p w14:paraId="0FE94C85" w14:textId="63A518BE" w:rsidR="00FB47D4" w:rsidRPr="00930E71" w:rsidRDefault="00FB47D4" w:rsidP="00FB47D4">
      <w:pPr>
        <w:rPr>
          <w:rFonts w:ascii="Segoe UI" w:hAnsi="Segoe UI" w:cs="Segoe UI"/>
          <w:sz w:val="21"/>
          <w:szCs w:val="21"/>
        </w:rPr>
      </w:pPr>
      <w:r w:rsidRPr="00DC1F37">
        <w:rPr>
          <w:rFonts w:ascii="Arial" w:eastAsia="Calibri" w:hAnsi="Arial" w:cs="Arial"/>
          <w:b/>
          <w:sz w:val="28"/>
          <w:szCs w:val="32"/>
        </w:rPr>
        <w:t xml:space="preserve">NCFE </w:t>
      </w:r>
      <w:r w:rsidR="009B2FE9">
        <w:rPr>
          <w:rFonts w:ascii="Arial" w:eastAsia="Calibri" w:hAnsi="Arial" w:cs="Arial"/>
          <w:b/>
          <w:sz w:val="28"/>
          <w:szCs w:val="32"/>
        </w:rPr>
        <w:t xml:space="preserve">Level 1 </w:t>
      </w:r>
      <w:r w:rsidRPr="00DC1F37">
        <w:rPr>
          <w:rFonts w:ascii="Arial" w:eastAsia="Calibri" w:hAnsi="Arial" w:cs="Arial"/>
          <w:b/>
          <w:sz w:val="28"/>
          <w:szCs w:val="32"/>
        </w:rPr>
        <w:t>Essential Digital Skills (</w:t>
      </w:r>
      <w:r w:rsidR="00444714">
        <w:rPr>
          <w:rFonts w:ascii="Arial" w:eastAsia="Calibri" w:hAnsi="Arial" w:cs="Arial"/>
          <w:b/>
          <w:sz w:val="28"/>
          <w:szCs w:val="32"/>
        </w:rPr>
        <w:t>603/7118/3</w:t>
      </w:r>
      <w:r w:rsidRPr="00DC1F37">
        <w:rPr>
          <w:rFonts w:ascii="Arial" w:eastAsia="Calibri" w:hAnsi="Arial" w:cs="Arial"/>
          <w:b/>
          <w:sz w:val="28"/>
          <w:szCs w:val="32"/>
        </w:rPr>
        <w:t>)</w:t>
      </w:r>
    </w:p>
    <w:p w14:paraId="5D567E3A" w14:textId="4A09C606" w:rsidR="00FB47D4" w:rsidRPr="00DC1F37" w:rsidRDefault="00FB47D4" w:rsidP="00FB47D4">
      <w:pPr>
        <w:rPr>
          <w:rFonts w:ascii="Arial" w:eastAsia="Calibri" w:hAnsi="Arial" w:cs="Arial"/>
          <w:b/>
          <w:sz w:val="28"/>
          <w:szCs w:val="32"/>
        </w:rPr>
      </w:pPr>
    </w:p>
    <w:p w14:paraId="5A3564EA" w14:textId="3319F73D" w:rsidR="00FB47D4" w:rsidRPr="00DC1F37" w:rsidRDefault="00B14326" w:rsidP="3CB89AE9">
      <w:pPr>
        <w:rPr>
          <w:rFonts w:ascii="Arial" w:eastAsia="Calibri" w:hAnsi="Arial" w:cs="Arial"/>
          <w:b/>
          <w:bCs/>
          <w:sz w:val="28"/>
          <w:szCs w:val="28"/>
        </w:rPr>
      </w:pPr>
      <w:r w:rsidRPr="00B14326">
        <w:rPr>
          <w:rFonts w:ascii="Arial" w:eastAsia="Calibri" w:hAnsi="Arial" w:cs="Arial"/>
          <w:b/>
          <w:bCs/>
          <w:color w:val="FF0000"/>
          <w:sz w:val="28"/>
          <w:szCs w:val="28"/>
        </w:rPr>
        <w:t>SAMPLE PAPER</w:t>
      </w:r>
      <w:r w:rsidR="4B7766AB" w:rsidRPr="00B14326">
        <w:rPr>
          <w:rFonts w:ascii="Arial" w:eastAsia="Calibri" w:hAnsi="Arial" w:cs="Arial"/>
          <w:b/>
          <w:bCs/>
          <w:color w:val="FF0000"/>
          <w:sz w:val="28"/>
          <w:szCs w:val="28"/>
        </w:rPr>
        <w:t xml:space="preserve"> </w:t>
      </w:r>
      <w:r w:rsidR="00FB47D4" w:rsidRPr="3CB89AE9">
        <w:rPr>
          <w:rFonts w:ascii="Arial" w:eastAsia="Calibri" w:hAnsi="Arial" w:cs="Arial"/>
          <w:b/>
          <w:bCs/>
          <w:sz w:val="28"/>
          <w:szCs w:val="28"/>
        </w:rPr>
        <w:t xml:space="preserve">– </w:t>
      </w:r>
      <w:r>
        <w:rPr>
          <w:rFonts w:ascii="Arial" w:eastAsia="Calibri" w:hAnsi="Arial" w:cs="Arial"/>
          <w:b/>
          <w:bCs/>
          <w:sz w:val="28"/>
          <w:szCs w:val="28"/>
        </w:rPr>
        <w:t>Buying a dog</w:t>
      </w:r>
    </w:p>
    <w:p w14:paraId="4D6D49C9" w14:textId="4B908782" w:rsidR="00FB47D4" w:rsidRPr="00DC1F37" w:rsidRDefault="00FB47D4" w:rsidP="00FB47D4">
      <w:pPr>
        <w:rPr>
          <w:rStyle w:val="style41"/>
          <w:rFonts w:ascii="Arial" w:hAnsi="Arial" w:cs="Arial"/>
          <w:sz w:val="22"/>
          <w:szCs w:val="22"/>
        </w:rPr>
      </w:pPr>
    </w:p>
    <w:p w14:paraId="74B4899F" w14:textId="300AF86F" w:rsidR="00FB47D4" w:rsidRPr="00F836A6" w:rsidRDefault="00FB47D4" w:rsidP="00FB47D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836A6">
        <w:rPr>
          <w:rFonts w:ascii="Arial" w:hAnsi="Arial" w:cs="Arial"/>
          <w:b/>
          <w:bCs/>
        </w:rPr>
        <w:t xml:space="preserve">Assessor </w:t>
      </w:r>
      <w:r w:rsidR="00421BE6" w:rsidRPr="00F836A6">
        <w:rPr>
          <w:rFonts w:ascii="Arial" w:hAnsi="Arial" w:cs="Arial"/>
          <w:b/>
          <w:bCs/>
        </w:rPr>
        <w:t>i</w:t>
      </w:r>
      <w:r w:rsidRPr="00F836A6">
        <w:rPr>
          <w:rFonts w:ascii="Arial" w:hAnsi="Arial" w:cs="Arial"/>
          <w:b/>
          <w:bCs/>
        </w:rPr>
        <w:t xml:space="preserve">nstructions </w:t>
      </w:r>
    </w:p>
    <w:p w14:paraId="4D107E4A" w14:textId="77777777" w:rsidR="00FB47D4" w:rsidRPr="008A3CED" w:rsidRDefault="00FB47D4" w:rsidP="00FB47D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18750263" w14:textId="3346F5B6" w:rsidR="007F52CF" w:rsidRPr="00F836A6" w:rsidRDefault="00FB47D4" w:rsidP="0019576A">
      <w:pPr>
        <w:rPr>
          <w:rFonts w:ascii="Arial" w:eastAsia="Calibri" w:hAnsi="Arial" w:cs="Arial"/>
          <w:b/>
        </w:rPr>
      </w:pPr>
      <w:r w:rsidRPr="00F836A6">
        <w:rPr>
          <w:rFonts w:ascii="Arial" w:eastAsia="Calibri" w:hAnsi="Arial" w:cs="Arial"/>
          <w:b/>
        </w:rPr>
        <w:t xml:space="preserve">Before the </w:t>
      </w:r>
      <w:r w:rsidR="0076610A" w:rsidRPr="00F836A6">
        <w:rPr>
          <w:rFonts w:ascii="Arial" w:eastAsia="Calibri" w:hAnsi="Arial" w:cs="Arial"/>
          <w:b/>
        </w:rPr>
        <w:t>assessment</w:t>
      </w:r>
    </w:p>
    <w:p w14:paraId="22790D6F" w14:textId="3D00C460" w:rsidR="007F52CF" w:rsidRPr="008A3CED" w:rsidRDefault="007F52CF" w:rsidP="0019576A">
      <w:pPr>
        <w:rPr>
          <w:rFonts w:ascii="Arial" w:eastAsia="Calibri" w:hAnsi="Arial" w:cs="Arial"/>
          <w:b/>
        </w:rPr>
      </w:pPr>
    </w:p>
    <w:p w14:paraId="7D44FD7E" w14:textId="7D79D273" w:rsidR="0019576A" w:rsidRPr="008A3CED" w:rsidRDefault="0019576A" w:rsidP="0019576A">
      <w:pPr>
        <w:rPr>
          <w:rFonts w:ascii="Arial" w:eastAsia="Calibri" w:hAnsi="Arial" w:cs="Arial"/>
        </w:rPr>
      </w:pPr>
      <w:r w:rsidRPr="008A3CED">
        <w:rPr>
          <w:rFonts w:ascii="Arial" w:eastAsia="Calibri" w:hAnsi="Arial" w:cs="Arial"/>
        </w:rPr>
        <w:t>In order to prepare for the assessment, you will need to:</w:t>
      </w:r>
    </w:p>
    <w:p w14:paraId="3AFAA173" w14:textId="3A31D478" w:rsidR="0019576A" w:rsidRPr="008A3CED" w:rsidRDefault="0019576A" w:rsidP="0034131E">
      <w:pPr>
        <w:rPr>
          <w:rFonts w:ascii="Arial" w:eastAsia="Calibri" w:hAnsi="Arial" w:cs="Arial"/>
        </w:rPr>
      </w:pPr>
    </w:p>
    <w:p w14:paraId="6A36273A" w14:textId="77777777" w:rsidR="008003D8" w:rsidRPr="00F836A6" w:rsidRDefault="008003D8" w:rsidP="008003D8">
      <w:pPr>
        <w:pStyle w:val="paragraph"/>
        <w:numPr>
          <w:ilvl w:val="0"/>
          <w:numId w:val="7"/>
        </w:numPr>
        <w:spacing w:before="0" w:beforeAutospacing="0" w:after="0" w:afterAutospacing="0"/>
        <w:ind w:left="397" w:hanging="39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F836A6">
        <w:rPr>
          <w:rFonts w:ascii="Arial" w:hAnsi="Arial" w:cs="Arial"/>
          <w:sz w:val="22"/>
          <w:szCs w:val="22"/>
        </w:rPr>
        <w:t xml:space="preserve">prepare the </w:t>
      </w:r>
      <w:r>
        <w:rPr>
          <w:rFonts w:ascii="Arial" w:hAnsi="Arial" w:cs="Arial"/>
          <w:sz w:val="22"/>
          <w:szCs w:val="22"/>
        </w:rPr>
        <w:t>Witness Observation Record</w:t>
      </w:r>
      <w:r w:rsidRPr="00F836A6">
        <w:rPr>
          <w:rFonts w:ascii="Arial" w:hAnsi="Arial" w:cs="Arial"/>
          <w:sz w:val="22"/>
          <w:szCs w:val="22"/>
        </w:rPr>
        <w:t xml:space="preserve"> for each learner sitting the assessment</w:t>
      </w:r>
      <w:r>
        <w:rPr>
          <w:rFonts w:ascii="Arial" w:hAnsi="Arial" w:cs="Arial"/>
          <w:sz w:val="22"/>
          <w:szCs w:val="22"/>
        </w:rPr>
        <w:t>. Ensure all tasks to observed are clear to the Supervisor, and they understand what the learner is required to do to achieve the task</w:t>
      </w:r>
    </w:p>
    <w:p w14:paraId="5128A962" w14:textId="77777777" w:rsidR="00B029ED" w:rsidRPr="008A3CED" w:rsidRDefault="00B029ED" w:rsidP="00B029ED">
      <w:pPr>
        <w:pStyle w:val="paragraph"/>
        <w:spacing w:before="0" w:beforeAutospacing="0" w:after="0" w:afterAutospacing="0"/>
        <w:ind w:left="786"/>
        <w:textAlignment w:val="baseline"/>
        <w:rPr>
          <w:rFonts w:ascii="Arial" w:eastAsia="Calibri" w:hAnsi="Arial" w:cs="Arial"/>
          <w:lang w:eastAsia="en-US"/>
        </w:rPr>
      </w:pPr>
    </w:p>
    <w:p w14:paraId="18978F34" w14:textId="569BE366" w:rsidR="00927D4C" w:rsidRPr="008A3CED" w:rsidRDefault="00927D4C" w:rsidP="00927D4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eastAsia="Calibri" w:hAnsi="Arial" w:cs="Arial"/>
          <w:lang w:eastAsia="en-US"/>
        </w:rPr>
      </w:pPr>
      <w:r w:rsidRPr="008A3CED">
        <w:rPr>
          <w:rFonts w:ascii="Arial" w:eastAsia="Calibri" w:hAnsi="Arial" w:cs="Arial"/>
          <w:lang w:eastAsia="en-US"/>
        </w:rPr>
        <w:t>ensure that all learners have full internet access</w:t>
      </w:r>
      <w:r w:rsidR="00AC3DC8" w:rsidRPr="008A3CED">
        <w:rPr>
          <w:rFonts w:ascii="Arial" w:eastAsia="Calibri" w:hAnsi="Arial" w:cs="Arial"/>
          <w:lang w:eastAsia="en-US"/>
        </w:rPr>
        <w:t xml:space="preserve"> (shopping filters to be removed)</w:t>
      </w:r>
      <w:r w:rsidRPr="008A3CED">
        <w:rPr>
          <w:rFonts w:ascii="Arial" w:eastAsia="Calibri" w:hAnsi="Arial" w:cs="Arial"/>
          <w:lang w:eastAsia="en-US"/>
        </w:rPr>
        <w:t xml:space="preserve"> and full access to local drive storage and cloud storage</w:t>
      </w:r>
      <w:r w:rsidR="006560F1" w:rsidRPr="008A3CED">
        <w:rPr>
          <w:rFonts w:ascii="Arial" w:eastAsia="Calibri" w:hAnsi="Arial" w:cs="Arial"/>
          <w:lang w:eastAsia="en-US"/>
        </w:rPr>
        <w:t>.</w:t>
      </w:r>
    </w:p>
    <w:p w14:paraId="68087B71" w14:textId="7A2483C3" w:rsidR="00181592" w:rsidRDefault="00181592" w:rsidP="00181592">
      <w:pPr>
        <w:pStyle w:val="ListParagraph"/>
        <w:rPr>
          <w:rFonts w:ascii="Arial" w:eastAsia="Calibri" w:hAnsi="Arial" w:cs="Arial"/>
          <w:b/>
          <w:bCs/>
          <w:sz w:val="22"/>
          <w:szCs w:val="22"/>
        </w:rPr>
      </w:pPr>
    </w:p>
    <w:p w14:paraId="65DFD283" w14:textId="5A3770FF" w:rsidR="00DC538D" w:rsidRDefault="00DC538D">
      <w:pPr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br w:type="page"/>
      </w:r>
    </w:p>
    <w:p w14:paraId="36D3F7BD" w14:textId="7CC22839" w:rsidR="00FB47D4" w:rsidRPr="006560F1" w:rsidRDefault="00FB47D4" w:rsidP="006560F1">
      <w:pPr>
        <w:rPr>
          <w:rFonts w:ascii="Arial" w:eastAsia="Calibri" w:hAnsi="Arial" w:cs="Arial"/>
        </w:rPr>
      </w:pPr>
      <w:r w:rsidRPr="006560F1">
        <w:rPr>
          <w:rFonts w:ascii="Arial" w:eastAsia="Calibri" w:hAnsi="Arial" w:cs="Arial"/>
          <w:b/>
        </w:rPr>
        <w:lastRenderedPageBreak/>
        <w:t xml:space="preserve">During the assessment </w:t>
      </w:r>
      <w:r w:rsidR="00732588">
        <w:rPr>
          <w:rFonts w:ascii="Arial" w:eastAsia="Calibri" w:hAnsi="Arial" w:cs="Arial"/>
          <w:b/>
        </w:rPr>
        <w:t xml:space="preserve"> </w:t>
      </w:r>
    </w:p>
    <w:p w14:paraId="7CD3E134" w14:textId="77777777" w:rsidR="00FB47D4" w:rsidRPr="00437CF2" w:rsidRDefault="00FB47D4" w:rsidP="00FB47D4">
      <w:pPr>
        <w:rPr>
          <w:rFonts w:ascii="Arial" w:eastAsia="Calibri" w:hAnsi="Arial" w:cs="Arial"/>
        </w:rPr>
      </w:pPr>
    </w:p>
    <w:p w14:paraId="538411B5" w14:textId="092BA99D" w:rsidR="00FB47D4" w:rsidRPr="00437CF2" w:rsidRDefault="003E271A" w:rsidP="00FB47D4">
      <w:pPr>
        <w:rPr>
          <w:rFonts w:ascii="Arial" w:eastAsia="Calibri" w:hAnsi="Arial" w:cs="Arial"/>
        </w:rPr>
      </w:pPr>
      <w:r w:rsidRPr="00437CF2">
        <w:rPr>
          <w:rFonts w:ascii="Arial" w:eastAsia="Calibri" w:hAnsi="Arial" w:cs="Arial"/>
        </w:rPr>
        <w:t xml:space="preserve">At the start of the assessment taking place, the </w:t>
      </w:r>
      <w:r w:rsidR="000E68B2" w:rsidRPr="00437CF2">
        <w:rPr>
          <w:rFonts w:ascii="Arial" w:eastAsia="Calibri" w:hAnsi="Arial" w:cs="Arial"/>
        </w:rPr>
        <w:t>A</w:t>
      </w:r>
      <w:r w:rsidRPr="00437CF2">
        <w:rPr>
          <w:rFonts w:ascii="Arial" w:eastAsia="Calibri" w:hAnsi="Arial" w:cs="Arial"/>
        </w:rPr>
        <w:t>ssessor should:</w:t>
      </w:r>
    </w:p>
    <w:p w14:paraId="0431C2FA" w14:textId="77777777" w:rsidR="001E3620" w:rsidRPr="00437CF2" w:rsidRDefault="001E3620" w:rsidP="00FB47D4">
      <w:pPr>
        <w:rPr>
          <w:rFonts w:ascii="Arial" w:eastAsia="Calibri" w:hAnsi="Arial" w:cs="Arial"/>
        </w:rPr>
      </w:pPr>
    </w:p>
    <w:p w14:paraId="0CA82FD0" w14:textId="14890E4E" w:rsidR="00FB47D4" w:rsidRPr="00437CF2" w:rsidRDefault="0054447A" w:rsidP="00E21D62">
      <w:pPr>
        <w:numPr>
          <w:ilvl w:val="0"/>
          <w:numId w:val="6"/>
        </w:numPr>
        <w:ind w:left="357" w:hanging="357"/>
        <w:rPr>
          <w:rFonts w:ascii="Arial" w:eastAsia="Calibri" w:hAnsi="Arial" w:cs="Arial"/>
        </w:rPr>
      </w:pPr>
      <w:r w:rsidRPr="00437CF2">
        <w:rPr>
          <w:rFonts w:ascii="Arial" w:eastAsia="Calibri" w:hAnsi="Arial" w:cs="Arial"/>
        </w:rPr>
        <w:t>e</w:t>
      </w:r>
      <w:r w:rsidR="00FB47D4" w:rsidRPr="00437CF2">
        <w:rPr>
          <w:rFonts w:ascii="Arial" w:eastAsia="Calibri" w:hAnsi="Arial" w:cs="Arial"/>
        </w:rPr>
        <w:t xml:space="preserve">xplain </w:t>
      </w:r>
      <w:r w:rsidR="00F00999" w:rsidRPr="00437CF2">
        <w:rPr>
          <w:rFonts w:ascii="Arial" w:eastAsia="Calibri" w:hAnsi="Arial" w:cs="Arial"/>
        </w:rPr>
        <w:t>to the learner that the purpose of this assessment is to allow them to demonstrate understanding of and competency in the essential digital skills they need for life</w:t>
      </w:r>
    </w:p>
    <w:p w14:paraId="2B3EF6FC" w14:textId="77777777" w:rsidR="00FB47D4" w:rsidRPr="00437CF2" w:rsidRDefault="00FB47D4" w:rsidP="00E21D62">
      <w:pPr>
        <w:ind w:left="357" w:hanging="357"/>
        <w:rPr>
          <w:rFonts w:ascii="Arial" w:eastAsia="Calibri" w:hAnsi="Arial" w:cs="Arial"/>
        </w:rPr>
      </w:pPr>
    </w:p>
    <w:p w14:paraId="2995F2C5" w14:textId="01519152" w:rsidR="00FB47D4" w:rsidRPr="00437CF2" w:rsidRDefault="00041A34" w:rsidP="00E21D62">
      <w:pPr>
        <w:numPr>
          <w:ilvl w:val="0"/>
          <w:numId w:val="6"/>
        </w:numPr>
        <w:ind w:left="357" w:hanging="357"/>
        <w:rPr>
          <w:rFonts w:ascii="Arial" w:eastAsia="Calibri" w:hAnsi="Arial" w:cs="Arial"/>
        </w:rPr>
      </w:pPr>
      <w:r w:rsidRPr="00437CF2">
        <w:rPr>
          <w:rFonts w:ascii="Arial" w:hAnsi="Arial" w:cs="Arial"/>
        </w:rPr>
        <w:t>present and explain the scenario and tasks to the learner, as required. Assessors may change the wording/phrasing to assist learner understanding, but must not change the meaning or give instructions which would unfairly assist learners in completing their assessment</w:t>
      </w:r>
      <w:r w:rsidR="00FB47D4" w:rsidRPr="00437CF2">
        <w:rPr>
          <w:rFonts w:ascii="Arial" w:eastAsia="Calibri" w:hAnsi="Arial" w:cs="Arial"/>
        </w:rPr>
        <w:t xml:space="preserve"> </w:t>
      </w:r>
    </w:p>
    <w:p w14:paraId="788F4582" w14:textId="77777777" w:rsidR="00FB47D4" w:rsidRPr="00DC1F37" w:rsidRDefault="00FB47D4" w:rsidP="00FB47D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C50D6E0" w14:textId="5B707BB4" w:rsidR="00204905" w:rsidRPr="00437CF2" w:rsidRDefault="005F76C0" w:rsidP="0020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7"/>
        <w:rPr>
          <w:rFonts w:ascii="Arial" w:hAnsi="Arial" w:cs="Arial"/>
        </w:rPr>
      </w:pPr>
      <w:r w:rsidRPr="00437CF2">
        <w:rPr>
          <w:rFonts w:ascii="Arial" w:eastAsia="Times New Roman" w:hAnsi="Arial" w:cs="Arial"/>
          <w:b/>
        </w:rPr>
        <w:t>Scenario</w:t>
      </w:r>
    </w:p>
    <w:p w14:paraId="5EB4FDE8" w14:textId="77777777" w:rsidR="00204905" w:rsidRPr="00437CF2" w:rsidRDefault="00204905" w:rsidP="0020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7"/>
        <w:rPr>
          <w:rFonts w:ascii="Arial" w:hAnsi="Arial" w:cs="Arial"/>
        </w:rPr>
      </w:pPr>
    </w:p>
    <w:p w14:paraId="4CCB21C4" w14:textId="4808CF9D" w:rsidR="00204905" w:rsidRPr="00437CF2" w:rsidRDefault="00907BC6" w:rsidP="001D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7"/>
        <w:rPr>
          <w:rFonts w:ascii="Arial" w:hAnsi="Arial" w:cs="Arial"/>
        </w:rPr>
      </w:pPr>
      <w:r w:rsidRPr="00437CF2">
        <w:rPr>
          <w:rFonts w:ascii="Arial" w:hAnsi="Arial" w:cs="Arial"/>
        </w:rPr>
        <w:t>Part A</w:t>
      </w:r>
      <w:r w:rsidR="006C6B59" w:rsidRPr="00437CF2">
        <w:rPr>
          <w:rFonts w:ascii="Arial" w:hAnsi="Arial" w:cs="Arial"/>
        </w:rPr>
        <w:t>:</w:t>
      </w:r>
      <w:r w:rsidRPr="00437CF2">
        <w:rPr>
          <w:rFonts w:ascii="Arial" w:hAnsi="Arial" w:cs="Arial"/>
        </w:rPr>
        <w:t xml:space="preserve"> </w:t>
      </w:r>
      <w:r w:rsidR="001D03A7" w:rsidRPr="00437CF2">
        <w:rPr>
          <w:rFonts w:ascii="Arial" w:hAnsi="Arial" w:cs="Arial"/>
        </w:rPr>
        <w:t>You work for a local dog shelter. Your manager has asked you to complete a number of tasks. Your manager has asked you to research the best way to fundraise online for the organisation.</w:t>
      </w:r>
    </w:p>
    <w:p w14:paraId="76DF4640" w14:textId="77777777" w:rsidR="00D729FB" w:rsidRPr="00437CF2" w:rsidRDefault="00D729FB" w:rsidP="001D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7"/>
        <w:rPr>
          <w:rFonts w:ascii="Arial" w:hAnsi="Arial" w:cs="Arial"/>
        </w:rPr>
      </w:pPr>
    </w:p>
    <w:p w14:paraId="23330D73" w14:textId="3D0AB499" w:rsidR="00204905" w:rsidRPr="00437CF2" w:rsidRDefault="00907BC6" w:rsidP="0020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7"/>
        <w:rPr>
          <w:rFonts w:ascii="Arial" w:hAnsi="Arial" w:cs="Arial"/>
        </w:rPr>
      </w:pPr>
      <w:r w:rsidRPr="00437CF2">
        <w:rPr>
          <w:rFonts w:ascii="Arial" w:hAnsi="Arial" w:cs="Arial"/>
        </w:rPr>
        <w:t>Part B</w:t>
      </w:r>
      <w:r w:rsidR="006C6B59" w:rsidRPr="00437CF2">
        <w:rPr>
          <w:rFonts w:ascii="Arial" w:hAnsi="Arial" w:cs="Arial"/>
        </w:rPr>
        <w:t>:</w:t>
      </w:r>
      <w:r w:rsidRPr="00437CF2">
        <w:rPr>
          <w:rFonts w:ascii="Arial" w:hAnsi="Arial" w:cs="Arial"/>
        </w:rPr>
        <w:t xml:space="preserve"> </w:t>
      </w:r>
      <w:r w:rsidR="008256A7" w:rsidRPr="00437CF2">
        <w:rPr>
          <w:rFonts w:ascii="Arial" w:hAnsi="Arial" w:cs="Arial"/>
        </w:rPr>
        <w:t xml:space="preserve">Your manager has provided you with a Dos and Don’ts file. You need to turn this into a flyer that can be given to customers </w:t>
      </w:r>
      <w:r w:rsidR="00786C6B" w:rsidRPr="00437CF2">
        <w:rPr>
          <w:rFonts w:ascii="Arial" w:hAnsi="Arial" w:cs="Arial"/>
        </w:rPr>
        <w:t xml:space="preserve">who </w:t>
      </w:r>
      <w:r w:rsidR="008256A7" w:rsidRPr="00437CF2">
        <w:rPr>
          <w:rFonts w:ascii="Arial" w:hAnsi="Arial" w:cs="Arial"/>
        </w:rPr>
        <w:t>are interested in adopting a dog.</w:t>
      </w:r>
    </w:p>
    <w:p w14:paraId="707450DF" w14:textId="77777777" w:rsidR="00204905" w:rsidRPr="00437CF2" w:rsidRDefault="00204905" w:rsidP="0020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7"/>
        <w:rPr>
          <w:rFonts w:ascii="Arial" w:hAnsi="Arial" w:cs="Arial"/>
        </w:rPr>
      </w:pPr>
    </w:p>
    <w:p w14:paraId="39B5390A" w14:textId="19B27D8B" w:rsidR="00204905" w:rsidRPr="00437CF2" w:rsidRDefault="00907BC6" w:rsidP="0020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7"/>
        <w:rPr>
          <w:rFonts w:ascii="Arial" w:hAnsi="Arial" w:cs="Arial"/>
        </w:rPr>
      </w:pPr>
      <w:r w:rsidRPr="00437CF2">
        <w:rPr>
          <w:rFonts w:ascii="Arial" w:hAnsi="Arial" w:cs="Arial"/>
        </w:rPr>
        <w:t>Part C</w:t>
      </w:r>
      <w:r w:rsidR="006C6B59" w:rsidRPr="00437CF2">
        <w:rPr>
          <w:rFonts w:ascii="Arial" w:hAnsi="Arial" w:cs="Arial"/>
        </w:rPr>
        <w:t>:</w:t>
      </w:r>
      <w:r w:rsidRPr="00437CF2">
        <w:rPr>
          <w:rFonts w:ascii="Arial" w:hAnsi="Arial" w:cs="Arial"/>
        </w:rPr>
        <w:t xml:space="preserve"> </w:t>
      </w:r>
      <w:r w:rsidR="00202222" w:rsidRPr="00437CF2">
        <w:rPr>
          <w:rFonts w:ascii="Arial" w:hAnsi="Arial" w:cs="Arial"/>
        </w:rPr>
        <w:t>Your manager has provided you with a spreadsheet showing the costs involved with owning a dog. You need to edit the spreadsheet before it can be given to customers.</w:t>
      </w:r>
      <w:r w:rsidR="00204905" w:rsidRPr="00437CF2">
        <w:rPr>
          <w:rFonts w:ascii="Arial" w:hAnsi="Arial" w:cs="Arial"/>
        </w:rPr>
        <w:t xml:space="preserve"> </w:t>
      </w:r>
    </w:p>
    <w:p w14:paraId="36488D38" w14:textId="185E6AD3" w:rsidR="001E3620" w:rsidRPr="00437CF2" w:rsidRDefault="001E3620" w:rsidP="0020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7"/>
        <w:rPr>
          <w:rFonts w:ascii="Arial" w:hAnsi="Arial" w:cs="Arial"/>
        </w:rPr>
      </w:pPr>
    </w:p>
    <w:p w14:paraId="7FE37FE8" w14:textId="69700FC3" w:rsidR="001E3620" w:rsidRPr="001E3620" w:rsidRDefault="001E3620" w:rsidP="001E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7"/>
        <w:rPr>
          <w:rFonts w:ascii="Arial" w:hAnsi="Arial" w:cs="Arial"/>
          <w:b/>
          <w:bCs/>
        </w:rPr>
      </w:pPr>
      <w:r w:rsidRPr="00437CF2">
        <w:rPr>
          <w:rFonts w:ascii="Arial" w:hAnsi="Arial" w:cs="Arial"/>
        </w:rPr>
        <w:t>Part D</w:t>
      </w:r>
      <w:r w:rsidR="006C6B59" w:rsidRPr="00437CF2">
        <w:rPr>
          <w:rFonts w:ascii="Arial" w:hAnsi="Arial" w:cs="Arial"/>
        </w:rPr>
        <w:t>:</w:t>
      </w:r>
      <w:r w:rsidRPr="00437CF2">
        <w:rPr>
          <w:rFonts w:ascii="Arial" w:hAnsi="Arial" w:cs="Arial"/>
        </w:rPr>
        <w:t xml:space="preserve"> </w:t>
      </w:r>
      <w:r w:rsidR="00DC538D" w:rsidRPr="00437CF2">
        <w:rPr>
          <w:rFonts w:ascii="Arial" w:hAnsi="Arial" w:cs="Arial"/>
        </w:rPr>
        <w:t>Your manager has asked you to research and compare dry dog food options that could be used for one of the new dogs at the shelter.</w:t>
      </w:r>
      <w:r w:rsidR="00C96E20" w:rsidRPr="00437CF2">
        <w:rPr>
          <w:rFonts w:ascii="Arial" w:hAnsi="Arial" w:cs="Arial"/>
        </w:rPr>
        <w:t xml:space="preserve"> You have been provided with details of the dog</w:t>
      </w:r>
      <w:r w:rsidR="00A6591C" w:rsidRPr="00437CF2">
        <w:rPr>
          <w:rFonts w:ascii="Arial" w:hAnsi="Arial" w:cs="Arial"/>
        </w:rPr>
        <w:t>.</w:t>
      </w:r>
    </w:p>
    <w:p w14:paraId="2EB6CE7D" w14:textId="77777777" w:rsidR="00204905" w:rsidRPr="00F83C4C" w:rsidRDefault="00204905" w:rsidP="0020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37"/>
        <w:rPr>
          <w:rFonts w:ascii="Arial" w:hAnsi="Arial" w:cs="Arial"/>
          <w:sz w:val="22"/>
          <w:szCs w:val="22"/>
        </w:rPr>
      </w:pPr>
    </w:p>
    <w:p w14:paraId="552840DE" w14:textId="77777777" w:rsidR="005F76C0" w:rsidRPr="00DC1F37" w:rsidRDefault="005F76C0" w:rsidP="00FB47D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2F5B0C0" w14:textId="7306EF1B" w:rsidR="00FB47D4" w:rsidRPr="00437CF2" w:rsidRDefault="006738FE" w:rsidP="006C19BE">
      <w:pPr>
        <w:numPr>
          <w:ilvl w:val="0"/>
          <w:numId w:val="6"/>
        </w:numPr>
        <w:ind w:left="397" w:hanging="397"/>
        <w:rPr>
          <w:rFonts w:ascii="Arial" w:eastAsiaTheme="minorEastAsia" w:hAnsi="Arial" w:cs="Arial"/>
        </w:rPr>
      </w:pPr>
      <w:r w:rsidRPr="00437CF2">
        <w:rPr>
          <w:rFonts w:ascii="Arial" w:eastAsia="Calibri" w:hAnsi="Arial" w:cs="Arial"/>
        </w:rPr>
        <w:t>e</w:t>
      </w:r>
      <w:r w:rsidR="00FB47D4" w:rsidRPr="00437CF2">
        <w:rPr>
          <w:rFonts w:ascii="Arial" w:eastAsia="Calibri" w:hAnsi="Arial" w:cs="Arial"/>
        </w:rPr>
        <w:t>xplain to the learner where to save their evidence</w:t>
      </w:r>
      <w:r w:rsidR="00E93B9F" w:rsidRPr="00437CF2">
        <w:rPr>
          <w:rFonts w:ascii="Arial" w:eastAsia="Calibri" w:hAnsi="Arial" w:cs="Arial"/>
        </w:rPr>
        <w:t xml:space="preserve"> </w:t>
      </w:r>
      <w:r w:rsidR="00FB47D4" w:rsidRPr="00437CF2">
        <w:rPr>
          <w:rFonts w:ascii="Arial" w:eastAsia="Calibri" w:hAnsi="Arial" w:cs="Arial"/>
        </w:rPr>
        <w:t xml:space="preserve">for </w:t>
      </w:r>
      <w:r w:rsidR="00421BE6" w:rsidRPr="00437CF2">
        <w:rPr>
          <w:rFonts w:ascii="Arial" w:eastAsia="Calibri" w:hAnsi="Arial" w:cs="Arial"/>
        </w:rPr>
        <w:t>s</w:t>
      </w:r>
      <w:r w:rsidR="00FB47D4" w:rsidRPr="00437CF2">
        <w:rPr>
          <w:rFonts w:ascii="Arial" w:eastAsia="Calibri" w:hAnsi="Arial" w:cs="Arial"/>
        </w:rPr>
        <w:t xml:space="preserve">ection B </w:t>
      </w:r>
      <w:r w:rsidR="5228FCE7" w:rsidRPr="00437CF2">
        <w:rPr>
          <w:rFonts w:ascii="Arial" w:hAnsi="Arial" w:cs="Arial"/>
        </w:rPr>
        <w:t xml:space="preserve">– </w:t>
      </w:r>
      <w:r w:rsidR="00421BE6" w:rsidRPr="00437CF2">
        <w:rPr>
          <w:rFonts w:ascii="Arial" w:eastAsia="Calibri" w:hAnsi="Arial" w:cs="Arial"/>
        </w:rPr>
        <w:t>p</w:t>
      </w:r>
      <w:r w:rsidR="00FB47D4" w:rsidRPr="00437CF2">
        <w:rPr>
          <w:rFonts w:ascii="Arial" w:eastAsia="Calibri" w:hAnsi="Arial" w:cs="Arial"/>
        </w:rPr>
        <w:t>arts A, B</w:t>
      </w:r>
      <w:r w:rsidR="00090C71" w:rsidRPr="00437CF2">
        <w:rPr>
          <w:rFonts w:ascii="Arial" w:eastAsia="Calibri" w:hAnsi="Arial" w:cs="Arial"/>
        </w:rPr>
        <w:t xml:space="preserve">, </w:t>
      </w:r>
      <w:r w:rsidR="00FB47D4" w:rsidRPr="00437CF2">
        <w:rPr>
          <w:rFonts w:ascii="Arial" w:eastAsia="Calibri" w:hAnsi="Arial" w:cs="Arial"/>
        </w:rPr>
        <w:t>C</w:t>
      </w:r>
      <w:r w:rsidR="00090C71" w:rsidRPr="00437CF2">
        <w:rPr>
          <w:rFonts w:ascii="Arial" w:eastAsia="Calibri" w:hAnsi="Arial" w:cs="Arial"/>
        </w:rPr>
        <w:t xml:space="preserve"> and D</w:t>
      </w:r>
      <w:r w:rsidR="00E93B9F" w:rsidRPr="00437CF2">
        <w:rPr>
          <w:rFonts w:ascii="Arial" w:eastAsia="Calibri" w:hAnsi="Arial" w:cs="Arial"/>
        </w:rPr>
        <w:t xml:space="preserve"> </w:t>
      </w:r>
    </w:p>
    <w:p w14:paraId="468A81CD" w14:textId="77777777" w:rsidR="00FB47D4" w:rsidRPr="00437CF2" w:rsidRDefault="00FB47D4" w:rsidP="006C19BE">
      <w:pPr>
        <w:ind w:left="397" w:hanging="397"/>
        <w:rPr>
          <w:rFonts w:ascii="Arial" w:eastAsia="Calibri" w:hAnsi="Arial" w:cs="Arial"/>
        </w:rPr>
      </w:pPr>
    </w:p>
    <w:p w14:paraId="4AA27D53" w14:textId="137EABD5" w:rsidR="00FB47D4" w:rsidRPr="00437CF2" w:rsidRDefault="00990FC2" w:rsidP="006C19BE">
      <w:pPr>
        <w:numPr>
          <w:ilvl w:val="0"/>
          <w:numId w:val="6"/>
        </w:numPr>
        <w:ind w:left="397" w:hanging="397"/>
        <w:rPr>
          <w:rFonts w:ascii="Arial" w:eastAsia="Calibri" w:hAnsi="Arial" w:cs="Arial"/>
          <w:b/>
        </w:rPr>
      </w:pPr>
      <w:r w:rsidRPr="00437CF2">
        <w:rPr>
          <w:rFonts w:ascii="Arial" w:eastAsia="Calibri" w:hAnsi="Arial" w:cs="Arial"/>
        </w:rPr>
        <w:t>a</w:t>
      </w:r>
      <w:r w:rsidR="00FB47D4" w:rsidRPr="00437CF2">
        <w:rPr>
          <w:rFonts w:ascii="Arial" w:eastAsia="Calibri" w:hAnsi="Arial" w:cs="Arial"/>
        </w:rPr>
        <w:t xml:space="preserve">sk the learner if they have any questions about the assessment </w:t>
      </w:r>
    </w:p>
    <w:p w14:paraId="5E52DFF3" w14:textId="77777777" w:rsidR="00126237" w:rsidRPr="00437CF2" w:rsidRDefault="00126237" w:rsidP="006C19BE">
      <w:pPr>
        <w:pStyle w:val="ListParagraph"/>
        <w:ind w:left="397" w:hanging="397"/>
        <w:rPr>
          <w:rFonts w:ascii="Arial" w:eastAsia="Calibri" w:hAnsi="Arial" w:cs="Arial"/>
          <w:b/>
        </w:rPr>
      </w:pPr>
    </w:p>
    <w:p w14:paraId="52A6A69E" w14:textId="6CC1C6C0" w:rsidR="00126237" w:rsidRPr="00437CF2" w:rsidRDefault="001E3620" w:rsidP="006C19BE">
      <w:pPr>
        <w:numPr>
          <w:ilvl w:val="0"/>
          <w:numId w:val="6"/>
        </w:numPr>
        <w:ind w:left="397" w:hanging="397"/>
        <w:rPr>
          <w:rFonts w:ascii="Arial" w:eastAsia="Calibri" w:hAnsi="Arial" w:cs="Arial"/>
        </w:rPr>
      </w:pPr>
      <w:r w:rsidRPr="00437CF2">
        <w:rPr>
          <w:rFonts w:ascii="Arial" w:eastAsia="Calibri" w:hAnsi="Arial" w:cs="Arial"/>
        </w:rPr>
        <w:t>supervise</w:t>
      </w:r>
      <w:r w:rsidR="007E0A6C" w:rsidRPr="00437CF2">
        <w:rPr>
          <w:rFonts w:ascii="Arial" w:eastAsia="Calibri" w:hAnsi="Arial" w:cs="Arial"/>
        </w:rPr>
        <w:t xml:space="preserve"> l</w:t>
      </w:r>
      <w:r w:rsidR="00126237" w:rsidRPr="00437CF2">
        <w:rPr>
          <w:rFonts w:ascii="Arial" w:eastAsia="Calibri" w:hAnsi="Arial" w:cs="Arial"/>
        </w:rPr>
        <w:t xml:space="preserve">earners at all times during </w:t>
      </w:r>
      <w:r w:rsidR="00421BE6" w:rsidRPr="00437CF2">
        <w:rPr>
          <w:rFonts w:ascii="Arial" w:eastAsia="Calibri" w:hAnsi="Arial" w:cs="Arial"/>
        </w:rPr>
        <w:t>s</w:t>
      </w:r>
      <w:r w:rsidR="00126237" w:rsidRPr="00437CF2">
        <w:rPr>
          <w:rFonts w:ascii="Arial" w:eastAsia="Calibri" w:hAnsi="Arial" w:cs="Arial"/>
        </w:rPr>
        <w:t xml:space="preserve">ection A and </w:t>
      </w:r>
      <w:r w:rsidR="00421BE6" w:rsidRPr="00437CF2">
        <w:rPr>
          <w:rFonts w:ascii="Arial" w:eastAsia="Calibri" w:hAnsi="Arial" w:cs="Arial"/>
        </w:rPr>
        <w:t>s</w:t>
      </w:r>
      <w:r w:rsidR="00126237" w:rsidRPr="00437CF2">
        <w:rPr>
          <w:rFonts w:ascii="Arial" w:eastAsia="Calibri" w:hAnsi="Arial" w:cs="Arial"/>
        </w:rPr>
        <w:t>ection B</w:t>
      </w:r>
    </w:p>
    <w:p w14:paraId="56AEA98D" w14:textId="7005C5D1" w:rsidR="00FA7F4C" w:rsidRDefault="00FA7F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82C5C2" w14:textId="77777777" w:rsidR="00FB47D4" w:rsidRPr="00437CF2" w:rsidRDefault="00FB47D4" w:rsidP="006C19BE">
      <w:pPr>
        <w:autoSpaceDE w:val="0"/>
        <w:autoSpaceDN w:val="0"/>
        <w:adjustRightInd w:val="0"/>
        <w:ind w:left="397" w:hanging="397"/>
        <w:rPr>
          <w:rFonts w:ascii="Arial" w:hAnsi="Arial" w:cs="Arial"/>
        </w:rPr>
      </w:pPr>
    </w:p>
    <w:p w14:paraId="19FE7E15" w14:textId="7EF20D31" w:rsidR="00FB47D4" w:rsidRPr="00437CF2" w:rsidRDefault="00F23BF8" w:rsidP="006C19B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97" w:hanging="397"/>
        <w:rPr>
          <w:rFonts w:ascii="Arial" w:hAnsi="Arial" w:cs="Arial"/>
        </w:rPr>
      </w:pPr>
      <w:r w:rsidRPr="00437CF2">
        <w:rPr>
          <w:rFonts w:ascii="Arial" w:hAnsi="Arial" w:cs="Arial"/>
        </w:rPr>
        <w:t xml:space="preserve">complete a </w:t>
      </w:r>
      <w:r w:rsidR="000F04E0" w:rsidRPr="00437CF2">
        <w:rPr>
          <w:rFonts w:ascii="Arial" w:hAnsi="Arial" w:cs="Arial"/>
        </w:rPr>
        <w:t>L</w:t>
      </w:r>
      <w:r w:rsidRPr="00437CF2">
        <w:rPr>
          <w:rFonts w:ascii="Arial" w:hAnsi="Arial" w:cs="Arial"/>
        </w:rPr>
        <w:t xml:space="preserve">earner </w:t>
      </w:r>
      <w:r w:rsidR="000F04E0" w:rsidRPr="00437CF2">
        <w:rPr>
          <w:rFonts w:ascii="Arial" w:hAnsi="Arial" w:cs="Arial"/>
        </w:rPr>
        <w:t>O</w:t>
      </w:r>
      <w:r w:rsidRPr="00437CF2">
        <w:rPr>
          <w:rFonts w:ascii="Arial" w:hAnsi="Arial" w:cs="Arial"/>
        </w:rPr>
        <w:t xml:space="preserve">bservation </w:t>
      </w:r>
      <w:r w:rsidR="000F04E0" w:rsidRPr="00437CF2">
        <w:rPr>
          <w:rFonts w:ascii="Arial" w:hAnsi="Arial" w:cs="Arial"/>
        </w:rPr>
        <w:t>R</w:t>
      </w:r>
      <w:r w:rsidRPr="00437CF2">
        <w:rPr>
          <w:rFonts w:ascii="Arial" w:hAnsi="Arial" w:cs="Arial"/>
        </w:rPr>
        <w:t xml:space="preserve">ecord for </w:t>
      </w:r>
      <w:r w:rsidR="00421BE6" w:rsidRPr="00437CF2">
        <w:rPr>
          <w:rFonts w:ascii="Arial" w:hAnsi="Arial" w:cs="Arial"/>
        </w:rPr>
        <w:t>s</w:t>
      </w:r>
      <w:r w:rsidR="00FB47D4" w:rsidRPr="00437CF2">
        <w:rPr>
          <w:rFonts w:ascii="Arial" w:hAnsi="Arial" w:cs="Arial"/>
        </w:rPr>
        <w:t xml:space="preserve">ection B – </w:t>
      </w:r>
      <w:r w:rsidR="00421BE6" w:rsidRPr="00437CF2">
        <w:rPr>
          <w:rFonts w:ascii="Arial" w:hAnsi="Arial" w:cs="Arial"/>
        </w:rPr>
        <w:t>p</w:t>
      </w:r>
      <w:r w:rsidR="00FB47D4" w:rsidRPr="00437CF2">
        <w:rPr>
          <w:rFonts w:ascii="Arial" w:hAnsi="Arial" w:cs="Arial"/>
        </w:rPr>
        <w:t xml:space="preserve">art A </w:t>
      </w:r>
      <w:r w:rsidR="003165B8" w:rsidRPr="00437CF2">
        <w:rPr>
          <w:rFonts w:ascii="Arial" w:hAnsi="Arial" w:cs="Arial"/>
        </w:rPr>
        <w:t>(</w:t>
      </w:r>
      <w:r w:rsidR="002A53CE" w:rsidRPr="00437CF2">
        <w:rPr>
          <w:rFonts w:ascii="Arial" w:hAnsi="Arial" w:cs="Arial"/>
        </w:rPr>
        <w:t>a</w:t>
      </w:r>
      <w:r w:rsidR="003165B8" w:rsidRPr="00437CF2">
        <w:rPr>
          <w:rFonts w:ascii="Arial" w:hAnsi="Arial" w:cs="Arial"/>
        </w:rPr>
        <w:t>)</w:t>
      </w:r>
      <w:r w:rsidR="00477FEB" w:rsidRPr="00437CF2">
        <w:rPr>
          <w:rFonts w:ascii="Arial" w:hAnsi="Arial" w:cs="Arial"/>
        </w:rPr>
        <w:t>,</w:t>
      </w:r>
      <w:r w:rsidR="003165B8" w:rsidRPr="00437CF2">
        <w:rPr>
          <w:rFonts w:ascii="Arial" w:hAnsi="Arial" w:cs="Arial"/>
        </w:rPr>
        <w:t xml:space="preserve"> </w:t>
      </w:r>
      <w:r w:rsidR="00C23E56" w:rsidRPr="00437CF2">
        <w:rPr>
          <w:rFonts w:ascii="Arial" w:hAnsi="Arial" w:cs="Arial"/>
        </w:rPr>
        <w:t>as evidence of the learner completing th</w:t>
      </w:r>
      <w:r w:rsidR="00071538">
        <w:rPr>
          <w:rFonts w:ascii="Arial" w:hAnsi="Arial" w:cs="Arial"/>
        </w:rPr>
        <w:t>is</w:t>
      </w:r>
      <w:r w:rsidR="00C23E56" w:rsidRPr="00437CF2">
        <w:rPr>
          <w:rFonts w:ascii="Arial" w:hAnsi="Arial" w:cs="Arial"/>
        </w:rPr>
        <w:t xml:space="preserve"> task. The </w:t>
      </w:r>
      <w:r w:rsidR="00274B89" w:rsidRPr="00437CF2">
        <w:rPr>
          <w:rFonts w:ascii="Arial" w:hAnsi="Arial" w:cs="Arial"/>
        </w:rPr>
        <w:t>A</w:t>
      </w:r>
      <w:r w:rsidR="00C23E56" w:rsidRPr="00437CF2">
        <w:rPr>
          <w:rFonts w:ascii="Arial" w:hAnsi="Arial" w:cs="Arial"/>
        </w:rPr>
        <w:t>ssessor should observe the learner comp</w:t>
      </w:r>
      <w:r w:rsidR="00477FEB" w:rsidRPr="00437CF2">
        <w:rPr>
          <w:rFonts w:ascii="Arial" w:hAnsi="Arial" w:cs="Arial"/>
        </w:rPr>
        <w:t>l</w:t>
      </w:r>
      <w:r w:rsidR="00C23E56" w:rsidRPr="00437CF2">
        <w:rPr>
          <w:rFonts w:ascii="Arial" w:hAnsi="Arial" w:cs="Arial"/>
        </w:rPr>
        <w:t>eting th</w:t>
      </w:r>
      <w:r w:rsidR="00071538">
        <w:rPr>
          <w:rFonts w:ascii="Arial" w:hAnsi="Arial" w:cs="Arial"/>
        </w:rPr>
        <w:t>is</w:t>
      </w:r>
      <w:r w:rsidR="00C23E56" w:rsidRPr="00437CF2">
        <w:rPr>
          <w:rFonts w:ascii="Arial" w:hAnsi="Arial" w:cs="Arial"/>
        </w:rPr>
        <w:t xml:space="preserve"> task</w:t>
      </w:r>
      <w:r w:rsidR="00EA7F63" w:rsidRPr="00437CF2">
        <w:rPr>
          <w:rFonts w:ascii="Arial" w:hAnsi="Arial" w:cs="Arial"/>
        </w:rPr>
        <w:t>,</w:t>
      </w:r>
      <w:r w:rsidR="00C23E56" w:rsidRPr="00437CF2">
        <w:rPr>
          <w:rFonts w:ascii="Arial" w:hAnsi="Arial" w:cs="Arial"/>
        </w:rPr>
        <w:t xml:space="preserve"> using the mark scheme to decide </w:t>
      </w:r>
      <w:r w:rsidR="00EA7F63" w:rsidRPr="00437CF2">
        <w:rPr>
          <w:rFonts w:ascii="Arial" w:hAnsi="Arial" w:cs="Arial"/>
        </w:rPr>
        <w:t>if</w:t>
      </w:r>
      <w:r w:rsidR="00C23E56" w:rsidRPr="00437CF2">
        <w:rPr>
          <w:rFonts w:ascii="Arial" w:hAnsi="Arial" w:cs="Arial"/>
        </w:rPr>
        <w:t xml:space="preserve"> the learner has achieved the allocated mark.</w:t>
      </w:r>
      <w:r w:rsidR="001E3620" w:rsidRPr="00437CF2">
        <w:rPr>
          <w:rFonts w:ascii="Arial" w:hAnsi="Arial" w:cs="Arial"/>
        </w:rPr>
        <w:t xml:space="preserve"> </w:t>
      </w:r>
      <w:r w:rsidR="00867217" w:rsidRPr="00437CF2">
        <w:rPr>
          <w:rFonts w:ascii="Arial" w:hAnsi="Arial" w:cs="Arial"/>
        </w:rPr>
        <w:t xml:space="preserve">The </w:t>
      </w:r>
      <w:r w:rsidR="00274B89" w:rsidRPr="00437CF2">
        <w:rPr>
          <w:rFonts w:ascii="Arial" w:hAnsi="Arial" w:cs="Arial"/>
        </w:rPr>
        <w:t>A</w:t>
      </w:r>
      <w:r w:rsidR="00867217" w:rsidRPr="00437CF2">
        <w:rPr>
          <w:rFonts w:ascii="Arial" w:hAnsi="Arial" w:cs="Arial"/>
        </w:rPr>
        <w:t xml:space="preserve">ssessor should </w:t>
      </w:r>
      <w:r w:rsidR="00FB47D4" w:rsidRPr="00437CF2">
        <w:rPr>
          <w:rFonts w:ascii="Arial" w:hAnsi="Arial" w:cs="Arial"/>
        </w:rPr>
        <w:t xml:space="preserve">record this on the </w:t>
      </w:r>
      <w:r w:rsidR="000F04E0" w:rsidRPr="00437CF2">
        <w:rPr>
          <w:rFonts w:ascii="Arial" w:hAnsi="Arial" w:cs="Arial"/>
        </w:rPr>
        <w:t>L</w:t>
      </w:r>
      <w:r w:rsidR="00EA6EFA" w:rsidRPr="00437CF2">
        <w:rPr>
          <w:rFonts w:ascii="Arial" w:hAnsi="Arial" w:cs="Arial"/>
        </w:rPr>
        <w:t xml:space="preserve">earner </w:t>
      </w:r>
      <w:r w:rsidR="000F04E0" w:rsidRPr="00437CF2">
        <w:rPr>
          <w:rFonts w:ascii="Arial" w:hAnsi="Arial" w:cs="Arial"/>
        </w:rPr>
        <w:t>O</w:t>
      </w:r>
      <w:r w:rsidR="005E0846" w:rsidRPr="00437CF2">
        <w:rPr>
          <w:rFonts w:ascii="Arial" w:hAnsi="Arial" w:cs="Arial"/>
        </w:rPr>
        <w:t xml:space="preserve">bservation </w:t>
      </w:r>
      <w:r w:rsidR="000F04E0" w:rsidRPr="00437CF2">
        <w:rPr>
          <w:rFonts w:ascii="Arial" w:hAnsi="Arial" w:cs="Arial"/>
        </w:rPr>
        <w:t>R</w:t>
      </w:r>
      <w:r w:rsidR="005E0846" w:rsidRPr="00437CF2">
        <w:rPr>
          <w:rFonts w:ascii="Arial" w:hAnsi="Arial" w:cs="Arial"/>
        </w:rPr>
        <w:t>ecord</w:t>
      </w:r>
      <w:r w:rsidR="00A20A64" w:rsidRPr="00437CF2">
        <w:rPr>
          <w:rFonts w:ascii="Arial" w:hAnsi="Arial" w:cs="Arial"/>
        </w:rPr>
        <w:t xml:space="preserve"> during the assessment</w:t>
      </w:r>
      <w:r w:rsidR="00CD2443" w:rsidRPr="00437CF2">
        <w:rPr>
          <w:rFonts w:ascii="Arial" w:hAnsi="Arial" w:cs="Arial"/>
        </w:rPr>
        <w:t xml:space="preserve"> </w:t>
      </w:r>
    </w:p>
    <w:p w14:paraId="0B0CF01B" w14:textId="77777777" w:rsidR="005E0846" w:rsidRPr="00F836A6" w:rsidRDefault="005E0846" w:rsidP="005E08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37B103" w14:textId="7F2BF055" w:rsidR="00FB47D4" w:rsidRPr="00854498" w:rsidRDefault="00EA7F63" w:rsidP="00F50DA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97" w:hanging="397"/>
        <w:rPr>
          <w:rFonts w:ascii="Arial" w:hAnsi="Arial" w:cs="Arial"/>
        </w:rPr>
      </w:pPr>
      <w:r w:rsidRPr="00854498">
        <w:rPr>
          <w:rFonts w:ascii="Arial" w:hAnsi="Arial" w:cs="Arial"/>
        </w:rPr>
        <w:t>i</w:t>
      </w:r>
      <w:r w:rsidR="00FB47D4" w:rsidRPr="00854498">
        <w:rPr>
          <w:rFonts w:ascii="Arial" w:hAnsi="Arial" w:cs="Arial"/>
        </w:rPr>
        <w:t>nform the learner when the assessment is complete</w:t>
      </w:r>
      <w:r w:rsidR="003B3E93" w:rsidRPr="00854498">
        <w:rPr>
          <w:rFonts w:ascii="Arial" w:hAnsi="Arial" w:cs="Arial"/>
        </w:rPr>
        <w:t>.</w:t>
      </w:r>
    </w:p>
    <w:p w14:paraId="1A8EA193" w14:textId="72E7188F" w:rsidR="00FB47D4" w:rsidRPr="00DC1F37" w:rsidRDefault="00FB47D4" w:rsidP="00FB47D4">
      <w:pPr>
        <w:rPr>
          <w:rFonts w:ascii="Arial" w:hAnsi="Arial" w:cs="Arial"/>
          <w:b/>
        </w:rPr>
      </w:pPr>
    </w:p>
    <w:p w14:paraId="6CD943F0" w14:textId="3FFE8249" w:rsidR="00FB47D4" w:rsidRPr="00F836A6" w:rsidRDefault="00FB47D4" w:rsidP="00703A2B">
      <w:pPr>
        <w:rPr>
          <w:rFonts w:ascii="Arial" w:eastAsia="Calibri" w:hAnsi="Arial" w:cs="Arial"/>
          <w:b/>
        </w:rPr>
      </w:pPr>
      <w:r w:rsidRPr="00F836A6">
        <w:rPr>
          <w:rFonts w:ascii="Arial" w:eastAsia="Calibri" w:hAnsi="Arial" w:cs="Arial"/>
          <w:b/>
        </w:rPr>
        <w:t xml:space="preserve">Evidence </w:t>
      </w:r>
      <w:r w:rsidR="00703A2B" w:rsidRPr="00F836A6">
        <w:rPr>
          <w:rFonts w:ascii="Arial" w:eastAsia="Calibri" w:hAnsi="Arial" w:cs="Arial"/>
          <w:b/>
        </w:rPr>
        <w:t>r</w:t>
      </w:r>
      <w:r w:rsidRPr="00F836A6">
        <w:rPr>
          <w:rFonts w:ascii="Arial" w:eastAsia="Calibri" w:hAnsi="Arial" w:cs="Arial"/>
          <w:b/>
        </w:rPr>
        <w:t xml:space="preserve">equirements </w:t>
      </w:r>
    </w:p>
    <w:p w14:paraId="66104F96" w14:textId="77777777" w:rsidR="00FB47D4" w:rsidRPr="00DF26C0" w:rsidRDefault="00FB47D4" w:rsidP="00703A2B">
      <w:pPr>
        <w:pStyle w:val="NoSpacing"/>
        <w:rPr>
          <w:rFonts w:cs="Arial"/>
          <w:sz w:val="24"/>
          <w:szCs w:val="24"/>
        </w:rPr>
      </w:pPr>
    </w:p>
    <w:p w14:paraId="1ACA2202" w14:textId="26F0FEB9" w:rsidR="00FB47D4" w:rsidRPr="00DF26C0" w:rsidRDefault="007A25D4" w:rsidP="00F826D4">
      <w:pPr>
        <w:pStyle w:val="NoSpacing"/>
        <w:rPr>
          <w:rFonts w:cs="Arial"/>
          <w:sz w:val="24"/>
          <w:szCs w:val="24"/>
        </w:rPr>
      </w:pPr>
      <w:r w:rsidRPr="00DF26C0">
        <w:rPr>
          <w:rFonts w:cs="Arial"/>
          <w:sz w:val="24"/>
          <w:szCs w:val="24"/>
        </w:rPr>
        <w:t xml:space="preserve">In </w:t>
      </w:r>
      <w:r w:rsidR="00274B89" w:rsidRPr="00DF26C0">
        <w:rPr>
          <w:rFonts w:cs="Arial"/>
          <w:sz w:val="24"/>
          <w:szCs w:val="24"/>
        </w:rPr>
        <w:t>s</w:t>
      </w:r>
      <w:r w:rsidRPr="00DF26C0">
        <w:rPr>
          <w:rFonts w:cs="Arial"/>
          <w:sz w:val="24"/>
          <w:szCs w:val="24"/>
        </w:rPr>
        <w:t>ection B, t</w:t>
      </w:r>
      <w:r w:rsidR="00FB47D4" w:rsidRPr="00DF26C0">
        <w:rPr>
          <w:rFonts w:cs="Arial"/>
          <w:sz w:val="24"/>
          <w:szCs w:val="24"/>
        </w:rPr>
        <w:t>he learner evidence will consist of:</w:t>
      </w:r>
    </w:p>
    <w:p w14:paraId="64ADB821" w14:textId="77777777" w:rsidR="00703A2B" w:rsidRPr="00DF26C0" w:rsidRDefault="00703A2B">
      <w:pPr>
        <w:pStyle w:val="NoSpacing"/>
        <w:rPr>
          <w:rFonts w:cs="Arial"/>
          <w:sz w:val="24"/>
          <w:szCs w:val="24"/>
        </w:rPr>
      </w:pPr>
    </w:p>
    <w:p w14:paraId="7845DC5C" w14:textId="0668C4AB" w:rsidR="00D6301C" w:rsidRPr="00DF26C0" w:rsidRDefault="008034A6">
      <w:pPr>
        <w:numPr>
          <w:ilvl w:val="0"/>
          <w:numId w:val="8"/>
        </w:numPr>
        <w:rPr>
          <w:rFonts w:ascii="Arial" w:hAnsi="Arial" w:cs="Arial"/>
        </w:rPr>
      </w:pPr>
      <w:r w:rsidRPr="00DF26C0">
        <w:rPr>
          <w:rFonts w:ascii="Arial" w:hAnsi="Arial" w:cs="Arial"/>
        </w:rPr>
        <w:t>t</w:t>
      </w:r>
      <w:r w:rsidR="00D6301C" w:rsidRPr="00DF26C0">
        <w:rPr>
          <w:rFonts w:ascii="Arial" w:hAnsi="Arial" w:cs="Arial"/>
        </w:rPr>
        <w:t xml:space="preserve">asks performed within </w:t>
      </w:r>
      <w:r w:rsidR="00274B89" w:rsidRPr="00DF26C0">
        <w:rPr>
          <w:rFonts w:ascii="Arial" w:hAnsi="Arial" w:cs="Arial"/>
        </w:rPr>
        <w:t>Surpass</w:t>
      </w:r>
    </w:p>
    <w:p w14:paraId="36C297DA" w14:textId="7C4D9634" w:rsidR="00D6301C" w:rsidRPr="00DF26C0" w:rsidRDefault="008034A6">
      <w:pPr>
        <w:numPr>
          <w:ilvl w:val="0"/>
          <w:numId w:val="8"/>
        </w:numPr>
        <w:rPr>
          <w:rFonts w:ascii="Arial" w:hAnsi="Arial" w:cs="Arial"/>
        </w:rPr>
      </w:pPr>
      <w:r w:rsidRPr="00DF26C0">
        <w:rPr>
          <w:rFonts w:ascii="Arial" w:hAnsi="Arial" w:cs="Arial"/>
        </w:rPr>
        <w:t>d</w:t>
      </w:r>
      <w:r w:rsidR="00D6301C" w:rsidRPr="00DF26C0">
        <w:rPr>
          <w:rFonts w:ascii="Arial" w:hAnsi="Arial" w:cs="Arial"/>
        </w:rPr>
        <w:t xml:space="preserve">ocuments uploaded to </w:t>
      </w:r>
      <w:r w:rsidR="00274B89" w:rsidRPr="00DF26C0">
        <w:rPr>
          <w:rFonts w:ascii="Arial" w:hAnsi="Arial" w:cs="Arial"/>
        </w:rPr>
        <w:t>Surpass</w:t>
      </w:r>
    </w:p>
    <w:p w14:paraId="0CA4AF47" w14:textId="34A44CA6" w:rsidR="00EA5412" w:rsidRPr="00DF26C0" w:rsidRDefault="000F04E0">
      <w:pPr>
        <w:numPr>
          <w:ilvl w:val="0"/>
          <w:numId w:val="8"/>
        </w:numPr>
        <w:rPr>
          <w:rFonts w:ascii="Arial" w:hAnsi="Arial" w:cs="Arial"/>
        </w:rPr>
      </w:pPr>
      <w:r w:rsidRPr="00DF26C0">
        <w:rPr>
          <w:rFonts w:ascii="Arial" w:hAnsi="Arial" w:cs="Arial"/>
        </w:rPr>
        <w:t>L</w:t>
      </w:r>
      <w:r w:rsidR="008034A6" w:rsidRPr="00DF26C0">
        <w:rPr>
          <w:rFonts w:ascii="Arial" w:hAnsi="Arial" w:cs="Arial"/>
        </w:rPr>
        <w:t xml:space="preserve">earner </w:t>
      </w:r>
      <w:r w:rsidRPr="00DF26C0">
        <w:rPr>
          <w:rFonts w:ascii="Arial" w:hAnsi="Arial" w:cs="Arial"/>
        </w:rPr>
        <w:t>O</w:t>
      </w:r>
      <w:r w:rsidR="005E0846" w:rsidRPr="00DF26C0">
        <w:rPr>
          <w:rFonts w:ascii="Arial" w:hAnsi="Arial" w:cs="Arial"/>
        </w:rPr>
        <w:t xml:space="preserve">bservation </w:t>
      </w:r>
      <w:r w:rsidRPr="00DF26C0">
        <w:rPr>
          <w:rFonts w:ascii="Arial" w:hAnsi="Arial" w:cs="Arial"/>
        </w:rPr>
        <w:t>R</w:t>
      </w:r>
      <w:r w:rsidR="005E0846" w:rsidRPr="00DF26C0">
        <w:rPr>
          <w:rFonts w:ascii="Arial" w:hAnsi="Arial" w:cs="Arial"/>
        </w:rPr>
        <w:t>ecord</w:t>
      </w:r>
      <w:r w:rsidR="003B3E93" w:rsidRPr="00DF26C0">
        <w:rPr>
          <w:rFonts w:ascii="Arial" w:hAnsi="Arial" w:cs="Arial"/>
        </w:rPr>
        <w:t>.</w:t>
      </w:r>
    </w:p>
    <w:p w14:paraId="2DCB821B" w14:textId="77777777" w:rsidR="00703A2B" w:rsidRPr="00DF26C0" w:rsidRDefault="00703A2B">
      <w:pPr>
        <w:pStyle w:val="NoSpacing"/>
        <w:rPr>
          <w:rFonts w:cs="Arial"/>
          <w:sz w:val="24"/>
          <w:szCs w:val="24"/>
        </w:rPr>
      </w:pPr>
    </w:p>
    <w:p w14:paraId="7627C446" w14:textId="1E1D5B8A" w:rsidR="00FB47D4" w:rsidRPr="00DF26C0" w:rsidRDefault="00FB47D4">
      <w:pPr>
        <w:pStyle w:val="NoSpacing"/>
        <w:rPr>
          <w:rFonts w:cs="Arial"/>
          <w:sz w:val="24"/>
          <w:szCs w:val="24"/>
        </w:rPr>
      </w:pPr>
      <w:r w:rsidRPr="00DF26C0">
        <w:rPr>
          <w:rFonts w:cs="Arial"/>
          <w:sz w:val="24"/>
          <w:szCs w:val="24"/>
        </w:rPr>
        <w:t>Screenshots and documents should be saved by the learner</w:t>
      </w:r>
      <w:r w:rsidR="001E3620" w:rsidRPr="00DF26C0">
        <w:rPr>
          <w:rFonts w:cs="Arial"/>
          <w:sz w:val="24"/>
          <w:szCs w:val="24"/>
        </w:rPr>
        <w:t>.</w:t>
      </w:r>
    </w:p>
    <w:p w14:paraId="205D7FA2" w14:textId="3DF63C93" w:rsidR="0064689F" w:rsidRPr="00DF26C0" w:rsidRDefault="0064689F" w:rsidP="00FB47D4">
      <w:pPr>
        <w:pStyle w:val="NoSpacing"/>
        <w:rPr>
          <w:rFonts w:cs="Arial"/>
          <w:sz w:val="24"/>
          <w:szCs w:val="24"/>
        </w:rPr>
      </w:pPr>
    </w:p>
    <w:p w14:paraId="0A0DB61A" w14:textId="77777777" w:rsidR="0064689F" w:rsidRPr="00F836A6" w:rsidRDefault="0064689F" w:rsidP="0064689F">
      <w:pPr>
        <w:rPr>
          <w:rFonts w:ascii="Arial" w:eastAsia="Calibri" w:hAnsi="Arial" w:cs="Arial"/>
          <w:b/>
        </w:rPr>
      </w:pPr>
      <w:r w:rsidRPr="00F836A6">
        <w:rPr>
          <w:rFonts w:ascii="Arial" w:eastAsia="Calibri" w:hAnsi="Arial" w:cs="Arial"/>
          <w:b/>
        </w:rPr>
        <w:t xml:space="preserve">After the assessment </w:t>
      </w:r>
    </w:p>
    <w:p w14:paraId="18805A2E" w14:textId="77777777" w:rsidR="0064689F" w:rsidRPr="00DF26C0" w:rsidRDefault="0064689F" w:rsidP="0064689F">
      <w:pPr>
        <w:pStyle w:val="NoSpacing"/>
        <w:rPr>
          <w:rFonts w:cs="Arial"/>
          <w:sz w:val="24"/>
          <w:szCs w:val="24"/>
        </w:rPr>
      </w:pPr>
    </w:p>
    <w:p w14:paraId="0F10482B" w14:textId="1B4BD003" w:rsidR="0064689F" w:rsidRPr="00DF26C0" w:rsidRDefault="0064689F" w:rsidP="0064689F">
      <w:pPr>
        <w:pStyle w:val="NoSpacing"/>
        <w:rPr>
          <w:rFonts w:cs="Arial"/>
          <w:sz w:val="24"/>
          <w:szCs w:val="24"/>
        </w:rPr>
      </w:pPr>
      <w:r w:rsidRPr="00DF26C0">
        <w:rPr>
          <w:rFonts w:cs="Arial"/>
          <w:sz w:val="24"/>
          <w:szCs w:val="24"/>
        </w:rPr>
        <w:t xml:space="preserve">For tasks that require </w:t>
      </w:r>
      <w:r w:rsidR="00274B89" w:rsidRPr="00DF26C0">
        <w:rPr>
          <w:rFonts w:cs="Arial"/>
          <w:sz w:val="24"/>
          <w:szCs w:val="24"/>
        </w:rPr>
        <w:t>A</w:t>
      </w:r>
      <w:r w:rsidRPr="00DF26C0">
        <w:rPr>
          <w:rFonts w:cs="Arial"/>
          <w:sz w:val="24"/>
          <w:szCs w:val="24"/>
        </w:rPr>
        <w:t xml:space="preserve">ssessor observation, you must use the </w:t>
      </w:r>
      <w:r w:rsidR="000F04E0" w:rsidRPr="00DF26C0">
        <w:rPr>
          <w:rFonts w:cs="Arial"/>
          <w:sz w:val="24"/>
          <w:szCs w:val="24"/>
        </w:rPr>
        <w:t>L</w:t>
      </w:r>
      <w:r w:rsidR="000D64A0" w:rsidRPr="00DF26C0">
        <w:rPr>
          <w:rFonts w:cs="Arial"/>
          <w:sz w:val="24"/>
          <w:szCs w:val="24"/>
        </w:rPr>
        <w:t xml:space="preserve">earner </w:t>
      </w:r>
      <w:r w:rsidR="000F04E0" w:rsidRPr="00DF26C0">
        <w:rPr>
          <w:rFonts w:cs="Arial"/>
          <w:sz w:val="24"/>
          <w:szCs w:val="24"/>
        </w:rPr>
        <w:t>O</w:t>
      </w:r>
      <w:r w:rsidRPr="00DF26C0">
        <w:rPr>
          <w:rFonts w:cs="Arial"/>
          <w:sz w:val="24"/>
          <w:szCs w:val="24"/>
        </w:rPr>
        <w:t xml:space="preserve">bservation </w:t>
      </w:r>
      <w:r w:rsidR="000F04E0" w:rsidRPr="00DF26C0">
        <w:rPr>
          <w:rFonts w:cs="Arial"/>
          <w:sz w:val="24"/>
          <w:szCs w:val="24"/>
        </w:rPr>
        <w:t>R</w:t>
      </w:r>
      <w:r w:rsidRPr="00DF26C0">
        <w:rPr>
          <w:rFonts w:cs="Arial"/>
          <w:sz w:val="24"/>
          <w:szCs w:val="24"/>
        </w:rPr>
        <w:t xml:space="preserve">ecord. </w:t>
      </w:r>
    </w:p>
    <w:p w14:paraId="7EAD4899" w14:textId="77777777" w:rsidR="0064689F" w:rsidRPr="00DF26C0" w:rsidRDefault="0064689F" w:rsidP="0064689F">
      <w:pPr>
        <w:pStyle w:val="NoSpacing"/>
        <w:rPr>
          <w:rFonts w:cs="Arial"/>
          <w:sz w:val="24"/>
          <w:szCs w:val="24"/>
        </w:rPr>
      </w:pPr>
    </w:p>
    <w:p w14:paraId="79C9DE76" w14:textId="11EE229C" w:rsidR="00A17FC5" w:rsidRPr="00DF26C0" w:rsidRDefault="00A17FC5" w:rsidP="00A17FC5">
      <w:pPr>
        <w:pStyle w:val="NoSpacing"/>
        <w:rPr>
          <w:rFonts w:cs="Arial"/>
          <w:sz w:val="24"/>
          <w:szCs w:val="24"/>
        </w:rPr>
      </w:pPr>
      <w:r w:rsidRPr="00DF26C0">
        <w:rPr>
          <w:rFonts w:cs="Arial"/>
          <w:sz w:val="24"/>
          <w:szCs w:val="24"/>
        </w:rPr>
        <w:t xml:space="preserve">At the end of </w:t>
      </w:r>
      <w:r w:rsidR="00703A2B" w:rsidRPr="00DF26C0">
        <w:rPr>
          <w:rFonts w:cs="Arial"/>
          <w:sz w:val="24"/>
          <w:szCs w:val="24"/>
        </w:rPr>
        <w:t>s</w:t>
      </w:r>
      <w:r w:rsidRPr="00DF26C0">
        <w:rPr>
          <w:rFonts w:cs="Arial"/>
          <w:sz w:val="24"/>
          <w:szCs w:val="24"/>
        </w:rPr>
        <w:t xml:space="preserve">ection B, the learner will be instructed to click on ‘Finish Test’ to complete their assessment. </w:t>
      </w:r>
    </w:p>
    <w:p w14:paraId="67F7B936" w14:textId="77777777" w:rsidR="0064689F" w:rsidRPr="00DF26C0" w:rsidRDefault="0064689F" w:rsidP="0064689F">
      <w:pPr>
        <w:pStyle w:val="NoSpacing"/>
        <w:rPr>
          <w:rFonts w:cs="Arial"/>
          <w:sz w:val="24"/>
          <w:szCs w:val="24"/>
        </w:rPr>
      </w:pPr>
    </w:p>
    <w:p w14:paraId="258938AA" w14:textId="77B27962" w:rsidR="0064689F" w:rsidRPr="00DF26C0" w:rsidRDefault="0064689F" w:rsidP="0064689F">
      <w:pPr>
        <w:pStyle w:val="NoSpacing"/>
        <w:rPr>
          <w:rFonts w:cs="Arial"/>
          <w:sz w:val="24"/>
          <w:szCs w:val="24"/>
        </w:rPr>
      </w:pPr>
      <w:r w:rsidRPr="00DF26C0">
        <w:rPr>
          <w:rFonts w:cs="Arial"/>
          <w:sz w:val="24"/>
          <w:szCs w:val="24"/>
        </w:rPr>
        <w:t>Once marking has taken place</w:t>
      </w:r>
      <w:r w:rsidR="00703A2B" w:rsidRPr="00DF26C0">
        <w:rPr>
          <w:rFonts w:cs="Arial"/>
          <w:sz w:val="24"/>
          <w:szCs w:val="24"/>
        </w:rPr>
        <w:t>,</w:t>
      </w:r>
      <w:r w:rsidRPr="00DF26C0">
        <w:rPr>
          <w:rFonts w:cs="Arial"/>
          <w:sz w:val="24"/>
          <w:szCs w:val="24"/>
        </w:rPr>
        <w:t xml:space="preserve"> all evidence must be stored securely along with the mark scheme.</w:t>
      </w:r>
    </w:p>
    <w:p w14:paraId="2A7E9B43" w14:textId="77777777" w:rsidR="0064689F" w:rsidRPr="00F836A6" w:rsidRDefault="0064689F" w:rsidP="00FB47D4">
      <w:pPr>
        <w:pStyle w:val="NoSpacing"/>
        <w:rPr>
          <w:rFonts w:cs="Arial"/>
        </w:rPr>
      </w:pPr>
    </w:p>
    <w:p w14:paraId="6EA197EE" w14:textId="77777777" w:rsidR="00FB47D4" w:rsidRPr="00DC1F37" w:rsidRDefault="00FB47D4" w:rsidP="00FB47D4">
      <w:pPr>
        <w:pStyle w:val="NoSpacing"/>
        <w:rPr>
          <w:rFonts w:cs="Arial"/>
        </w:rPr>
      </w:pPr>
    </w:p>
    <w:p w14:paraId="45AEBE6F" w14:textId="77777777" w:rsidR="007402E6" w:rsidRPr="00DC1F37" w:rsidRDefault="007402E6" w:rsidP="00FB47D4">
      <w:pPr>
        <w:pStyle w:val="NoSpacing"/>
        <w:rPr>
          <w:rFonts w:cs="Arial"/>
        </w:rPr>
      </w:pPr>
    </w:p>
    <w:p w14:paraId="6765AE15" w14:textId="77777777" w:rsidR="00FB47D4" w:rsidRPr="00DC1F37" w:rsidRDefault="00FB47D4" w:rsidP="00FB47D4">
      <w:pPr>
        <w:tabs>
          <w:tab w:val="left" w:pos="6513"/>
        </w:tabs>
        <w:rPr>
          <w:rFonts w:ascii="Arial" w:hAnsi="Arial" w:cs="Arial"/>
          <w:b/>
        </w:rPr>
      </w:pPr>
    </w:p>
    <w:p w14:paraId="00CE1823" w14:textId="77777777" w:rsidR="00AD0312" w:rsidRPr="00DC1F37" w:rsidRDefault="00AD0312" w:rsidP="008969D9">
      <w:pPr>
        <w:spacing w:line="276" w:lineRule="auto"/>
        <w:rPr>
          <w:rFonts w:ascii="Arial" w:hAnsi="Arial" w:cs="Arial"/>
        </w:rPr>
      </w:pPr>
    </w:p>
    <w:sectPr w:rsidR="00AD0312" w:rsidRPr="00DC1F37" w:rsidSect="00F31913">
      <w:headerReference w:type="default" r:id="rId11"/>
      <w:type w:val="oddPage"/>
      <w:pgSz w:w="11900" w:h="16840" w:code="9"/>
      <w:pgMar w:top="3134" w:right="1440" w:bottom="1440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C627" w14:textId="77777777" w:rsidR="002266C5" w:rsidRDefault="002266C5" w:rsidP="00AC151A">
      <w:r>
        <w:separator/>
      </w:r>
    </w:p>
  </w:endnote>
  <w:endnote w:type="continuationSeparator" w:id="0">
    <w:p w14:paraId="31D71707" w14:textId="77777777" w:rsidR="002266C5" w:rsidRDefault="002266C5" w:rsidP="00AC151A">
      <w:r>
        <w:continuationSeparator/>
      </w:r>
    </w:p>
  </w:endnote>
  <w:endnote w:type="continuationNotice" w:id="1">
    <w:p w14:paraId="1561C733" w14:textId="77777777" w:rsidR="002266C5" w:rsidRDefault="00226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42B1" w14:textId="77777777" w:rsidR="002266C5" w:rsidRDefault="002266C5" w:rsidP="00AC151A">
      <w:r>
        <w:separator/>
      </w:r>
    </w:p>
  </w:footnote>
  <w:footnote w:type="continuationSeparator" w:id="0">
    <w:p w14:paraId="52CD01B1" w14:textId="77777777" w:rsidR="002266C5" w:rsidRDefault="002266C5" w:rsidP="00AC151A">
      <w:r>
        <w:continuationSeparator/>
      </w:r>
    </w:p>
  </w:footnote>
  <w:footnote w:type="continuationNotice" w:id="1">
    <w:p w14:paraId="6F77BB89" w14:textId="77777777" w:rsidR="002266C5" w:rsidRDefault="002266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2097" w14:textId="20FE02B8" w:rsidR="00AC151A" w:rsidRDefault="00FC585D">
    <w:pPr>
      <w:pStyle w:val="Header"/>
    </w:pPr>
    <w:r>
      <w:rPr>
        <w:noProof/>
        <w:lang w:eastAsia="en-GB"/>
      </w:rPr>
      <w:drawing>
        <wp:inline distT="0" distB="0" distL="0" distR="0" wp14:anchorId="24617C1D" wp14:editId="7C0D302C">
          <wp:extent cx="1982470" cy="5708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345"/>
    <w:multiLevelType w:val="hybridMultilevel"/>
    <w:tmpl w:val="98F8DA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E6FA7"/>
    <w:multiLevelType w:val="hybridMultilevel"/>
    <w:tmpl w:val="A4B8B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F7426"/>
    <w:multiLevelType w:val="hybridMultilevel"/>
    <w:tmpl w:val="E17E4308"/>
    <w:lvl w:ilvl="0" w:tplc="178A47A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701B9"/>
    <w:multiLevelType w:val="multilevel"/>
    <w:tmpl w:val="A1E2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C2DE7"/>
    <w:multiLevelType w:val="hybridMultilevel"/>
    <w:tmpl w:val="5CEC6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7533BB"/>
    <w:multiLevelType w:val="hybridMultilevel"/>
    <w:tmpl w:val="2BDCF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E826F5"/>
    <w:multiLevelType w:val="hybridMultilevel"/>
    <w:tmpl w:val="BA224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887D3C"/>
    <w:multiLevelType w:val="hybridMultilevel"/>
    <w:tmpl w:val="7956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A4538"/>
    <w:multiLevelType w:val="hybridMultilevel"/>
    <w:tmpl w:val="64545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0D54C5"/>
    <w:multiLevelType w:val="hybridMultilevel"/>
    <w:tmpl w:val="1744D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9B2938"/>
    <w:multiLevelType w:val="hybridMultilevel"/>
    <w:tmpl w:val="161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41285"/>
    <w:multiLevelType w:val="hybridMultilevel"/>
    <w:tmpl w:val="EF925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1A"/>
    <w:rsid w:val="00041A34"/>
    <w:rsid w:val="00071538"/>
    <w:rsid w:val="00090C71"/>
    <w:rsid w:val="000B5AC7"/>
    <w:rsid w:val="000D64A0"/>
    <w:rsid w:val="000E68B2"/>
    <w:rsid w:val="000F04E0"/>
    <w:rsid w:val="00126237"/>
    <w:rsid w:val="001421D7"/>
    <w:rsid w:val="00181592"/>
    <w:rsid w:val="00181BF6"/>
    <w:rsid w:val="0019576A"/>
    <w:rsid w:val="001D03A7"/>
    <w:rsid w:val="001D0F5C"/>
    <w:rsid w:val="001D58F8"/>
    <w:rsid w:val="001E3620"/>
    <w:rsid w:val="00202222"/>
    <w:rsid w:val="00204905"/>
    <w:rsid w:val="00222A10"/>
    <w:rsid w:val="00223981"/>
    <w:rsid w:val="002266C5"/>
    <w:rsid w:val="00234449"/>
    <w:rsid w:val="0023586C"/>
    <w:rsid w:val="00253EB0"/>
    <w:rsid w:val="0025481C"/>
    <w:rsid w:val="00255090"/>
    <w:rsid w:val="002711C6"/>
    <w:rsid w:val="00274B89"/>
    <w:rsid w:val="0028779A"/>
    <w:rsid w:val="002A53CE"/>
    <w:rsid w:val="002A64DD"/>
    <w:rsid w:val="002B35BB"/>
    <w:rsid w:val="002C55A8"/>
    <w:rsid w:val="002D5CBC"/>
    <w:rsid w:val="00305102"/>
    <w:rsid w:val="003101E2"/>
    <w:rsid w:val="003165B8"/>
    <w:rsid w:val="0034131E"/>
    <w:rsid w:val="00346BED"/>
    <w:rsid w:val="00352A6C"/>
    <w:rsid w:val="0037530D"/>
    <w:rsid w:val="003A1E1E"/>
    <w:rsid w:val="003A76BB"/>
    <w:rsid w:val="003B3105"/>
    <w:rsid w:val="003B3E93"/>
    <w:rsid w:val="003B6E39"/>
    <w:rsid w:val="003D02A2"/>
    <w:rsid w:val="003E271A"/>
    <w:rsid w:val="003F13E4"/>
    <w:rsid w:val="00415480"/>
    <w:rsid w:val="00421BE6"/>
    <w:rsid w:val="00421C94"/>
    <w:rsid w:val="00432628"/>
    <w:rsid w:val="00437CF2"/>
    <w:rsid w:val="00444714"/>
    <w:rsid w:val="0045441A"/>
    <w:rsid w:val="00460743"/>
    <w:rsid w:val="00471555"/>
    <w:rsid w:val="004729B0"/>
    <w:rsid w:val="00477FEB"/>
    <w:rsid w:val="004804A2"/>
    <w:rsid w:val="00480CBD"/>
    <w:rsid w:val="00490E31"/>
    <w:rsid w:val="004A55E7"/>
    <w:rsid w:val="004C7947"/>
    <w:rsid w:val="004D2E10"/>
    <w:rsid w:val="00505756"/>
    <w:rsid w:val="005213DB"/>
    <w:rsid w:val="005274F6"/>
    <w:rsid w:val="0054447A"/>
    <w:rsid w:val="0056022D"/>
    <w:rsid w:val="00574980"/>
    <w:rsid w:val="00590ACA"/>
    <w:rsid w:val="005A103C"/>
    <w:rsid w:val="005A18AA"/>
    <w:rsid w:val="005C4E9F"/>
    <w:rsid w:val="005E0846"/>
    <w:rsid w:val="005F76C0"/>
    <w:rsid w:val="006174EB"/>
    <w:rsid w:val="006249D4"/>
    <w:rsid w:val="0064689F"/>
    <w:rsid w:val="0065044A"/>
    <w:rsid w:val="006560F1"/>
    <w:rsid w:val="006738FE"/>
    <w:rsid w:val="006848CC"/>
    <w:rsid w:val="00692AEA"/>
    <w:rsid w:val="006A0B71"/>
    <w:rsid w:val="006A6C14"/>
    <w:rsid w:val="006C19BE"/>
    <w:rsid w:val="006C4E99"/>
    <w:rsid w:val="006C5637"/>
    <w:rsid w:val="006C6B59"/>
    <w:rsid w:val="006E001D"/>
    <w:rsid w:val="00703A2B"/>
    <w:rsid w:val="00710592"/>
    <w:rsid w:val="00715FB3"/>
    <w:rsid w:val="0072643D"/>
    <w:rsid w:val="00732588"/>
    <w:rsid w:val="0073568E"/>
    <w:rsid w:val="007402E6"/>
    <w:rsid w:val="0076610A"/>
    <w:rsid w:val="00766B43"/>
    <w:rsid w:val="00772D8C"/>
    <w:rsid w:val="0078390C"/>
    <w:rsid w:val="00786C6B"/>
    <w:rsid w:val="007A25D4"/>
    <w:rsid w:val="007C60BA"/>
    <w:rsid w:val="007D401B"/>
    <w:rsid w:val="007E0A6C"/>
    <w:rsid w:val="007E0F4F"/>
    <w:rsid w:val="007E1D2D"/>
    <w:rsid w:val="007E72DD"/>
    <w:rsid w:val="007F1293"/>
    <w:rsid w:val="007F52CF"/>
    <w:rsid w:val="008003D8"/>
    <w:rsid w:val="008034A6"/>
    <w:rsid w:val="00823432"/>
    <w:rsid w:val="008256A7"/>
    <w:rsid w:val="0083090C"/>
    <w:rsid w:val="0084527D"/>
    <w:rsid w:val="00854498"/>
    <w:rsid w:val="00867217"/>
    <w:rsid w:val="0088596E"/>
    <w:rsid w:val="00887E80"/>
    <w:rsid w:val="008902CA"/>
    <w:rsid w:val="00896811"/>
    <w:rsid w:val="008969D9"/>
    <w:rsid w:val="008A3CED"/>
    <w:rsid w:val="008A4CB3"/>
    <w:rsid w:val="008B17F9"/>
    <w:rsid w:val="008D45E2"/>
    <w:rsid w:val="008D722A"/>
    <w:rsid w:val="008E0471"/>
    <w:rsid w:val="008F323F"/>
    <w:rsid w:val="00904696"/>
    <w:rsid w:val="00907BC6"/>
    <w:rsid w:val="00907E57"/>
    <w:rsid w:val="00917433"/>
    <w:rsid w:val="00926B67"/>
    <w:rsid w:val="00927D4C"/>
    <w:rsid w:val="00930E71"/>
    <w:rsid w:val="009530FC"/>
    <w:rsid w:val="009714C1"/>
    <w:rsid w:val="00977715"/>
    <w:rsid w:val="009801AA"/>
    <w:rsid w:val="00990FC2"/>
    <w:rsid w:val="0099383B"/>
    <w:rsid w:val="00994A51"/>
    <w:rsid w:val="009B045D"/>
    <w:rsid w:val="009B2FE9"/>
    <w:rsid w:val="009B6443"/>
    <w:rsid w:val="009D545B"/>
    <w:rsid w:val="009F18C2"/>
    <w:rsid w:val="00A164DD"/>
    <w:rsid w:val="00A17FC5"/>
    <w:rsid w:val="00A20A64"/>
    <w:rsid w:val="00A25FAB"/>
    <w:rsid w:val="00A32362"/>
    <w:rsid w:val="00A326BD"/>
    <w:rsid w:val="00A455C4"/>
    <w:rsid w:val="00A46AA0"/>
    <w:rsid w:val="00A47F0A"/>
    <w:rsid w:val="00A54D55"/>
    <w:rsid w:val="00A6591C"/>
    <w:rsid w:val="00A82E86"/>
    <w:rsid w:val="00A87AF7"/>
    <w:rsid w:val="00AA07E3"/>
    <w:rsid w:val="00AC151A"/>
    <w:rsid w:val="00AC3DC8"/>
    <w:rsid w:val="00AC5C33"/>
    <w:rsid w:val="00AD0312"/>
    <w:rsid w:val="00AD2259"/>
    <w:rsid w:val="00AD4B1C"/>
    <w:rsid w:val="00AE1C84"/>
    <w:rsid w:val="00B029ED"/>
    <w:rsid w:val="00B052EE"/>
    <w:rsid w:val="00B065D4"/>
    <w:rsid w:val="00B14326"/>
    <w:rsid w:val="00B25D17"/>
    <w:rsid w:val="00B409BB"/>
    <w:rsid w:val="00B502DD"/>
    <w:rsid w:val="00B60D3C"/>
    <w:rsid w:val="00B7604A"/>
    <w:rsid w:val="00B83CE6"/>
    <w:rsid w:val="00BA1F50"/>
    <w:rsid w:val="00BC40CB"/>
    <w:rsid w:val="00BC4759"/>
    <w:rsid w:val="00BC4968"/>
    <w:rsid w:val="00BD38CD"/>
    <w:rsid w:val="00BD7B06"/>
    <w:rsid w:val="00C23E56"/>
    <w:rsid w:val="00C25DF2"/>
    <w:rsid w:val="00C30006"/>
    <w:rsid w:val="00C370C9"/>
    <w:rsid w:val="00C528C9"/>
    <w:rsid w:val="00C6279A"/>
    <w:rsid w:val="00C73838"/>
    <w:rsid w:val="00C84F59"/>
    <w:rsid w:val="00C96E20"/>
    <w:rsid w:val="00CA1D51"/>
    <w:rsid w:val="00CB6A8D"/>
    <w:rsid w:val="00CC77E6"/>
    <w:rsid w:val="00CD2443"/>
    <w:rsid w:val="00D55520"/>
    <w:rsid w:val="00D6301C"/>
    <w:rsid w:val="00D65DCF"/>
    <w:rsid w:val="00D729FB"/>
    <w:rsid w:val="00D77AB4"/>
    <w:rsid w:val="00DC1F37"/>
    <w:rsid w:val="00DC538D"/>
    <w:rsid w:val="00DE5D39"/>
    <w:rsid w:val="00DF26C0"/>
    <w:rsid w:val="00E21D62"/>
    <w:rsid w:val="00E25B97"/>
    <w:rsid w:val="00E30A1C"/>
    <w:rsid w:val="00E44728"/>
    <w:rsid w:val="00E610C6"/>
    <w:rsid w:val="00E85BC9"/>
    <w:rsid w:val="00E93B9F"/>
    <w:rsid w:val="00E97420"/>
    <w:rsid w:val="00EA5412"/>
    <w:rsid w:val="00EA6EFA"/>
    <w:rsid w:val="00EA7F63"/>
    <w:rsid w:val="00EC18F3"/>
    <w:rsid w:val="00EE072D"/>
    <w:rsid w:val="00EE324F"/>
    <w:rsid w:val="00F00999"/>
    <w:rsid w:val="00F122E5"/>
    <w:rsid w:val="00F12C66"/>
    <w:rsid w:val="00F1456E"/>
    <w:rsid w:val="00F23BF8"/>
    <w:rsid w:val="00F31913"/>
    <w:rsid w:val="00F379CE"/>
    <w:rsid w:val="00F50DA8"/>
    <w:rsid w:val="00F54F50"/>
    <w:rsid w:val="00F66D84"/>
    <w:rsid w:val="00F706C0"/>
    <w:rsid w:val="00F826D4"/>
    <w:rsid w:val="00F836A6"/>
    <w:rsid w:val="00F83C4C"/>
    <w:rsid w:val="00F8790E"/>
    <w:rsid w:val="00FA7F4C"/>
    <w:rsid w:val="00FB1096"/>
    <w:rsid w:val="00FB47D4"/>
    <w:rsid w:val="00FB48D5"/>
    <w:rsid w:val="00FB594A"/>
    <w:rsid w:val="00FB736C"/>
    <w:rsid w:val="00FC585D"/>
    <w:rsid w:val="00FD635A"/>
    <w:rsid w:val="00FE770D"/>
    <w:rsid w:val="35332B61"/>
    <w:rsid w:val="3CB89AE9"/>
    <w:rsid w:val="4B7766AB"/>
    <w:rsid w:val="5228F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DF380"/>
  <w14:defaultImageDpi w14:val="32767"/>
  <w15:chartTrackingRefBased/>
  <w15:docId w15:val="{1A5D9F18-4697-436B-B06D-97DD8603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51A"/>
  </w:style>
  <w:style w:type="paragraph" w:styleId="Footer">
    <w:name w:val="footer"/>
    <w:basedOn w:val="Normal"/>
    <w:link w:val="FooterChar"/>
    <w:uiPriority w:val="99"/>
    <w:unhideWhenUsed/>
    <w:rsid w:val="00AC1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1A"/>
  </w:style>
  <w:style w:type="paragraph" w:styleId="ListParagraph">
    <w:name w:val="List Paragraph"/>
    <w:basedOn w:val="Normal"/>
    <w:link w:val="ListParagraphChar"/>
    <w:uiPriority w:val="34"/>
    <w:qFormat/>
    <w:rsid w:val="008969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9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9D9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8969D9"/>
  </w:style>
  <w:style w:type="table" w:styleId="TableGrid">
    <w:name w:val="Table Grid"/>
    <w:basedOn w:val="TableNormal"/>
    <w:uiPriority w:val="59"/>
    <w:rsid w:val="0089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D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BC9"/>
    <w:rPr>
      <w:b/>
      <w:bCs/>
      <w:sz w:val="20"/>
      <w:szCs w:val="20"/>
    </w:rPr>
  </w:style>
  <w:style w:type="character" w:customStyle="1" w:styleId="style41">
    <w:name w:val="style41"/>
    <w:rsid w:val="00FB47D4"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FB47D4"/>
    <w:rPr>
      <w:rFonts w:ascii="Arial" w:eastAsia="Arial" w:hAnsi="Arial" w:cs="Times New Roman"/>
      <w:sz w:val="22"/>
      <w:szCs w:val="22"/>
    </w:rPr>
  </w:style>
  <w:style w:type="paragraph" w:customStyle="1" w:styleId="paragraph">
    <w:name w:val="paragraph"/>
    <w:basedOn w:val="Normal"/>
    <w:rsid w:val="00FB47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A0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50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09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326B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93B3D18588B4790BD0EB2F537EFCD" ma:contentTypeVersion="16" ma:contentTypeDescription="Create a new document." ma:contentTypeScope="" ma:versionID="3b29a29703201bd1d5c828cfc49631ca">
  <xsd:schema xmlns:xsd="http://www.w3.org/2001/XMLSchema" xmlns:xs="http://www.w3.org/2001/XMLSchema" xmlns:p="http://schemas.microsoft.com/office/2006/metadata/properties" xmlns:ns1="http://schemas.microsoft.com/sharepoint/v3" xmlns:ns2="febda5d2-0fc6-47b3-9470-816d2e039b0b" xmlns:ns3="24ca6e5b-e4aa-4a56-b630-202e7c0fe267" targetNamespace="http://schemas.microsoft.com/office/2006/metadata/properties" ma:root="true" ma:fieldsID="f44365b87998829b7b523093e4f35670" ns1:_="" ns2:_="" ns3:_="">
    <xsd:import namespace="http://schemas.microsoft.com/sharepoint/v3"/>
    <xsd:import namespace="febda5d2-0fc6-47b3-9470-816d2e039b0b"/>
    <xsd:import namespace="24ca6e5b-e4aa-4a56-b630-202e7c0f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a5d2-0fc6-47b3-9470-816d2e03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e5b-e4aa-4a56-b630-202e7c0f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febda5d2-0fc6-47b3-9470-816d2e039b0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85709D-65BC-4690-8A7F-20BFBCBB5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bda5d2-0fc6-47b3-9470-816d2e039b0b"/>
    <ds:schemaRef ds:uri="24ca6e5b-e4aa-4a56-b630-202e7c0f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9EB61-8E9F-4557-AC52-D76875AA9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72820-D8D8-144F-84DC-DC8509CBF9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9197CB-C008-42EA-9C58-D08273CDCC20}">
  <ds:schemaRefs>
    <ds:schemaRef ds:uri="http://schemas.microsoft.com/office/2006/metadata/properties"/>
    <ds:schemaRef ds:uri="http://schemas.microsoft.com/office/infopath/2007/PartnerControls"/>
    <ds:schemaRef ds:uri="febda5d2-0fc6-47b3-9470-816d2e039b0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Links>
    <vt:vector size="24" baseType="variant">
      <vt:variant>
        <vt:i4>7929874</vt:i4>
      </vt:variant>
      <vt:variant>
        <vt:i4>9</vt:i4>
      </vt:variant>
      <vt:variant>
        <vt:i4>0</vt:i4>
      </vt:variant>
      <vt:variant>
        <vt:i4>5</vt:i4>
      </vt:variant>
      <vt:variant>
        <vt:lpwstr>mailto:JoannaWilkinson@ncfe.org.uk</vt:lpwstr>
      </vt:variant>
      <vt:variant>
        <vt:lpwstr/>
      </vt:variant>
      <vt:variant>
        <vt:i4>7929874</vt:i4>
      </vt:variant>
      <vt:variant>
        <vt:i4>6</vt:i4>
      </vt:variant>
      <vt:variant>
        <vt:i4>0</vt:i4>
      </vt:variant>
      <vt:variant>
        <vt:i4>5</vt:i4>
      </vt:variant>
      <vt:variant>
        <vt:lpwstr>mailto:JoannaWilkinson@ncfe.org.uk</vt:lpwstr>
      </vt:variant>
      <vt:variant>
        <vt:lpwstr/>
      </vt:variant>
      <vt:variant>
        <vt:i4>7929874</vt:i4>
      </vt:variant>
      <vt:variant>
        <vt:i4>3</vt:i4>
      </vt:variant>
      <vt:variant>
        <vt:i4>0</vt:i4>
      </vt:variant>
      <vt:variant>
        <vt:i4>5</vt:i4>
      </vt:variant>
      <vt:variant>
        <vt:lpwstr>mailto:JoannaWilkinson@ncfe.org.uk</vt:lpwstr>
      </vt:variant>
      <vt:variant>
        <vt:lpwstr/>
      </vt:variant>
      <vt:variant>
        <vt:i4>7929874</vt:i4>
      </vt:variant>
      <vt:variant>
        <vt:i4>0</vt:i4>
      </vt:variant>
      <vt:variant>
        <vt:i4>0</vt:i4>
      </vt:variant>
      <vt:variant>
        <vt:i4>5</vt:i4>
      </vt:variant>
      <vt:variant>
        <vt:lpwstr>mailto:JoannaWilkinson@ncfe.org.uk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George Stainsby</cp:lastModifiedBy>
  <cp:revision>9</cp:revision>
  <dcterms:created xsi:type="dcterms:W3CDTF">2021-04-30T11:40:00Z</dcterms:created>
  <dcterms:modified xsi:type="dcterms:W3CDTF">2022-05-11T10:29:00Z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0x010100A1793B3D18588B4790BD0EB2F537EFCD</vt:lpwstr>
  </property>
  <property fmtid="{D5CDD505-2E9C-101B-9397-08002B2CF9AE}" pid="3" name="Order">
    <vt:r8>10200</vt:r8>
  </property>
</Properties>
</file>