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8198" w14:textId="50CE7F14" w:rsidR="00B42062" w:rsidRPr="006A344C" w:rsidRDefault="00111AEC" w:rsidP="00111AEC">
      <w:pPr>
        <w:rPr>
          <w:rFonts w:ascii="Arial" w:hAnsi="Arial" w:cs="Arial"/>
          <w:b/>
          <w:bCs/>
          <w:sz w:val="72"/>
          <w:szCs w:val="72"/>
        </w:rPr>
      </w:pPr>
      <w:r>
        <w:rPr>
          <w:rFonts w:ascii="Arial" w:hAnsi="Arial" w:cs="Arial"/>
          <w:b/>
          <w:bCs/>
          <w:noProof/>
        </w:rPr>
        <mc:AlternateContent>
          <mc:Choice Requires="wps">
            <w:drawing>
              <wp:anchor distT="0" distB="0" distL="114300" distR="114300" simplePos="0" relativeHeight="251660288" behindDoc="0" locked="0" layoutInCell="1" allowOverlap="1" wp14:anchorId="1CEE00C1" wp14:editId="0ED726CB">
                <wp:simplePos x="0" y="0"/>
                <wp:positionH relativeFrom="column">
                  <wp:posOffset>1817370</wp:posOffset>
                </wp:positionH>
                <wp:positionV relativeFrom="paragraph">
                  <wp:posOffset>-212725</wp:posOffset>
                </wp:positionV>
                <wp:extent cx="4518660" cy="2674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4518660" cy="2674620"/>
                        </a:xfrm>
                        <a:prstGeom prst="rect">
                          <a:avLst/>
                        </a:prstGeom>
                        <a:noFill/>
                        <a:ln w="6350">
                          <a:noFill/>
                        </a:ln>
                      </wps:spPr>
                      <wps:txbx>
                        <w:txbxContent>
                          <w:p w14:paraId="0F4FC70B" w14:textId="2DBBE038" w:rsidR="00111AEC" w:rsidRPr="006A344C" w:rsidRDefault="00111AEC" w:rsidP="00111AEC">
                            <w:pPr>
                              <w:rPr>
                                <w:rFonts w:ascii="Arial" w:hAnsi="Arial" w:cs="Arial"/>
                                <w:b/>
                                <w:bCs/>
                                <w:sz w:val="72"/>
                                <w:szCs w:val="72"/>
                              </w:rPr>
                            </w:pPr>
                            <w:r>
                              <w:rPr>
                                <w:rFonts w:ascii="Arial" w:hAnsi="Arial" w:cs="Arial"/>
                                <w:b/>
                                <w:bCs/>
                                <w:sz w:val="72"/>
                                <w:szCs w:val="72"/>
                              </w:rPr>
                              <w:t xml:space="preserve">Guidance </w:t>
                            </w:r>
                            <w:r w:rsidRPr="006A344C">
                              <w:rPr>
                                <w:rFonts w:ascii="Arial" w:hAnsi="Arial" w:cs="Arial"/>
                                <w:b/>
                                <w:bCs/>
                                <w:sz w:val="72"/>
                                <w:szCs w:val="72"/>
                              </w:rPr>
                              <w:t>for writing Customised Qualifications</w:t>
                            </w:r>
                          </w:p>
                          <w:p w14:paraId="32E5067E" w14:textId="77777777" w:rsidR="00111AEC" w:rsidRDefault="00111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EE00C1" id="_x0000_t202" coordsize="21600,21600" o:spt="202" path="m,l,21600r21600,l21600,xe">
                <v:stroke joinstyle="miter"/>
                <v:path gradientshapeok="t" o:connecttype="rect"/>
              </v:shapetype>
              <v:shape id="Text Box 1" o:spid="_x0000_s1026" type="#_x0000_t202" style="position:absolute;margin-left:143.1pt;margin-top:-16.75pt;width:355.8pt;height:2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" filled="f" stroked="f" strokeweight=".5pt">
                <v:textbox>
                  <w:txbxContent>
                    <w:p w14:paraId="0F4FC70B" w14:textId="2DBBE038" w:rsidR="00111AEC" w:rsidRPr="006A344C" w:rsidRDefault="00111AEC" w:rsidP="00111AEC">
                      <w:pPr>
                        <w:rPr>
                          <w:rFonts w:ascii="Arial" w:hAnsi="Arial" w:cs="Arial"/>
                          <w:b/>
                          <w:bCs/>
                          <w:sz w:val="72"/>
                          <w:szCs w:val="72"/>
                        </w:rPr>
                      </w:pPr>
                      <w:r>
                        <w:rPr>
                          <w:rFonts w:ascii="Arial" w:hAnsi="Arial" w:cs="Arial"/>
                          <w:b/>
                          <w:bCs/>
                          <w:sz w:val="72"/>
                          <w:szCs w:val="72"/>
                        </w:rPr>
                        <w:t xml:space="preserve">Guidance </w:t>
                      </w:r>
                      <w:r w:rsidRPr="006A344C">
                        <w:rPr>
                          <w:rFonts w:ascii="Arial" w:hAnsi="Arial" w:cs="Arial"/>
                          <w:b/>
                          <w:bCs/>
                          <w:sz w:val="72"/>
                          <w:szCs w:val="72"/>
                        </w:rPr>
                        <w:t>for writing Customised Qualifications</w:t>
                      </w:r>
                    </w:p>
                    <w:p w14:paraId="32E5067E" w14:textId="77777777" w:rsidR="00111AEC" w:rsidRDefault="00111AEC"/>
                  </w:txbxContent>
                </v:textbox>
              </v:shape>
            </w:pict>
          </mc:Fallback>
        </mc:AlternateContent>
      </w:r>
      <w:r w:rsidR="00FC5568" w:rsidRPr="006A344C">
        <w:rPr>
          <w:rFonts w:ascii="Arial" w:hAnsi="Arial" w:cs="Arial"/>
          <w:b/>
          <w:bCs/>
          <w:noProof/>
        </w:rPr>
        <w:drawing>
          <wp:anchor distT="0" distB="0" distL="114300" distR="114300" simplePos="0" relativeHeight="251659264" behindDoc="1" locked="0" layoutInCell="1" allowOverlap="1" wp14:anchorId="3526D27D" wp14:editId="4B226323">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62B14D" w14:textId="77777777" w:rsidR="00CD4B57" w:rsidRDefault="00CD4B57" w:rsidP="002B6D9E">
      <w:pPr>
        <w:ind w:left="2835"/>
        <w:rPr>
          <w:rFonts w:ascii="Arial" w:hAnsi="Arial" w:cs="Arial"/>
          <w:b/>
          <w:sz w:val="92"/>
          <w:szCs w:val="92"/>
        </w:rPr>
      </w:pPr>
    </w:p>
    <w:p w14:paraId="7CEDE94B" w14:textId="4E1BD02A"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1E33F7A6" w14:textId="77777777" w:rsidR="00064AEE" w:rsidRDefault="00064AEE" w:rsidP="00064AEE">
      <w:pPr>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1D3404">
          <w:headerReference w:type="even" r:id="rId12"/>
          <w:headerReference w:type="default" r:id="rId13"/>
          <w:footerReference w:type="even" r:id="rId14"/>
          <w:footerReference w:type="default" r:id="rId15"/>
          <w:footerReference w:type="first" r:id="rId16"/>
          <w:pgSz w:w="11900" w:h="16840"/>
          <w:pgMar w:top="5783" w:right="1134" w:bottom="1418" w:left="1134" w:header="0" w:footer="397" w:gutter="0"/>
          <w:cols w:space="720"/>
          <w:titlePg/>
          <w:docGrid w:linePitch="360"/>
        </w:sectPr>
      </w:pPr>
    </w:p>
    <w:sdt>
      <w:sdtPr>
        <w:rPr>
          <w:rFonts w:asciiTheme="minorHAnsi" w:eastAsiaTheme="minorHAnsi" w:hAnsiTheme="minorHAnsi" w:cstheme="minorBidi"/>
          <w:b w:val="0"/>
          <w:sz w:val="24"/>
          <w:szCs w:val="24"/>
          <w:lang w:val="en-GB"/>
        </w:rPr>
        <w:id w:val="410521012"/>
        <w:docPartObj>
          <w:docPartGallery w:val="Table of Contents"/>
          <w:docPartUnique/>
        </w:docPartObj>
      </w:sdtPr>
      <w:sdtEndPr>
        <w:rPr>
          <w:bCs/>
          <w:noProof/>
        </w:rPr>
      </w:sdtEndPr>
      <w:sdtContent>
        <w:p w14:paraId="5BC34CC8" w14:textId="345DC432" w:rsidR="00F60DF4" w:rsidRDefault="00F60DF4">
          <w:pPr>
            <w:pStyle w:val="TOCHeading"/>
          </w:pPr>
          <w:r>
            <w:t>Contents</w:t>
          </w:r>
        </w:p>
        <w:p w14:paraId="6425FCCB" w14:textId="2B25DAFB" w:rsidR="00331BEB" w:rsidRDefault="00F60DF4">
          <w:pPr>
            <w:pStyle w:val="TOC1"/>
            <w:tabs>
              <w:tab w:val="right" w:leader="dot" w:pos="8488"/>
            </w:tabs>
            <w:rPr>
              <w:rFonts w:eastAsiaTheme="minorEastAsia"/>
              <w:noProof/>
              <w:sz w:val="22"/>
              <w:szCs w:val="22"/>
              <w:lang w:eastAsia="en-GB"/>
            </w:rPr>
          </w:pPr>
          <w:r>
            <w:fldChar w:fldCharType="begin"/>
          </w:r>
          <w:r>
            <w:instrText xml:space="preserve"> TOC \o "1-3" \h \z \u </w:instrText>
          </w:r>
          <w:r>
            <w:fldChar w:fldCharType="separate"/>
          </w:r>
          <w:hyperlink w:anchor="_Toc81996305" w:history="1">
            <w:r w:rsidR="00331BEB" w:rsidRPr="00A9622E">
              <w:rPr>
                <w:rStyle w:val="Hyperlink"/>
                <w:rFonts w:cs="Arial"/>
                <w:bCs/>
                <w:noProof/>
              </w:rPr>
              <w:t>Section 1</w:t>
            </w:r>
            <w:r w:rsidR="000C16A1">
              <w:rPr>
                <w:rStyle w:val="Hyperlink"/>
                <w:rFonts w:cs="Arial"/>
                <w:bCs/>
                <w:noProof/>
              </w:rPr>
              <w:t xml:space="preserve">  How this guide will help you</w:t>
            </w:r>
            <w:r w:rsidR="00331BEB">
              <w:rPr>
                <w:noProof/>
                <w:webHidden/>
              </w:rPr>
              <w:tab/>
            </w:r>
            <w:r w:rsidR="00331BEB">
              <w:rPr>
                <w:noProof/>
                <w:webHidden/>
              </w:rPr>
              <w:fldChar w:fldCharType="begin"/>
            </w:r>
            <w:r w:rsidR="00331BEB">
              <w:rPr>
                <w:noProof/>
                <w:webHidden/>
              </w:rPr>
              <w:instrText xml:space="preserve"> PAGEREF _Toc81996305 \h </w:instrText>
            </w:r>
            <w:r w:rsidR="00331BEB">
              <w:rPr>
                <w:noProof/>
                <w:webHidden/>
              </w:rPr>
            </w:r>
            <w:r w:rsidR="00331BEB">
              <w:rPr>
                <w:noProof/>
                <w:webHidden/>
              </w:rPr>
              <w:fldChar w:fldCharType="separate"/>
            </w:r>
            <w:r w:rsidR="00467E56">
              <w:rPr>
                <w:noProof/>
                <w:webHidden/>
              </w:rPr>
              <w:t>3</w:t>
            </w:r>
            <w:r w:rsidR="00331BEB">
              <w:rPr>
                <w:noProof/>
                <w:webHidden/>
              </w:rPr>
              <w:fldChar w:fldCharType="end"/>
            </w:r>
          </w:hyperlink>
        </w:p>
        <w:p w14:paraId="205FEF8F" w14:textId="49F5406E" w:rsidR="00331BEB" w:rsidRDefault="00F03E49">
          <w:pPr>
            <w:pStyle w:val="TOC1"/>
            <w:tabs>
              <w:tab w:val="right" w:leader="dot" w:pos="8488"/>
            </w:tabs>
            <w:rPr>
              <w:rFonts w:eastAsiaTheme="minorEastAsia"/>
              <w:noProof/>
              <w:sz w:val="22"/>
              <w:szCs w:val="22"/>
              <w:lang w:eastAsia="en-GB"/>
            </w:rPr>
          </w:pPr>
          <w:hyperlink w:anchor="_Toc81996306" w:history="1">
            <w:r w:rsidR="00331BEB" w:rsidRPr="00A9622E">
              <w:rPr>
                <w:rStyle w:val="Hyperlink"/>
                <w:rFonts w:cs="Arial"/>
                <w:bCs/>
                <w:noProof/>
              </w:rPr>
              <w:t>Section 2</w:t>
            </w:r>
            <w:r w:rsidR="000C16A1">
              <w:rPr>
                <w:rStyle w:val="Hyperlink"/>
                <w:rFonts w:cs="Arial"/>
                <w:bCs/>
                <w:noProof/>
              </w:rPr>
              <w:t xml:space="preserve">  Developing a unit or Customised Qualification structure</w:t>
            </w:r>
            <w:r w:rsidR="00331BEB">
              <w:rPr>
                <w:noProof/>
                <w:webHidden/>
              </w:rPr>
              <w:tab/>
            </w:r>
            <w:r w:rsidR="000C16A1">
              <w:rPr>
                <w:noProof/>
                <w:webHidden/>
              </w:rPr>
              <w:t>7</w:t>
            </w:r>
          </w:hyperlink>
        </w:p>
        <w:p w14:paraId="1B760570" w14:textId="71D9C6CF" w:rsidR="00331BEB" w:rsidRDefault="00F03E49">
          <w:pPr>
            <w:pStyle w:val="TOC1"/>
            <w:tabs>
              <w:tab w:val="right" w:leader="dot" w:pos="8488"/>
            </w:tabs>
            <w:rPr>
              <w:rFonts w:eastAsiaTheme="minorEastAsia"/>
              <w:noProof/>
              <w:sz w:val="22"/>
              <w:szCs w:val="22"/>
              <w:lang w:eastAsia="en-GB"/>
            </w:rPr>
          </w:pPr>
          <w:hyperlink w:anchor="_Toc81996307" w:history="1">
            <w:r w:rsidR="00331BEB" w:rsidRPr="00A9622E">
              <w:rPr>
                <w:rStyle w:val="Hyperlink"/>
                <w:rFonts w:cs="Arial"/>
                <w:bCs/>
                <w:noProof/>
              </w:rPr>
              <w:t>Section 3</w:t>
            </w:r>
            <w:r w:rsidR="000C16A1">
              <w:rPr>
                <w:rStyle w:val="Hyperlink"/>
                <w:rFonts w:cs="Arial"/>
                <w:bCs/>
                <w:noProof/>
              </w:rPr>
              <w:t xml:space="preserve">  Unit Titles</w:t>
            </w:r>
            <w:r w:rsidR="00331BEB">
              <w:rPr>
                <w:noProof/>
                <w:webHidden/>
              </w:rPr>
              <w:tab/>
            </w:r>
            <w:r w:rsidR="000C16A1">
              <w:rPr>
                <w:noProof/>
                <w:webHidden/>
              </w:rPr>
              <w:t xml:space="preserve">  </w:t>
            </w:r>
            <w:r w:rsidR="00331BEB">
              <w:rPr>
                <w:noProof/>
                <w:webHidden/>
              </w:rPr>
              <w:fldChar w:fldCharType="begin"/>
            </w:r>
            <w:r w:rsidR="00331BEB">
              <w:rPr>
                <w:noProof/>
                <w:webHidden/>
              </w:rPr>
              <w:instrText xml:space="preserve"> PAGEREF _Toc81996307 \h </w:instrText>
            </w:r>
            <w:r w:rsidR="00331BEB">
              <w:rPr>
                <w:noProof/>
                <w:webHidden/>
              </w:rPr>
            </w:r>
            <w:r w:rsidR="00331BEB">
              <w:rPr>
                <w:noProof/>
                <w:webHidden/>
              </w:rPr>
              <w:fldChar w:fldCharType="separate"/>
            </w:r>
            <w:r w:rsidR="00467E56">
              <w:rPr>
                <w:noProof/>
                <w:webHidden/>
              </w:rPr>
              <w:t>9</w:t>
            </w:r>
            <w:r w:rsidR="00331BEB">
              <w:rPr>
                <w:noProof/>
                <w:webHidden/>
              </w:rPr>
              <w:fldChar w:fldCharType="end"/>
            </w:r>
          </w:hyperlink>
        </w:p>
        <w:p w14:paraId="19BB4DEA" w14:textId="63C1191A" w:rsidR="00331BEB" w:rsidRDefault="00F03E49">
          <w:pPr>
            <w:pStyle w:val="TOC1"/>
            <w:tabs>
              <w:tab w:val="right" w:leader="dot" w:pos="8488"/>
            </w:tabs>
            <w:rPr>
              <w:rFonts w:eastAsiaTheme="minorEastAsia"/>
              <w:noProof/>
              <w:sz w:val="22"/>
              <w:szCs w:val="22"/>
              <w:lang w:eastAsia="en-GB"/>
            </w:rPr>
          </w:pPr>
          <w:hyperlink w:anchor="_Toc81996308" w:history="1">
            <w:r w:rsidR="00331BEB" w:rsidRPr="00A9622E">
              <w:rPr>
                <w:rStyle w:val="Hyperlink"/>
                <w:rFonts w:cs="Arial"/>
                <w:bCs/>
                <w:noProof/>
              </w:rPr>
              <w:t>Section 4</w:t>
            </w:r>
            <w:r w:rsidR="000C16A1">
              <w:rPr>
                <w:rStyle w:val="Hyperlink"/>
                <w:rFonts w:cs="Arial"/>
                <w:bCs/>
                <w:noProof/>
              </w:rPr>
              <w:t xml:space="preserve">  Level</w:t>
            </w:r>
            <w:r w:rsidR="00331BEB">
              <w:rPr>
                <w:noProof/>
                <w:webHidden/>
              </w:rPr>
              <w:tab/>
            </w:r>
            <w:r w:rsidR="00331BEB">
              <w:rPr>
                <w:noProof/>
                <w:webHidden/>
              </w:rPr>
              <w:fldChar w:fldCharType="begin"/>
            </w:r>
            <w:r w:rsidR="00331BEB">
              <w:rPr>
                <w:noProof/>
                <w:webHidden/>
              </w:rPr>
              <w:instrText xml:space="preserve"> PAGEREF _Toc81996308 \h </w:instrText>
            </w:r>
            <w:r w:rsidR="00331BEB">
              <w:rPr>
                <w:noProof/>
                <w:webHidden/>
              </w:rPr>
            </w:r>
            <w:r w:rsidR="00331BEB">
              <w:rPr>
                <w:noProof/>
                <w:webHidden/>
              </w:rPr>
              <w:fldChar w:fldCharType="separate"/>
            </w:r>
            <w:r w:rsidR="00467E56">
              <w:rPr>
                <w:noProof/>
                <w:webHidden/>
              </w:rPr>
              <w:t>10</w:t>
            </w:r>
            <w:r w:rsidR="00331BEB">
              <w:rPr>
                <w:noProof/>
                <w:webHidden/>
              </w:rPr>
              <w:fldChar w:fldCharType="end"/>
            </w:r>
          </w:hyperlink>
        </w:p>
        <w:p w14:paraId="41A8D4A3" w14:textId="79A0B7C3" w:rsidR="00331BEB" w:rsidRDefault="00F03E49">
          <w:pPr>
            <w:pStyle w:val="TOC1"/>
            <w:tabs>
              <w:tab w:val="right" w:leader="dot" w:pos="8488"/>
            </w:tabs>
            <w:rPr>
              <w:rFonts w:eastAsiaTheme="minorEastAsia"/>
              <w:noProof/>
              <w:sz w:val="22"/>
              <w:szCs w:val="22"/>
              <w:lang w:eastAsia="en-GB"/>
            </w:rPr>
          </w:pPr>
          <w:hyperlink w:anchor="_Toc81996309" w:history="1">
            <w:r w:rsidR="00331BEB" w:rsidRPr="00A9622E">
              <w:rPr>
                <w:rStyle w:val="Hyperlink"/>
                <w:rFonts w:cs="Arial"/>
                <w:bCs/>
                <w:noProof/>
              </w:rPr>
              <w:t>Section 5</w:t>
            </w:r>
            <w:r w:rsidR="000C16A1">
              <w:rPr>
                <w:rStyle w:val="Hyperlink"/>
                <w:rFonts w:cs="Arial"/>
                <w:bCs/>
                <w:noProof/>
              </w:rPr>
              <w:t xml:space="preserve">  Total Qualification Time (TQT)</w:t>
            </w:r>
            <w:r w:rsidR="00331BEB">
              <w:rPr>
                <w:noProof/>
                <w:webHidden/>
              </w:rPr>
              <w:tab/>
            </w:r>
            <w:r w:rsidR="00331BEB">
              <w:rPr>
                <w:noProof/>
                <w:webHidden/>
              </w:rPr>
              <w:fldChar w:fldCharType="begin"/>
            </w:r>
            <w:r w:rsidR="00331BEB">
              <w:rPr>
                <w:noProof/>
                <w:webHidden/>
              </w:rPr>
              <w:instrText xml:space="preserve"> PAGEREF _Toc81996309 \h </w:instrText>
            </w:r>
            <w:r w:rsidR="00331BEB">
              <w:rPr>
                <w:noProof/>
                <w:webHidden/>
              </w:rPr>
            </w:r>
            <w:r w:rsidR="00331BEB">
              <w:rPr>
                <w:noProof/>
                <w:webHidden/>
              </w:rPr>
              <w:fldChar w:fldCharType="separate"/>
            </w:r>
            <w:r w:rsidR="00467E56">
              <w:rPr>
                <w:noProof/>
                <w:webHidden/>
              </w:rPr>
              <w:t>13</w:t>
            </w:r>
            <w:r w:rsidR="00331BEB">
              <w:rPr>
                <w:noProof/>
                <w:webHidden/>
              </w:rPr>
              <w:fldChar w:fldCharType="end"/>
            </w:r>
          </w:hyperlink>
        </w:p>
        <w:p w14:paraId="04F247C3" w14:textId="69D5F8E5" w:rsidR="00331BEB" w:rsidRDefault="00F03E49">
          <w:pPr>
            <w:pStyle w:val="TOC1"/>
            <w:tabs>
              <w:tab w:val="right" w:leader="dot" w:pos="8488"/>
            </w:tabs>
            <w:rPr>
              <w:rFonts w:eastAsiaTheme="minorEastAsia"/>
              <w:noProof/>
              <w:sz w:val="22"/>
              <w:szCs w:val="22"/>
              <w:lang w:eastAsia="en-GB"/>
            </w:rPr>
          </w:pPr>
          <w:hyperlink w:anchor="_Toc81996310" w:history="1">
            <w:r w:rsidR="00331BEB" w:rsidRPr="00A9622E">
              <w:rPr>
                <w:rStyle w:val="Hyperlink"/>
                <w:noProof/>
              </w:rPr>
              <w:t>Section 6</w:t>
            </w:r>
            <w:r w:rsidR="00F36F90">
              <w:rPr>
                <w:rStyle w:val="Hyperlink"/>
                <w:noProof/>
              </w:rPr>
              <w:t xml:space="preserve">  Learning Outcomes (The learner will)</w:t>
            </w:r>
            <w:r w:rsidR="00331BEB">
              <w:rPr>
                <w:noProof/>
                <w:webHidden/>
              </w:rPr>
              <w:tab/>
            </w:r>
            <w:r w:rsidR="00331BEB">
              <w:rPr>
                <w:noProof/>
                <w:webHidden/>
              </w:rPr>
              <w:fldChar w:fldCharType="begin"/>
            </w:r>
            <w:r w:rsidR="00331BEB">
              <w:rPr>
                <w:noProof/>
                <w:webHidden/>
              </w:rPr>
              <w:instrText xml:space="preserve"> PAGEREF _Toc81996310 \h </w:instrText>
            </w:r>
            <w:r w:rsidR="00331BEB">
              <w:rPr>
                <w:noProof/>
                <w:webHidden/>
              </w:rPr>
            </w:r>
            <w:r w:rsidR="00331BEB">
              <w:rPr>
                <w:noProof/>
                <w:webHidden/>
              </w:rPr>
              <w:fldChar w:fldCharType="separate"/>
            </w:r>
            <w:r w:rsidR="00467E56">
              <w:rPr>
                <w:noProof/>
                <w:webHidden/>
              </w:rPr>
              <w:t>13</w:t>
            </w:r>
            <w:r w:rsidR="00331BEB">
              <w:rPr>
                <w:noProof/>
                <w:webHidden/>
              </w:rPr>
              <w:fldChar w:fldCharType="end"/>
            </w:r>
          </w:hyperlink>
        </w:p>
        <w:p w14:paraId="5DB7AF72" w14:textId="183F5253" w:rsidR="00331BEB" w:rsidRDefault="00F03E49">
          <w:pPr>
            <w:pStyle w:val="TOC1"/>
            <w:tabs>
              <w:tab w:val="right" w:leader="dot" w:pos="8488"/>
            </w:tabs>
            <w:rPr>
              <w:rFonts w:eastAsiaTheme="minorEastAsia"/>
              <w:noProof/>
              <w:sz w:val="22"/>
              <w:szCs w:val="22"/>
              <w:lang w:eastAsia="en-GB"/>
            </w:rPr>
          </w:pPr>
          <w:hyperlink w:anchor="_Toc81996311" w:history="1">
            <w:r w:rsidR="00331BEB" w:rsidRPr="00A9622E">
              <w:rPr>
                <w:rStyle w:val="Hyperlink"/>
                <w:noProof/>
              </w:rPr>
              <w:t>Section 7</w:t>
            </w:r>
            <w:r w:rsidR="00F36F90">
              <w:rPr>
                <w:rStyle w:val="Hyperlink"/>
                <w:noProof/>
              </w:rPr>
              <w:t xml:space="preserve">  Assessment Criteria (The learner can)</w:t>
            </w:r>
            <w:r w:rsidR="00331BEB">
              <w:rPr>
                <w:noProof/>
                <w:webHidden/>
              </w:rPr>
              <w:tab/>
            </w:r>
            <w:r w:rsidR="00331BEB">
              <w:rPr>
                <w:noProof/>
                <w:webHidden/>
              </w:rPr>
              <w:fldChar w:fldCharType="begin"/>
            </w:r>
            <w:r w:rsidR="00331BEB">
              <w:rPr>
                <w:noProof/>
                <w:webHidden/>
              </w:rPr>
              <w:instrText xml:space="preserve"> PAGEREF _Toc81996311 \h </w:instrText>
            </w:r>
            <w:r w:rsidR="00331BEB">
              <w:rPr>
                <w:noProof/>
                <w:webHidden/>
              </w:rPr>
            </w:r>
            <w:r w:rsidR="00331BEB">
              <w:rPr>
                <w:noProof/>
                <w:webHidden/>
              </w:rPr>
              <w:fldChar w:fldCharType="separate"/>
            </w:r>
            <w:r w:rsidR="00467E56">
              <w:rPr>
                <w:noProof/>
                <w:webHidden/>
              </w:rPr>
              <w:t>19</w:t>
            </w:r>
            <w:r w:rsidR="00331BEB">
              <w:rPr>
                <w:noProof/>
                <w:webHidden/>
              </w:rPr>
              <w:fldChar w:fldCharType="end"/>
            </w:r>
          </w:hyperlink>
        </w:p>
        <w:p w14:paraId="6AD29DAD" w14:textId="29DEBB71" w:rsidR="00331BEB" w:rsidRDefault="00F03E49">
          <w:pPr>
            <w:pStyle w:val="TOC1"/>
            <w:tabs>
              <w:tab w:val="right" w:leader="dot" w:pos="8488"/>
            </w:tabs>
            <w:rPr>
              <w:rFonts w:eastAsiaTheme="minorEastAsia"/>
              <w:noProof/>
              <w:sz w:val="22"/>
              <w:szCs w:val="22"/>
              <w:lang w:eastAsia="en-GB"/>
            </w:rPr>
          </w:pPr>
          <w:hyperlink w:anchor="_Toc81996312" w:history="1">
            <w:r w:rsidR="00331BEB" w:rsidRPr="00A9622E">
              <w:rPr>
                <w:rStyle w:val="Hyperlink"/>
                <w:noProof/>
              </w:rPr>
              <w:t>Section 8</w:t>
            </w:r>
            <w:r w:rsidR="00D74C37">
              <w:rPr>
                <w:rStyle w:val="Hyperlink"/>
                <w:noProof/>
              </w:rPr>
              <w:t xml:space="preserve">  Assessment Guidance</w:t>
            </w:r>
            <w:r w:rsidR="00331BEB">
              <w:rPr>
                <w:noProof/>
                <w:webHidden/>
              </w:rPr>
              <w:tab/>
            </w:r>
            <w:r w:rsidR="00331BEB">
              <w:rPr>
                <w:noProof/>
                <w:webHidden/>
              </w:rPr>
              <w:fldChar w:fldCharType="begin"/>
            </w:r>
            <w:r w:rsidR="00331BEB">
              <w:rPr>
                <w:noProof/>
                <w:webHidden/>
              </w:rPr>
              <w:instrText xml:space="preserve"> PAGEREF _Toc81996312 \h </w:instrText>
            </w:r>
            <w:r w:rsidR="00331BEB">
              <w:rPr>
                <w:noProof/>
                <w:webHidden/>
              </w:rPr>
            </w:r>
            <w:r w:rsidR="00331BEB">
              <w:rPr>
                <w:noProof/>
                <w:webHidden/>
              </w:rPr>
              <w:fldChar w:fldCharType="separate"/>
            </w:r>
            <w:r w:rsidR="00467E56">
              <w:rPr>
                <w:noProof/>
                <w:webHidden/>
              </w:rPr>
              <w:t>26</w:t>
            </w:r>
            <w:r w:rsidR="00331BEB">
              <w:rPr>
                <w:noProof/>
                <w:webHidden/>
              </w:rPr>
              <w:fldChar w:fldCharType="end"/>
            </w:r>
          </w:hyperlink>
        </w:p>
        <w:p w14:paraId="2CF7D9F4" w14:textId="31E34291" w:rsidR="00331BEB" w:rsidRDefault="00F03E49">
          <w:pPr>
            <w:pStyle w:val="TOC1"/>
            <w:tabs>
              <w:tab w:val="right" w:leader="dot" w:pos="8488"/>
            </w:tabs>
            <w:rPr>
              <w:rFonts w:eastAsiaTheme="minorEastAsia"/>
              <w:noProof/>
              <w:sz w:val="22"/>
              <w:szCs w:val="22"/>
              <w:lang w:eastAsia="en-GB"/>
            </w:rPr>
          </w:pPr>
          <w:hyperlink w:anchor="_Toc81996313" w:history="1">
            <w:r w:rsidR="00331BEB" w:rsidRPr="00A9622E">
              <w:rPr>
                <w:rStyle w:val="Hyperlink"/>
                <w:noProof/>
              </w:rPr>
              <w:t>Section 9</w:t>
            </w:r>
            <w:r w:rsidR="00D74C37">
              <w:rPr>
                <w:rStyle w:val="Hyperlink"/>
                <w:noProof/>
              </w:rPr>
              <w:t xml:space="preserve">  Choosing the right assessment method</w:t>
            </w:r>
            <w:r w:rsidR="00331BEB">
              <w:rPr>
                <w:noProof/>
                <w:webHidden/>
              </w:rPr>
              <w:tab/>
            </w:r>
            <w:r w:rsidR="00331BEB">
              <w:rPr>
                <w:noProof/>
                <w:webHidden/>
              </w:rPr>
              <w:fldChar w:fldCharType="begin"/>
            </w:r>
            <w:r w:rsidR="00331BEB">
              <w:rPr>
                <w:noProof/>
                <w:webHidden/>
              </w:rPr>
              <w:instrText xml:space="preserve"> PAGEREF _Toc81996313 \h </w:instrText>
            </w:r>
            <w:r w:rsidR="00331BEB">
              <w:rPr>
                <w:noProof/>
                <w:webHidden/>
              </w:rPr>
            </w:r>
            <w:r w:rsidR="00331BEB">
              <w:rPr>
                <w:noProof/>
                <w:webHidden/>
              </w:rPr>
              <w:fldChar w:fldCharType="separate"/>
            </w:r>
            <w:r w:rsidR="00467E56">
              <w:rPr>
                <w:noProof/>
                <w:webHidden/>
              </w:rPr>
              <w:t>27</w:t>
            </w:r>
            <w:r w:rsidR="00331BEB">
              <w:rPr>
                <w:noProof/>
                <w:webHidden/>
              </w:rPr>
              <w:fldChar w:fldCharType="end"/>
            </w:r>
          </w:hyperlink>
        </w:p>
        <w:p w14:paraId="3B7132E4" w14:textId="486F9F88" w:rsidR="00331BEB" w:rsidRDefault="00F03E49">
          <w:pPr>
            <w:pStyle w:val="TOC1"/>
            <w:tabs>
              <w:tab w:val="right" w:leader="dot" w:pos="8488"/>
            </w:tabs>
            <w:rPr>
              <w:rFonts w:eastAsiaTheme="minorEastAsia"/>
              <w:noProof/>
              <w:sz w:val="22"/>
              <w:szCs w:val="22"/>
              <w:lang w:eastAsia="en-GB"/>
            </w:rPr>
          </w:pPr>
          <w:hyperlink w:anchor="_Toc81996314" w:history="1">
            <w:r w:rsidR="00331BEB" w:rsidRPr="00A9622E">
              <w:rPr>
                <w:rStyle w:val="Hyperlink"/>
                <w:noProof/>
              </w:rPr>
              <w:t>Section 10</w:t>
            </w:r>
            <w:r w:rsidR="00D74C37">
              <w:rPr>
                <w:rStyle w:val="Hyperlink"/>
                <w:noProof/>
              </w:rPr>
              <w:t xml:space="preserve">  Developing units at level 4 and above</w:t>
            </w:r>
            <w:r w:rsidR="00331BEB">
              <w:rPr>
                <w:noProof/>
                <w:webHidden/>
              </w:rPr>
              <w:tab/>
            </w:r>
            <w:r w:rsidR="00331BEB">
              <w:rPr>
                <w:noProof/>
                <w:webHidden/>
              </w:rPr>
              <w:fldChar w:fldCharType="begin"/>
            </w:r>
            <w:r w:rsidR="00331BEB">
              <w:rPr>
                <w:noProof/>
                <w:webHidden/>
              </w:rPr>
              <w:instrText xml:space="preserve"> PAGEREF _Toc81996314 \h </w:instrText>
            </w:r>
            <w:r w:rsidR="00331BEB">
              <w:rPr>
                <w:noProof/>
                <w:webHidden/>
              </w:rPr>
            </w:r>
            <w:r w:rsidR="00331BEB">
              <w:rPr>
                <w:noProof/>
                <w:webHidden/>
              </w:rPr>
              <w:fldChar w:fldCharType="separate"/>
            </w:r>
            <w:r w:rsidR="00467E56">
              <w:rPr>
                <w:noProof/>
                <w:webHidden/>
              </w:rPr>
              <w:t>30</w:t>
            </w:r>
            <w:r w:rsidR="00331BEB">
              <w:rPr>
                <w:noProof/>
                <w:webHidden/>
              </w:rPr>
              <w:fldChar w:fldCharType="end"/>
            </w:r>
          </w:hyperlink>
        </w:p>
        <w:p w14:paraId="00BA3916" w14:textId="4F1C7B1C" w:rsidR="00331BEB" w:rsidRDefault="00F03E49">
          <w:pPr>
            <w:pStyle w:val="TOC1"/>
            <w:tabs>
              <w:tab w:val="right" w:leader="dot" w:pos="8488"/>
            </w:tabs>
            <w:rPr>
              <w:rFonts w:eastAsiaTheme="minorEastAsia"/>
              <w:noProof/>
              <w:sz w:val="22"/>
              <w:szCs w:val="22"/>
              <w:lang w:eastAsia="en-GB"/>
            </w:rPr>
          </w:pPr>
          <w:hyperlink w:anchor="_Toc81996315" w:history="1">
            <w:r w:rsidR="00331BEB" w:rsidRPr="00A9622E">
              <w:rPr>
                <w:rStyle w:val="Hyperlink"/>
                <w:noProof/>
              </w:rPr>
              <w:t>Appendix 1</w:t>
            </w:r>
            <w:r w:rsidR="00D74C37">
              <w:rPr>
                <w:rStyle w:val="Hyperlink"/>
                <w:noProof/>
              </w:rPr>
              <w:t xml:space="preserve">  Ofqual’s Level Descriptors</w:t>
            </w:r>
            <w:r w:rsidR="00331BEB">
              <w:rPr>
                <w:noProof/>
                <w:webHidden/>
              </w:rPr>
              <w:tab/>
            </w:r>
            <w:r w:rsidR="00331BEB">
              <w:rPr>
                <w:noProof/>
                <w:webHidden/>
              </w:rPr>
              <w:fldChar w:fldCharType="begin"/>
            </w:r>
            <w:r w:rsidR="00331BEB">
              <w:rPr>
                <w:noProof/>
                <w:webHidden/>
              </w:rPr>
              <w:instrText xml:space="preserve"> PAGEREF _Toc81996315 \h </w:instrText>
            </w:r>
            <w:r w:rsidR="00331BEB">
              <w:rPr>
                <w:noProof/>
                <w:webHidden/>
              </w:rPr>
            </w:r>
            <w:r w:rsidR="00331BEB">
              <w:rPr>
                <w:noProof/>
                <w:webHidden/>
              </w:rPr>
              <w:fldChar w:fldCharType="separate"/>
            </w:r>
            <w:r w:rsidR="00467E56">
              <w:rPr>
                <w:noProof/>
                <w:webHidden/>
              </w:rPr>
              <w:t>33</w:t>
            </w:r>
            <w:r w:rsidR="00331BEB">
              <w:rPr>
                <w:noProof/>
                <w:webHidden/>
              </w:rPr>
              <w:fldChar w:fldCharType="end"/>
            </w:r>
          </w:hyperlink>
        </w:p>
        <w:p w14:paraId="032CB5D2" w14:textId="6C31EAAF" w:rsidR="00331BEB" w:rsidRDefault="00F03E49">
          <w:pPr>
            <w:pStyle w:val="TOC1"/>
            <w:tabs>
              <w:tab w:val="right" w:leader="dot" w:pos="8488"/>
            </w:tabs>
            <w:rPr>
              <w:rFonts w:eastAsiaTheme="minorEastAsia"/>
              <w:noProof/>
              <w:sz w:val="22"/>
              <w:szCs w:val="22"/>
              <w:lang w:eastAsia="en-GB"/>
            </w:rPr>
          </w:pPr>
          <w:hyperlink w:anchor="_Toc81996316" w:history="1">
            <w:r w:rsidR="00331BEB" w:rsidRPr="00A9622E">
              <w:rPr>
                <w:rStyle w:val="Hyperlink"/>
                <w:noProof/>
              </w:rPr>
              <w:t>Appendix 2</w:t>
            </w:r>
            <w:r w:rsidR="00D74C37">
              <w:rPr>
                <w:rStyle w:val="Hyperlink"/>
                <w:noProof/>
              </w:rPr>
              <w:t xml:space="preserve">  Sections of a completed unit (Orqual)</w:t>
            </w:r>
            <w:r w:rsidR="00331BEB">
              <w:rPr>
                <w:noProof/>
                <w:webHidden/>
              </w:rPr>
              <w:tab/>
            </w:r>
            <w:r w:rsidR="00D74C37">
              <w:rPr>
                <w:noProof/>
                <w:webHidden/>
              </w:rPr>
              <w:t>39</w:t>
            </w:r>
          </w:hyperlink>
        </w:p>
        <w:p w14:paraId="6547EEF0" w14:textId="6029BFA8" w:rsidR="00331BEB" w:rsidRDefault="00F03E49">
          <w:pPr>
            <w:pStyle w:val="TOC1"/>
            <w:tabs>
              <w:tab w:val="right" w:leader="dot" w:pos="8488"/>
            </w:tabs>
            <w:rPr>
              <w:rFonts w:eastAsiaTheme="minorEastAsia"/>
              <w:noProof/>
              <w:sz w:val="22"/>
              <w:szCs w:val="22"/>
              <w:lang w:eastAsia="en-GB"/>
            </w:rPr>
          </w:pPr>
          <w:hyperlink w:anchor="_Toc81996317" w:history="1">
            <w:r w:rsidR="00331BEB" w:rsidRPr="00A9622E">
              <w:rPr>
                <w:rStyle w:val="Hyperlink"/>
                <w:noProof/>
              </w:rPr>
              <w:t>Appendix 3</w:t>
            </w:r>
            <w:r w:rsidR="00C31D93">
              <w:rPr>
                <w:rStyle w:val="Hyperlink"/>
                <w:noProof/>
              </w:rPr>
              <w:t xml:space="preserve">  Bloom’s Taxonomy</w:t>
            </w:r>
            <w:r w:rsidR="00331BEB">
              <w:rPr>
                <w:noProof/>
                <w:webHidden/>
              </w:rPr>
              <w:tab/>
            </w:r>
            <w:r w:rsidR="00331BEB">
              <w:rPr>
                <w:noProof/>
                <w:webHidden/>
              </w:rPr>
              <w:fldChar w:fldCharType="begin"/>
            </w:r>
            <w:r w:rsidR="00331BEB">
              <w:rPr>
                <w:noProof/>
                <w:webHidden/>
              </w:rPr>
              <w:instrText xml:space="preserve"> PAGEREF _Toc81996317 \h </w:instrText>
            </w:r>
            <w:r w:rsidR="00331BEB">
              <w:rPr>
                <w:noProof/>
                <w:webHidden/>
              </w:rPr>
            </w:r>
            <w:r w:rsidR="00331BEB">
              <w:rPr>
                <w:noProof/>
                <w:webHidden/>
              </w:rPr>
              <w:fldChar w:fldCharType="separate"/>
            </w:r>
            <w:r w:rsidR="00467E56">
              <w:rPr>
                <w:noProof/>
                <w:webHidden/>
              </w:rPr>
              <w:t>42</w:t>
            </w:r>
            <w:r w:rsidR="00331BEB">
              <w:rPr>
                <w:noProof/>
                <w:webHidden/>
              </w:rPr>
              <w:fldChar w:fldCharType="end"/>
            </w:r>
          </w:hyperlink>
        </w:p>
        <w:p w14:paraId="13A654A0" w14:textId="75AE6800" w:rsidR="00331BEB" w:rsidRDefault="00F03E49">
          <w:pPr>
            <w:pStyle w:val="TOC1"/>
            <w:tabs>
              <w:tab w:val="right" w:leader="dot" w:pos="8488"/>
            </w:tabs>
            <w:rPr>
              <w:rFonts w:eastAsiaTheme="minorEastAsia"/>
              <w:noProof/>
              <w:sz w:val="22"/>
              <w:szCs w:val="22"/>
              <w:lang w:eastAsia="en-GB"/>
            </w:rPr>
          </w:pPr>
          <w:hyperlink w:anchor="_Toc81996318" w:history="1">
            <w:r w:rsidR="00331BEB" w:rsidRPr="00A9622E">
              <w:rPr>
                <w:rStyle w:val="Hyperlink"/>
                <w:noProof/>
              </w:rPr>
              <w:t>Appendix 4</w:t>
            </w:r>
            <w:r w:rsidR="00C31D93">
              <w:rPr>
                <w:rStyle w:val="Hyperlink"/>
                <w:noProof/>
              </w:rPr>
              <w:t xml:space="preserve">  Assessment Types – Advantages and Disadvantages</w:t>
            </w:r>
            <w:r w:rsidR="00331BEB">
              <w:rPr>
                <w:noProof/>
                <w:webHidden/>
              </w:rPr>
              <w:tab/>
            </w:r>
            <w:r w:rsidR="00331BEB">
              <w:rPr>
                <w:noProof/>
                <w:webHidden/>
              </w:rPr>
              <w:fldChar w:fldCharType="begin"/>
            </w:r>
            <w:r w:rsidR="00331BEB">
              <w:rPr>
                <w:noProof/>
                <w:webHidden/>
              </w:rPr>
              <w:instrText xml:space="preserve"> PAGEREF _Toc81996318 \h </w:instrText>
            </w:r>
            <w:r w:rsidR="00331BEB">
              <w:rPr>
                <w:noProof/>
                <w:webHidden/>
              </w:rPr>
            </w:r>
            <w:r w:rsidR="00331BEB">
              <w:rPr>
                <w:noProof/>
                <w:webHidden/>
              </w:rPr>
              <w:fldChar w:fldCharType="separate"/>
            </w:r>
            <w:r w:rsidR="00467E56">
              <w:rPr>
                <w:noProof/>
                <w:webHidden/>
              </w:rPr>
              <w:t>47</w:t>
            </w:r>
            <w:r w:rsidR="00331BEB">
              <w:rPr>
                <w:noProof/>
                <w:webHidden/>
              </w:rPr>
              <w:fldChar w:fldCharType="end"/>
            </w:r>
          </w:hyperlink>
        </w:p>
        <w:p w14:paraId="6F094AC6" w14:textId="1DF83F77" w:rsidR="00331BEB" w:rsidRDefault="00F03E49">
          <w:pPr>
            <w:pStyle w:val="TOC1"/>
            <w:tabs>
              <w:tab w:val="right" w:leader="dot" w:pos="8488"/>
            </w:tabs>
            <w:rPr>
              <w:rFonts w:eastAsiaTheme="minorEastAsia"/>
              <w:noProof/>
              <w:sz w:val="22"/>
              <w:szCs w:val="22"/>
              <w:lang w:eastAsia="en-GB"/>
            </w:rPr>
          </w:pPr>
          <w:hyperlink w:anchor="_Toc81996319" w:history="1">
            <w:r w:rsidR="00331BEB" w:rsidRPr="00A9622E">
              <w:rPr>
                <w:rStyle w:val="Hyperlink"/>
                <w:noProof/>
              </w:rPr>
              <w:t>Appendix 5</w:t>
            </w:r>
            <w:r w:rsidR="00C31D93">
              <w:rPr>
                <w:rStyle w:val="Hyperlink"/>
                <w:noProof/>
              </w:rPr>
              <w:t xml:space="preserve">  Assessment Design Checklist</w:t>
            </w:r>
            <w:r w:rsidR="00331BEB">
              <w:rPr>
                <w:noProof/>
                <w:webHidden/>
              </w:rPr>
              <w:tab/>
            </w:r>
            <w:r w:rsidR="00331BEB">
              <w:rPr>
                <w:noProof/>
                <w:webHidden/>
              </w:rPr>
              <w:fldChar w:fldCharType="begin"/>
            </w:r>
            <w:r w:rsidR="00331BEB">
              <w:rPr>
                <w:noProof/>
                <w:webHidden/>
              </w:rPr>
              <w:instrText xml:space="preserve"> PAGEREF _Toc81996319 \h </w:instrText>
            </w:r>
            <w:r w:rsidR="00331BEB">
              <w:rPr>
                <w:noProof/>
                <w:webHidden/>
              </w:rPr>
            </w:r>
            <w:r w:rsidR="00331BEB">
              <w:rPr>
                <w:noProof/>
                <w:webHidden/>
              </w:rPr>
              <w:fldChar w:fldCharType="separate"/>
            </w:r>
            <w:r w:rsidR="00467E56">
              <w:rPr>
                <w:noProof/>
                <w:webHidden/>
              </w:rPr>
              <w:t>52</w:t>
            </w:r>
            <w:r w:rsidR="00331BEB">
              <w:rPr>
                <w:noProof/>
                <w:webHidden/>
              </w:rPr>
              <w:fldChar w:fldCharType="end"/>
            </w:r>
          </w:hyperlink>
        </w:p>
        <w:p w14:paraId="6E657862" w14:textId="34393840" w:rsidR="00F60DF4" w:rsidRDefault="00F60DF4">
          <w:r>
            <w:rPr>
              <w:b/>
              <w:bCs/>
              <w:noProof/>
            </w:rPr>
            <w:fldChar w:fldCharType="end"/>
          </w:r>
        </w:p>
      </w:sdtContent>
    </w:sdt>
    <w:p w14:paraId="30CDD311" w14:textId="77777777" w:rsidR="00F60DF4" w:rsidRDefault="00F60DF4" w:rsidP="00F26395">
      <w:pPr>
        <w:rPr>
          <w:rFonts w:ascii="Arial" w:hAnsi="Arial" w:cs="Arial"/>
          <w:sz w:val="28"/>
          <w:szCs w:val="28"/>
        </w:rPr>
      </w:pPr>
    </w:p>
    <w:p w14:paraId="290AE769" w14:textId="73D206CF" w:rsidR="006A344C" w:rsidRDefault="006A344C" w:rsidP="00F26395">
      <w:pPr>
        <w:spacing w:line="360" w:lineRule="auto"/>
        <w:rPr>
          <w:rFonts w:ascii="Arial" w:hAnsi="Arial" w:cs="Arial"/>
          <w:sz w:val="22"/>
          <w:szCs w:val="22"/>
        </w:rPr>
      </w:pPr>
    </w:p>
    <w:p w14:paraId="5B5C1774" w14:textId="76FC987A" w:rsidR="00331BEB" w:rsidRDefault="00331BEB" w:rsidP="00F26395">
      <w:pPr>
        <w:spacing w:line="360" w:lineRule="auto"/>
        <w:rPr>
          <w:rFonts w:ascii="Arial" w:hAnsi="Arial" w:cs="Arial"/>
          <w:sz w:val="22"/>
          <w:szCs w:val="22"/>
        </w:rPr>
      </w:pPr>
    </w:p>
    <w:p w14:paraId="53726A45" w14:textId="6763ACE9" w:rsidR="00331BEB" w:rsidRDefault="00331BEB" w:rsidP="00F26395">
      <w:pPr>
        <w:spacing w:line="360" w:lineRule="auto"/>
        <w:rPr>
          <w:rFonts w:ascii="Arial" w:hAnsi="Arial" w:cs="Arial"/>
          <w:sz w:val="22"/>
          <w:szCs w:val="22"/>
        </w:rPr>
      </w:pPr>
    </w:p>
    <w:p w14:paraId="75ED4A4C" w14:textId="2B4835C7" w:rsidR="00331BEB" w:rsidRDefault="00331BEB" w:rsidP="00F26395">
      <w:pPr>
        <w:spacing w:line="360" w:lineRule="auto"/>
        <w:rPr>
          <w:rFonts w:ascii="Arial" w:hAnsi="Arial" w:cs="Arial"/>
          <w:sz w:val="22"/>
          <w:szCs w:val="22"/>
        </w:rPr>
      </w:pPr>
    </w:p>
    <w:p w14:paraId="0C43E9FD" w14:textId="77777777" w:rsidR="00331BEB" w:rsidRDefault="00331BEB" w:rsidP="00F26395">
      <w:pPr>
        <w:spacing w:line="360" w:lineRule="auto"/>
        <w:rPr>
          <w:rFonts w:ascii="Arial" w:hAnsi="Arial" w:cs="Arial"/>
          <w:sz w:val="22"/>
          <w:szCs w:val="22"/>
        </w:rPr>
      </w:pPr>
    </w:p>
    <w:p w14:paraId="3507A004" w14:textId="00928150" w:rsidR="00967CFF" w:rsidRDefault="00967CFF" w:rsidP="00F26395">
      <w:pPr>
        <w:spacing w:line="360" w:lineRule="auto"/>
        <w:rPr>
          <w:rFonts w:ascii="Arial" w:hAnsi="Arial" w:cs="Arial"/>
          <w:sz w:val="22"/>
          <w:szCs w:val="22"/>
        </w:rPr>
      </w:pPr>
    </w:p>
    <w:p w14:paraId="0F7794F6" w14:textId="799A4C00" w:rsidR="00967CFF" w:rsidRDefault="00967CFF" w:rsidP="00F26395">
      <w:pPr>
        <w:spacing w:line="360" w:lineRule="auto"/>
        <w:rPr>
          <w:rFonts w:ascii="Arial" w:hAnsi="Arial" w:cs="Arial"/>
          <w:sz w:val="22"/>
          <w:szCs w:val="22"/>
        </w:rPr>
      </w:pPr>
    </w:p>
    <w:p w14:paraId="2F628EE7" w14:textId="73110F8D" w:rsidR="00967CFF" w:rsidRDefault="00967CFF" w:rsidP="00F26395">
      <w:pPr>
        <w:spacing w:line="360" w:lineRule="auto"/>
        <w:rPr>
          <w:rFonts w:ascii="Arial" w:hAnsi="Arial" w:cs="Arial"/>
          <w:sz w:val="22"/>
          <w:szCs w:val="22"/>
        </w:rPr>
      </w:pPr>
    </w:p>
    <w:p w14:paraId="708E9A0B" w14:textId="29B881B9" w:rsidR="00967CFF" w:rsidRDefault="00967CFF" w:rsidP="00F26395">
      <w:pPr>
        <w:spacing w:line="360" w:lineRule="auto"/>
        <w:rPr>
          <w:rFonts w:ascii="Arial" w:hAnsi="Arial" w:cs="Arial"/>
          <w:sz w:val="22"/>
          <w:szCs w:val="22"/>
        </w:rPr>
      </w:pPr>
    </w:p>
    <w:p w14:paraId="26555513" w14:textId="32AD7C97" w:rsidR="00967CFF" w:rsidRDefault="00967CFF" w:rsidP="00F26395">
      <w:pPr>
        <w:spacing w:line="360" w:lineRule="auto"/>
        <w:rPr>
          <w:rFonts w:ascii="Arial" w:hAnsi="Arial" w:cs="Arial"/>
          <w:sz w:val="22"/>
          <w:szCs w:val="22"/>
        </w:rPr>
      </w:pPr>
    </w:p>
    <w:p w14:paraId="449179A8" w14:textId="1BF502D7" w:rsidR="00967CFF" w:rsidRDefault="00967CFF" w:rsidP="00F26395">
      <w:pPr>
        <w:spacing w:line="360" w:lineRule="auto"/>
        <w:rPr>
          <w:rFonts w:ascii="Arial" w:hAnsi="Arial" w:cs="Arial"/>
          <w:sz w:val="22"/>
          <w:szCs w:val="22"/>
        </w:rPr>
      </w:pPr>
    </w:p>
    <w:p w14:paraId="217ABFA9" w14:textId="7D1769CB" w:rsidR="00967CFF" w:rsidRDefault="00967CFF" w:rsidP="00F26395">
      <w:pPr>
        <w:spacing w:line="360" w:lineRule="auto"/>
        <w:rPr>
          <w:rFonts w:ascii="Arial" w:hAnsi="Arial" w:cs="Arial"/>
          <w:sz w:val="22"/>
          <w:szCs w:val="22"/>
        </w:rPr>
      </w:pPr>
    </w:p>
    <w:p w14:paraId="064281D1" w14:textId="407AE626" w:rsidR="00967CFF" w:rsidRDefault="00967CFF" w:rsidP="00F26395">
      <w:pPr>
        <w:spacing w:line="360" w:lineRule="auto"/>
        <w:rPr>
          <w:rFonts w:ascii="Arial" w:hAnsi="Arial" w:cs="Arial"/>
          <w:sz w:val="22"/>
          <w:szCs w:val="22"/>
        </w:rPr>
      </w:pPr>
    </w:p>
    <w:p w14:paraId="45DC14A0" w14:textId="27100948" w:rsidR="00967CFF" w:rsidRDefault="00967CFF" w:rsidP="00F26395">
      <w:pPr>
        <w:spacing w:line="360" w:lineRule="auto"/>
        <w:rPr>
          <w:rFonts w:ascii="Arial" w:hAnsi="Arial" w:cs="Arial"/>
          <w:sz w:val="22"/>
          <w:szCs w:val="22"/>
        </w:rPr>
      </w:pPr>
    </w:p>
    <w:p w14:paraId="6E144679" w14:textId="4ACAB055" w:rsidR="006A344C" w:rsidRPr="000473E6" w:rsidRDefault="006A344C" w:rsidP="00F60DF4">
      <w:pPr>
        <w:pStyle w:val="Heading1"/>
        <w:rPr>
          <w:rFonts w:cs="Arial"/>
          <w:b w:val="0"/>
          <w:bCs/>
          <w:szCs w:val="40"/>
        </w:rPr>
      </w:pPr>
      <w:bookmarkStart w:id="0" w:name="_Toc81996305"/>
      <w:r w:rsidRPr="000473E6">
        <w:rPr>
          <w:rFonts w:cs="Arial"/>
          <w:b w:val="0"/>
          <w:bCs/>
          <w:szCs w:val="40"/>
        </w:rPr>
        <w:lastRenderedPageBreak/>
        <w:t>Section 1</w:t>
      </w:r>
      <w:bookmarkEnd w:id="0"/>
      <w:r w:rsidRPr="000473E6">
        <w:rPr>
          <w:rFonts w:cs="Arial"/>
          <w:b w:val="0"/>
          <w:bCs/>
          <w:szCs w:val="40"/>
        </w:rPr>
        <w:t xml:space="preserve"> </w:t>
      </w:r>
    </w:p>
    <w:p w14:paraId="3AA203AE" w14:textId="1AE091E3" w:rsidR="006A344C" w:rsidRDefault="006A344C" w:rsidP="00F26395">
      <w:pPr>
        <w:spacing w:line="360" w:lineRule="auto"/>
        <w:rPr>
          <w:rFonts w:ascii="Arial" w:hAnsi="Arial" w:cs="Arial"/>
          <w:b/>
          <w:bCs/>
          <w:sz w:val="28"/>
          <w:szCs w:val="28"/>
        </w:rPr>
      </w:pPr>
      <w:r w:rsidRPr="006A344C">
        <w:rPr>
          <w:rFonts w:ascii="Arial" w:hAnsi="Arial" w:cs="Arial"/>
          <w:b/>
          <w:bCs/>
          <w:sz w:val="28"/>
          <w:szCs w:val="28"/>
        </w:rPr>
        <w:t>How this guide will help you</w:t>
      </w:r>
    </w:p>
    <w:p w14:paraId="344963BE" w14:textId="7E84454A" w:rsidR="006A344C" w:rsidRDefault="006A344C" w:rsidP="00F26395">
      <w:pPr>
        <w:spacing w:line="360" w:lineRule="auto"/>
        <w:rPr>
          <w:rFonts w:ascii="Arial" w:hAnsi="Arial" w:cs="Arial"/>
          <w:b/>
          <w:bCs/>
          <w:sz w:val="28"/>
          <w:szCs w:val="28"/>
        </w:rPr>
      </w:pPr>
    </w:p>
    <w:p w14:paraId="76F413F1" w14:textId="77777777" w:rsidR="006A344C" w:rsidRPr="006A344C" w:rsidRDefault="006A344C" w:rsidP="00F26395">
      <w:pPr>
        <w:spacing w:line="360" w:lineRule="auto"/>
        <w:rPr>
          <w:rFonts w:ascii="Arial" w:hAnsi="Arial" w:cs="Arial"/>
          <w:sz w:val="22"/>
          <w:szCs w:val="22"/>
        </w:rPr>
      </w:pPr>
      <w:r w:rsidRPr="006A344C">
        <w:rPr>
          <w:rFonts w:ascii="Arial" w:hAnsi="Arial" w:cs="Arial"/>
          <w:sz w:val="22"/>
          <w:szCs w:val="22"/>
        </w:rPr>
        <w:t xml:space="preserve">The aim of these instructions is to help you develop new or revise existing Customised Qualifications and/or units through NCFE’s Accreditation Services. </w:t>
      </w:r>
    </w:p>
    <w:p w14:paraId="0C5AC208" w14:textId="77777777" w:rsidR="006A344C" w:rsidRPr="006A344C" w:rsidRDefault="006A344C" w:rsidP="00F26395">
      <w:pPr>
        <w:spacing w:line="360" w:lineRule="auto"/>
        <w:rPr>
          <w:rFonts w:ascii="Arial" w:hAnsi="Arial" w:cs="Arial"/>
          <w:sz w:val="22"/>
          <w:szCs w:val="22"/>
        </w:rPr>
      </w:pPr>
    </w:p>
    <w:p w14:paraId="33631CD9" w14:textId="2CA40E48" w:rsidR="006A344C" w:rsidRDefault="006A344C" w:rsidP="00F26395">
      <w:pPr>
        <w:spacing w:line="360" w:lineRule="auto"/>
        <w:rPr>
          <w:rFonts w:ascii="Arial" w:hAnsi="Arial" w:cs="Arial"/>
          <w:sz w:val="22"/>
          <w:szCs w:val="22"/>
        </w:rPr>
      </w:pPr>
      <w:r w:rsidRPr="006A344C">
        <w:rPr>
          <w:rFonts w:ascii="Arial" w:hAnsi="Arial" w:cs="Arial"/>
          <w:sz w:val="22"/>
          <w:szCs w:val="22"/>
        </w:rPr>
        <w:t>We hope that you find these instructions useful. But don’t worry though, if you need any help or advice you can contact NCFE Accreditation Services on 0191 239 8</w:t>
      </w:r>
      <w:r>
        <w:rPr>
          <w:rFonts w:ascii="Arial" w:hAnsi="Arial" w:cs="Arial"/>
          <w:sz w:val="22"/>
          <w:szCs w:val="22"/>
        </w:rPr>
        <w:t>000</w:t>
      </w:r>
      <w:r w:rsidRPr="006A344C">
        <w:rPr>
          <w:rFonts w:ascii="Arial" w:hAnsi="Arial" w:cs="Arial"/>
          <w:sz w:val="22"/>
          <w:szCs w:val="22"/>
        </w:rPr>
        <w:t xml:space="preserve"> and we’ll be able to offer you additional guidance and support. We’ll also provide feedback on your Customised Qualification submission to help you develop it, so that it’s fit for purpose and meets the standard of a national Awarding Organisation.</w:t>
      </w:r>
    </w:p>
    <w:p w14:paraId="2CC4B55A" w14:textId="116E0554" w:rsidR="006A344C" w:rsidRDefault="006A344C" w:rsidP="00F26395">
      <w:pPr>
        <w:spacing w:line="360" w:lineRule="auto"/>
        <w:rPr>
          <w:rFonts w:ascii="Arial" w:hAnsi="Arial" w:cs="Arial"/>
          <w:sz w:val="22"/>
          <w:szCs w:val="22"/>
        </w:rPr>
      </w:pPr>
    </w:p>
    <w:p w14:paraId="44CF33DE" w14:textId="36302977" w:rsidR="006A344C" w:rsidRPr="0066621A" w:rsidRDefault="006A344C" w:rsidP="00F26395">
      <w:pPr>
        <w:spacing w:line="360" w:lineRule="auto"/>
        <w:rPr>
          <w:rFonts w:ascii="Arial" w:hAnsi="Arial" w:cs="Arial"/>
          <w:sz w:val="22"/>
          <w:szCs w:val="22"/>
        </w:rPr>
      </w:pPr>
      <w:r w:rsidRPr="0066621A">
        <w:rPr>
          <w:rFonts w:ascii="Arial" w:hAnsi="Arial" w:cs="Arial"/>
          <w:sz w:val="22"/>
          <w:szCs w:val="22"/>
        </w:rPr>
        <w:t xml:space="preserve">We’re always looking for ways of improving the support and guidance we offer, so if you’ve any comments or suggestions about this guide, please let us know by giving us a call on 0191 239 8000 or email: </w:t>
      </w:r>
      <w:hyperlink r:id="rId17" w:history="1">
        <w:r w:rsidRPr="0066621A">
          <w:rPr>
            <w:rStyle w:val="Hyperlink"/>
            <w:rFonts w:ascii="Arial" w:hAnsi="Arial" w:cs="Arial"/>
            <w:sz w:val="22"/>
            <w:szCs w:val="22"/>
          </w:rPr>
          <w:t>customersupport@ncfe.org.uk</w:t>
        </w:r>
      </w:hyperlink>
      <w:r w:rsidRPr="0066621A">
        <w:rPr>
          <w:rFonts w:ascii="Arial" w:hAnsi="Arial" w:cs="Arial"/>
          <w:sz w:val="22"/>
          <w:szCs w:val="22"/>
        </w:rPr>
        <w:t>.</w:t>
      </w:r>
    </w:p>
    <w:p w14:paraId="116AD234" w14:textId="2C0E08DA" w:rsidR="006A344C" w:rsidRDefault="006A344C" w:rsidP="00F26395">
      <w:pPr>
        <w:spacing w:line="360" w:lineRule="auto"/>
      </w:pPr>
    </w:p>
    <w:p w14:paraId="143DF64F" w14:textId="77777777" w:rsidR="009407D9" w:rsidRPr="00D1447D" w:rsidRDefault="006A344C" w:rsidP="00F26395">
      <w:pPr>
        <w:spacing w:line="360" w:lineRule="auto"/>
        <w:rPr>
          <w:rFonts w:ascii="Arial" w:hAnsi="Arial" w:cs="Arial"/>
          <w:b/>
          <w:bCs/>
          <w:sz w:val="28"/>
          <w:szCs w:val="28"/>
        </w:rPr>
      </w:pPr>
      <w:r w:rsidRPr="00D1447D">
        <w:rPr>
          <w:rFonts w:ascii="Arial" w:hAnsi="Arial" w:cs="Arial"/>
          <w:b/>
          <w:bCs/>
          <w:sz w:val="28"/>
          <w:szCs w:val="28"/>
        </w:rPr>
        <w:t xml:space="preserve">Overview </w:t>
      </w:r>
    </w:p>
    <w:p w14:paraId="3AB51AF7" w14:textId="7DF75327" w:rsidR="009407D9" w:rsidRPr="009407D9" w:rsidRDefault="006A344C" w:rsidP="00F26395">
      <w:pPr>
        <w:spacing w:line="360" w:lineRule="auto"/>
        <w:rPr>
          <w:rFonts w:ascii="Arial" w:hAnsi="Arial" w:cs="Arial"/>
          <w:sz w:val="22"/>
          <w:szCs w:val="22"/>
        </w:rPr>
      </w:pPr>
      <w:r w:rsidRPr="009407D9">
        <w:rPr>
          <w:rFonts w:ascii="Arial" w:hAnsi="Arial" w:cs="Arial"/>
          <w:sz w:val="22"/>
          <w:szCs w:val="22"/>
        </w:rPr>
        <w:t>Bespoke Customised Qualifications and units that are submitted to NCFE for accreditation must follow the same requirements of the national frameworks. This guide is designed to help you develop Customised Qualifications and units to meet these criteria.</w:t>
      </w:r>
    </w:p>
    <w:p w14:paraId="267402E2" w14:textId="77777777" w:rsidR="009407D9" w:rsidRDefault="009407D9" w:rsidP="00F26395">
      <w:pPr>
        <w:spacing w:line="360" w:lineRule="auto"/>
        <w:rPr>
          <w:rFonts w:ascii="Arial" w:hAnsi="Arial" w:cs="Arial"/>
          <w:sz w:val="22"/>
          <w:szCs w:val="22"/>
        </w:rPr>
      </w:pPr>
    </w:p>
    <w:p w14:paraId="6D7BA8ED" w14:textId="602F5481" w:rsidR="009407D9" w:rsidRDefault="006A344C" w:rsidP="00F26395">
      <w:pPr>
        <w:spacing w:line="360" w:lineRule="auto"/>
        <w:rPr>
          <w:rFonts w:ascii="Arial" w:hAnsi="Arial" w:cs="Arial"/>
          <w:sz w:val="22"/>
          <w:szCs w:val="22"/>
        </w:rPr>
      </w:pPr>
      <w:r w:rsidRPr="009407D9">
        <w:rPr>
          <w:rFonts w:ascii="Arial" w:hAnsi="Arial" w:cs="Arial"/>
          <w:sz w:val="22"/>
          <w:szCs w:val="22"/>
        </w:rPr>
        <w:t>When developing your Customised Qualification there are a number of issues to consider. These include:</w:t>
      </w:r>
    </w:p>
    <w:p w14:paraId="4580F98C" w14:textId="38D11C65" w:rsidR="009407D9" w:rsidRDefault="006A344C" w:rsidP="00F26395">
      <w:pPr>
        <w:spacing w:line="360" w:lineRule="auto"/>
        <w:rPr>
          <w:rFonts w:ascii="Arial" w:hAnsi="Arial" w:cs="Arial"/>
          <w:sz w:val="22"/>
          <w:szCs w:val="22"/>
        </w:rPr>
      </w:pPr>
      <w:r w:rsidRPr="009407D9">
        <w:rPr>
          <w:rFonts w:ascii="Arial" w:hAnsi="Arial" w:cs="Arial"/>
          <w:sz w:val="22"/>
          <w:szCs w:val="22"/>
        </w:rPr>
        <w:t>• aims, objectives and target group</w:t>
      </w:r>
    </w:p>
    <w:p w14:paraId="0F3E2FF7" w14:textId="493B18DF" w:rsidR="009407D9" w:rsidRDefault="006A344C" w:rsidP="00F26395">
      <w:pPr>
        <w:spacing w:line="360" w:lineRule="auto"/>
        <w:rPr>
          <w:rFonts w:ascii="Arial" w:hAnsi="Arial" w:cs="Arial"/>
          <w:sz w:val="22"/>
          <w:szCs w:val="22"/>
        </w:rPr>
      </w:pPr>
      <w:r w:rsidRPr="009407D9">
        <w:rPr>
          <w:rFonts w:ascii="Arial" w:hAnsi="Arial" w:cs="Arial"/>
          <w:sz w:val="22"/>
          <w:szCs w:val="22"/>
        </w:rPr>
        <w:t xml:space="preserve">• level </w:t>
      </w:r>
    </w:p>
    <w:p w14:paraId="525ABC51" w14:textId="77777777" w:rsidR="009407D9" w:rsidRDefault="006A344C" w:rsidP="00F26395">
      <w:pPr>
        <w:spacing w:line="360" w:lineRule="auto"/>
        <w:rPr>
          <w:rFonts w:ascii="Arial" w:hAnsi="Arial" w:cs="Arial"/>
          <w:sz w:val="22"/>
          <w:szCs w:val="22"/>
        </w:rPr>
      </w:pPr>
      <w:r w:rsidRPr="009407D9">
        <w:rPr>
          <w:rFonts w:ascii="Arial" w:hAnsi="Arial" w:cs="Arial"/>
          <w:sz w:val="22"/>
          <w:szCs w:val="22"/>
        </w:rPr>
        <w:t>• language</w:t>
      </w:r>
    </w:p>
    <w:p w14:paraId="31765715" w14:textId="7B35F61B" w:rsidR="006A344C" w:rsidRDefault="006A344C" w:rsidP="00F26395">
      <w:pPr>
        <w:spacing w:line="360" w:lineRule="auto"/>
        <w:rPr>
          <w:rFonts w:ascii="Arial" w:hAnsi="Arial" w:cs="Arial"/>
          <w:sz w:val="22"/>
          <w:szCs w:val="22"/>
        </w:rPr>
      </w:pPr>
      <w:r w:rsidRPr="009407D9">
        <w:rPr>
          <w:rFonts w:ascii="Arial" w:hAnsi="Arial" w:cs="Arial"/>
          <w:sz w:val="22"/>
          <w:szCs w:val="22"/>
        </w:rPr>
        <w:t>• diversity and Inclusion.</w:t>
      </w:r>
    </w:p>
    <w:p w14:paraId="43A9E46F" w14:textId="67AD5BB3" w:rsidR="009407D9" w:rsidRDefault="009407D9" w:rsidP="00F26395">
      <w:pPr>
        <w:spacing w:line="360" w:lineRule="auto"/>
        <w:rPr>
          <w:rFonts w:ascii="Arial" w:hAnsi="Arial" w:cs="Arial"/>
          <w:sz w:val="22"/>
          <w:szCs w:val="22"/>
        </w:rPr>
      </w:pPr>
    </w:p>
    <w:p w14:paraId="349E0549" w14:textId="2668E2F6" w:rsidR="009407D9" w:rsidRDefault="009407D9" w:rsidP="00F26395">
      <w:pPr>
        <w:spacing w:line="360" w:lineRule="auto"/>
      </w:pPr>
    </w:p>
    <w:p w14:paraId="20D7C85E" w14:textId="77777777" w:rsidR="00D1447D" w:rsidRDefault="00D1447D" w:rsidP="00F26395">
      <w:pPr>
        <w:spacing w:line="360" w:lineRule="auto"/>
      </w:pPr>
    </w:p>
    <w:p w14:paraId="2B3C7B1C" w14:textId="77777777" w:rsidR="009407D9" w:rsidRDefault="009407D9" w:rsidP="00F26395">
      <w:pPr>
        <w:spacing w:line="360" w:lineRule="auto"/>
      </w:pPr>
    </w:p>
    <w:p w14:paraId="429F4BA3" w14:textId="77777777" w:rsidR="009407D9" w:rsidRDefault="009407D9" w:rsidP="00F26395">
      <w:pPr>
        <w:spacing w:line="360" w:lineRule="auto"/>
      </w:pPr>
    </w:p>
    <w:p w14:paraId="549A678C" w14:textId="42834FF5" w:rsidR="009407D9" w:rsidRPr="009407D9" w:rsidRDefault="009407D9" w:rsidP="00F26395">
      <w:pPr>
        <w:spacing w:line="360" w:lineRule="auto"/>
        <w:rPr>
          <w:rFonts w:ascii="Arial" w:hAnsi="Arial" w:cs="Arial"/>
          <w:b/>
          <w:bCs/>
          <w:sz w:val="22"/>
          <w:szCs w:val="22"/>
        </w:rPr>
      </w:pPr>
      <w:r w:rsidRPr="009407D9">
        <w:rPr>
          <w:rFonts w:ascii="Arial" w:hAnsi="Arial" w:cs="Arial"/>
          <w:b/>
          <w:bCs/>
          <w:sz w:val="22"/>
          <w:szCs w:val="22"/>
        </w:rPr>
        <w:lastRenderedPageBreak/>
        <w:t xml:space="preserve">What are the national frameworks? </w:t>
      </w:r>
    </w:p>
    <w:p w14:paraId="00A3D905" w14:textId="3A2496C3" w:rsidR="009407D9" w:rsidRDefault="009407D9" w:rsidP="00F26395">
      <w:pPr>
        <w:spacing w:line="360" w:lineRule="auto"/>
        <w:rPr>
          <w:rFonts w:ascii="Arial" w:hAnsi="Arial" w:cs="Arial"/>
          <w:sz w:val="22"/>
          <w:szCs w:val="22"/>
        </w:rPr>
      </w:pPr>
      <w:r w:rsidRPr="009407D9">
        <w:rPr>
          <w:rFonts w:ascii="Arial" w:hAnsi="Arial" w:cs="Arial"/>
          <w:sz w:val="22"/>
          <w:szCs w:val="22"/>
        </w:rPr>
        <w:t>The national frameworks are made up of a number of levels that represent the depth of learning and complexity. Entry Level is made up of 3 levels which provide progression to level 1. There are then another 8 levels from Level 1 to Level 8. To understand the level of difficulty of the units and qualifications, it’s helpful to know some comparisons, so GCSEs (grade 9-1) are Level 2, GCSE A Level is Level 3 and a PhD is a Level 8. See Appendix 1 for level descriptors.</w:t>
      </w:r>
    </w:p>
    <w:p w14:paraId="28B88704" w14:textId="4A206591" w:rsidR="009407D9" w:rsidRDefault="009407D9" w:rsidP="00F26395">
      <w:pPr>
        <w:spacing w:line="360" w:lineRule="auto"/>
        <w:rPr>
          <w:rFonts w:ascii="Arial" w:hAnsi="Arial" w:cs="Arial"/>
          <w:sz w:val="22"/>
          <w:szCs w:val="22"/>
        </w:rPr>
      </w:pPr>
    </w:p>
    <w:p w14:paraId="57E53F98" w14:textId="56ED6660" w:rsidR="009407D9" w:rsidRDefault="009407D9" w:rsidP="00F26395">
      <w:pPr>
        <w:spacing w:line="360" w:lineRule="auto"/>
        <w:rPr>
          <w:rFonts w:ascii="Arial" w:hAnsi="Arial" w:cs="Arial"/>
          <w:i/>
          <w:iCs/>
          <w:sz w:val="22"/>
          <w:szCs w:val="22"/>
        </w:rPr>
      </w:pPr>
      <w:r w:rsidRPr="009407D9">
        <w:rPr>
          <w:rFonts w:ascii="Arial" w:hAnsi="Arial" w:cs="Arial"/>
          <w:i/>
          <w:iCs/>
          <w:sz w:val="22"/>
          <w:szCs w:val="22"/>
        </w:rPr>
        <w:t>NB: Bespoke Customised Qualifications that are accredited by NCFE don’t attract unit credit and aren’t recognised as national qualifications because they haven’t been approved by a Sector Skills Council or accredited by our qualification Regulators1 . However, to gain NCFE accreditation Customised Qualifications must adhere to the criteria for level, appropriate to depth of learning and complexity; and also must be presented in the specification format that’s expected of a national Awarding Organisation.</w:t>
      </w:r>
    </w:p>
    <w:p w14:paraId="6C7D63D0" w14:textId="216B14D5" w:rsidR="009407D9" w:rsidRDefault="009407D9" w:rsidP="00F26395">
      <w:pPr>
        <w:spacing w:line="360" w:lineRule="auto"/>
        <w:rPr>
          <w:rFonts w:ascii="Arial" w:hAnsi="Arial" w:cs="Arial"/>
          <w:i/>
          <w:iCs/>
          <w:sz w:val="22"/>
          <w:szCs w:val="22"/>
        </w:rPr>
      </w:pPr>
    </w:p>
    <w:p w14:paraId="240AE302" w14:textId="431C799A" w:rsidR="009407D9" w:rsidRDefault="009407D9" w:rsidP="00F26395">
      <w:pPr>
        <w:spacing w:line="360" w:lineRule="auto"/>
        <w:rPr>
          <w:rFonts w:ascii="Arial" w:hAnsi="Arial" w:cs="Arial"/>
          <w:sz w:val="16"/>
          <w:szCs w:val="16"/>
        </w:rPr>
      </w:pPr>
      <w:r w:rsidRPr="009407D9">
        <w:rPr>
          <w:rFonts w:ascii="Arial" w:hAnsi="Arial" w:cs="Arial"/>
          <w:sz w:val="16"/>
          <w:szCs w:val="16"/>
        </w:rPr>
        <w:t>1 The Regulators are the Office of the Qualifications and Examinations Regulator (Ofqual) in England, Qualifications Wales (QW) and CCEA Regulation in Northern Ireland</w:t>
      </w:r>
    </w:p>
    <w:p w14:paraId="3671F119" w14:textId="3D20925D" w:rsidR="009407D9" w:rsidRDefault="009407D9" w:rsidP="00F26395">
      <w:pPr>
        <w:spacing w:line="360" w:lineRule="auto"/>
        <w:rPr>
          <w:rFonts w:ascii="Arial" w:hAnsi="Arial" w:cs="Arial"/>
          <w:sz w:val="16"/>
          <w:szCs w:val="16"/>
        </w:rPr>
      </w:pPr>
    </w:p>
    <w:p w14:paraId="259BBEA5" w14:textId="42C40FA0" w:rsidR="009407D9" w:rsidRPr="00C80A9C" w:rsidRDefault="009407D9" w:rsidP="00F26395">
      <w:pPr>
        <w:spacing w:line="360" w:lineRule="auto"/>
        <w:rPr>
          <w:rFonts w:ascii="Arial" w:hAnsi="Arial" w:cs="Arial"/>
          <w:b/>
          <w:bCs/>
          <w:sz w:val="28"/>
          <w:szCs w:val="28"/>
        </w:rPr>
      </w:pPr>
      <w:r w:rsidRPr="00C80A9C">
        <w:rPr>
          <w:rFonts w:ascii="Arial" w:hAnsi="Arial" w:cs="Arial"/>
          <w:b/>
          <w:bCs/>
          <w:sz w:val="28"/>
          <w:szCs w:val="28"/>
        </w:rPr>
        <w:t>Issues to Consider When Developing Your Course</w:t>
      </w:r>
    </w:p>
    <w:p w14:paraId="192BD326" w14:textId="41501F16" w:rsidR="009407D9" w:rsidRDefault="009407D9" w:rsidP="00F26395">
      <w:pPr>
        <w:spacing w:line="360" w:lineRule="auto"/>
        <w:rPr>
          <w:rFonts w:ascii="Arial" w:hAnsi="Arial" w:cs="Arial"/>
          <w:b/>
          <w:bCs/>
          <w:sz w:val="22"/>
          <w:szCs w:val="22"/>
        </w:rPr>
      </w:pPr>
    </w:p>
    <w:p w14:paraId="39860294" w14:textId="77777777" w:rsidR="009407D9" w:rsidRPr="009407D9" w:rsidRDefault="009407D9" w:rsidP="00F26395">
      <w:pPr>
        <w:spacing w:line="360" w:lineRule="auto"/>
        <w:rPr>
          <w:rFonts w:ascii="Arial" w:hAnsi="Arial" w:cs="Arial"/>
          <w:b/>
          <w:bCs/>
          <w:sz w:val="22"/>
          <w:szCs w:val="22"/>
        </w:rPr>
      </w:pPr>
      <w:r w:rsidRPr="009407D9">
        <w:rPr>
          <w:rFonts w:ascii="Arial" w:hAnsi="Arial" w:cs="Arial"/>
          <w:b/>
          <w:bCs/>
          <w:sz w:val="22"/>
          <w:szCs w:val="22"/>
        </w:rPr>
        <w:t xml:space="preserve">Aims, objectives and target group </w:t>
      </w:r>
    </w:p>
    <w:p w14:paraId="39C5775E" w14:textId="329B4A5A" w:rsidR="009407D9" w:rsidRDefault="009407D9" w:rsidP="00F26395">
      <w:pPr>
        <w:spacing w:line="360" w:lineRule="auto"/>
        <w:rPr>
          <w:rFonts w:ascii="Arial" w:hAnsi="Arial" w:cs="Arial"/>
          <w:sz w:val="22"/>
          <w:szCs w:val="22"/>
        </w:rPr>
      </w:pPr>
      <w:r w:rsidRPr="009407D9">
        <w:rPr>
          <w:rFonts w:ascii="Arial" w:hAnsi="Arial" w:cs="Arial"/>
          <w:sz w:val="22"/>
          <w:szCs w:val="22"/>
        </w:rPr>
        <w:t>You’ll probably have in mind a specific target group for your Customised Qualification along with broad aims and objectives. Please ensure that the units you develop reflect the aims and objectives of the Customised Qualification.</w:t>
      </w:r>
    </w:p>
    <w:p w14:paraId="0A8027E7" w14:textId="71878E26" w:rsidR="009407D9" w:rsidRDefault="009407D9" w:rsidP="00F26395">
      <w:pPr>
        <w:spacing w:line="360" w:lineRule="auto"/>
        <w:rPr>
          <w:rFonts w:ascii="Arial" w:hAnsi="Arial" w:cs="Arial"/>
          <w:sz w:val="22"/>
          <w:szCs w:val="22"/>
        </w:rPr>
      </w:pPr>
    </w:p>
    <w:p w14:paraId="28E3639F" w14:textId="77777777" w:rsidR="009407D9" w:rsidRPr="009407D9" w:rsidRDefault="009407D9" w:rsidP="00F26395">
      <w:pPr>
        <w:spacing w:line="360" w:lineRule="auto"/>
        <w:rPr>
          <w:rFonts w:ascii="Arial" w:hAnsi="Arial" w:cs="Arial"/>
          <w:b/>
          <w:bCs/>
          <w:sz w:val="22"/>
          <w:szCs w:val="22"/>
        </w:rPr>
      </w:pPr>
      <w:r w:rsidRPr="009407D9">
        <w:rPr>
          <w:rFonts w:ascii="Arial" w:hAnsi="Arial" w:cs="Arial"/>
          <w:b/>
          <w:bCs/>
          <w:sz w:val="22"/>
          <w:szCs w:val="22"/>
        </w:rPr>
        <w:t>Level</w:t>
      </w:r>
    </w:p>
    <w:p w14:paraId="786541B6" w14:textId="1ACEB0CA" w:rsidR="009407D9" w:rsidRDefault="009407D9" w:rsidP="00F26395">
      <w:pPr>
        <w:spacing w:line="360" w:lineRule="auto"/>
        <w:rPr>
          <w:rFonts w:ascii="Arial" w:hAnsi="Arial" w:cs="Arial"/>
          <w:sz w:val="22"/>
          <w:szCs w:val="22"/>
        </w:rPr>
      </w:pPr>
      <w:r w:rsidRPr="009407D9">
        <w:rPr>
          <w:rFonts w:ascii="Arial" w:hAnsi="Arial" w:cs="Arial"/>
          <w:sz w:val="22"/>
          <w:szCs w:val="22"/>
        </w:rPr>
        <w:t>NCFE accredit Customised Qualifications up and including Level 7. Any Customised Qualifications submitted at Level 4 and above will be reviewed by a sector expert because of the complexity and depth of the level and assessment. Please see the NCFE website for fees relating to these reviews.</w:t>
      </w:r>
    </w:p>
    <w:p w14:paraId="568A10BB" w14:textId="09B0CA4D" w:rsidR="009407D9" w:rsidRDefault="009407D9" w:rsidP="00F26395">
      <w:pPr>
        <w:spacing w:line="360" w:lineRule="auto"/>
        <w:rPr>
          <w:rFonts w:ascii="Arial" w:hAnsi="Arial" w:cs="Arial"/>
          <w:sz w:val="22"/>
          <w:szCs w:val="22"/>
        </w:rPr>
      </w:pPr>
    </w:p>
    <w:p w14:paraId="5B80DD86" w14:textId="6FCC3002" w:rsidR="009407D9" w:rsidRDefault="009407D9" w:rsidP="00F26395">
      <w:pPr>
        <w:spacing w:line="360" w:lineRule="auto"/>
      </w:pPr>
    </w:p>
    <w:p w14:paraId="075AAB79" w14:textId="3C71066B" w:rsidR="000C16A1" w:rsidRDefault="000C16A1" w:rsidP="00F26395">
      <w:pPr>
        <w:spacing w:line="360" w:lineRule="auto"/>
      </w:pPr>
    </w:p>
    <w:p w14:paraId="570FF8F5" w14:textId="77777777" w:rsidR="000C16A1" w:rsidRDefault="000C16A1" w:rsidP="00F26395">
      <w:pPr>
        <w:spacing w:line="360" w:lineRule="auto"/>
      </w:pPr>
    </w:p>
    <w:p w14:paraId="3D6A25FB" w14:textId="2C3FDE49" w:rsidR="009407D9" w:rsidRPr="009407D9" w:rsidRDefault="009407D9" w:rsidP="00F26395">
      <w:pPr>
        <w:spacing w:line="360" w:lineRule="auto"/>
        <w:rPr>
          <w:rFonts w:ascii="Arial" w:hAnsi="Arial" w:cs="Arial"/>
          <w:b/>
          <w:bCs/>
          <w:sz w:val="22"/>
          <w:szCs w:val="22"/>
        </w:rPr>
      </w:pPr>
      <w:r w:rsidRPr="009407D9">
        <w:rPr>
          <w:rFonts w:ascii="Arial" w:hAnsi="Arial" w:cs="Arial"/>
          <w:b/>
          <w:bCs/>
          <w:sz w:val="22"/>
          <w:szCs w:val="22"/>
        </w:rPr>
        <w:lastRenderedPageBreak/>
        <w:t xml:space="preserve">Language </w:t>
      </w:r>
    </w:p>
    <w:p w14:paraId="5E4DA2D2" w14:textId="7D0661CC" w:rsidR="009407D9" w:rsidRDefault="009407D9" w:rsidP="00F26395">
      <w:pPr>
        <w:spacing w:line="360" w:lineRule="auto"/>
        <w:rPr>
          <w:rFonts w:ascii="Arial" w:hAnsi="Arial" w:cs="Arial"/>
          <w:sz w:val="22"/>
          <w:szCs w:val="22"/>
        </w:rPr>
      </w:pPr>
      <w:r w:rsidRPr="009407D9">
        <w:rPr>
          <w:rFonts w:ascii="Arial" w:hAnsi="Arial" w:cs="Arial"/>
          <w:sz w:val="22"/>
          <w:szCs w:val="22"/>
        </w:rPr>
        <w:t>Your Customised Qualification should be clearly worded. NCFE follows a plain English written policy and we encourage you to write your Customised Qualification in plain English wherever possible as this gives documents a friendlier tone. For example:</w:t>
      </w:r>
    </w:p>
    <w:tbl>
      <w:tblPr>
        <w:tblStyle w:val="TableGrid"/>
        <w:tblW w:w="0" w:type="auto"/>
        <w:tblLook w:val="04A0" w:firstRow="1" w:lastRow="0" w:firstColumn="1" w:lastColumn="0" w:noHBand="0" w:noVBand="1"/>
      </w:tblPr>
      <w:tblGrid>
        <w:gridCol w:w="2829"/>
        <w:gridCol w:w="2829"/>
        <w:gridCol w:w="2830"/>
      </w:tblGrid>
      <w:tr w:rsidR="009407D9" w14:paraId="725736F6" w14:textId="77777777" w:rsidTr="009407D9">
        <w:tc>
          <w:tcPr>
            <w:tcW w:w="2829" w:type="dxa"/>
          </w:tcPr>
          <w:p w14:paraId="7A65A6BE" w14:textId="3A4C2AC7" w:rsidR="009407D9" w:rsidRPr="009407D9" w:rsidRDefault="00A14C58" w:rsidP="00F26395">
            <w:pPr>
              <w:spacing w:line="360" w:lineRule="auto"/>
              <w:rPr>
                <w:rFonts w:ascii="Arial" w:hAnsi="Arial" w:cs="Arial"/>
                <w:b/>
                <w:bCs/>
                <w:sz w:val="22"/>
                <w:szCs w:val="22"/>
              </w:rPr>
            </w:pPr>
            <w:r>
              <w:rPr>
                <w:rFonts w:ascii="Arial" w:hAnsi="Arial" w:cs="Arial"/>
                <w:b/>
                <w:bCs/>
                <w:sz w:val="22"/>
                <w:szCs w:val="22"/>
              </w:rPr>
              <w:t>B</w:t>
            </w:r>
            <w:r w:rsidR="009407D9" w:rsidRPr="009407D9">
              <w:rPr>
                <w:rFonts w:ascii="Arial" w:hAnsi="Arial" w:cs="Arial"/>
                <w:b/>
                <w:bCs/>
                <w:sz w:val="22"/>
                <w:szCs w:val="22"/>
              </w:rPr>
              <w:t>eneficial</w:t>
            </w:r>
          </w:p>
        </w:tc>
        <w:tc>
          <w:tcPr>
            <w:tcW w:w="2829" w:type="dxa"/>
          </w:tcPr>
          <w:p w14:paraId="28BAB9BE" w14:textId="0679EAD6"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1E746519" w14:textId="15099B6E"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Helpful, useful </w:t>
            </w:r>
          </w:p>
        </w:tc>
      </w:tr>
      <w:tr w:rsidR="009407D9" w14:paraId="4D272DE7" w14:textId="77777777" w:rsidTr="009407D9">
        <w:tc>
          <w:tcPr>
            <w:tcW w:w="2829" w:type="dxa"/>
          </w:tcPr>
          <w:p w14:paraId="16E47521" w14:textId="62F40845" w:rsidR="009407D9" w:rsidRDefault="00A14C58" w:rsidP="00F26395">
            <w:pPr>
              <w:spacing w:line="360" w:lineRule="auto"/>
              <w:rPr>
                <w:rFonts w:ascii="Arial" w:hAnsi="Arial" w:cs="Arial"/>
                <w:b/>
                <w:bCs/>
                <w:sz w:val="22"/>
                <w:szCs w:val="22"/>
              </w:rPr>
            </w:pPr>
            <w:r>
              <w:rPr>
                <w:rFonts w:ascii="Arial" w:hAnsi="Arial" w:cs="Arial"/>
                <w:b/>
                <w:bCs/>
                <w:sz w:val="22"/>
                <w:szCs w:val="22"/>
              </w:rPr>
              <w:t>E</w:t>
            </w:r>
            <w:r w:rsidR="009407D9">
              <w:rPr>
                <w:rFonts w:ascii="Arial" w:hAnsi="Arial" w:cs="Arial"/>
                <w:b/>
                <w:bCs/>
                <w:sz w:val="22"/>
                <w:szCs w:val="22"/>
              </w:rPr>
              <w:t>mphasise</w:t>
            </w:r>
          </w:p>
        </w:tc>
        <w:tc>
          <w:tcPr>
            <w:tcW w:w="2829" w:type="dxa"/>
          </w:tcPr>
          <w:p w14:paraId="556E2CE8" w14:textId="212DDF36"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7EBDA9C7" w14:textId="58665A5A"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Stress </w:t>
            </w:r>
          </w:p>
        </w:tc>
      </w:tr>
      <w:tr w:rsidR="009407D9" w14:paraId="2EF31718" w14:textId="77777777" w:rsidTr="009407D9">
        <w:tc>
          <w:tcPr>
            <w:tcW w:w="2829" w:type="dxa"/>
          </w:tcPr>
          <w:p w14:paraId="7318E56F" w14:textId="422A4807" w:rsidR="009407D9" w:rsidRDefault="00A14C58" w:rsidP="00F26395">
            <w:pPr>
              <w:spacing w:line="360" w:lineRule="auto"/>
              <w:rPr>
                <w:rFonts w:ascii="Arial" w:hAnsi="Arial" w:cs="Arial"/>
                <w:b/>
                <w:bCs/>
                <w:sz w:val="22"/>
                <w:szCs w:val="22"/>
              </w:rPr>
            </w:pPr>
            <w:r>
              <w:rPr>
                <w:rFonts w:ascii="Arial" w:hAnsi="Arial" w:cs="Arial"/>
                <w:b/>
                <w:bCs/>
                <w:sz w:val="22"/>
                <w:szCs w:val="22"/>
              </w:rPr>
              <w:t>E</w:t>
            </w:r>
            <w:r w:rsidR="009407D9">
              <w:rPr>
                <w:rFonts w:ascii="Arial" w:hAnsi="Arial" w:cs="Arial"/>
                <w:b/>
                <w:bCs/>
                <w:sz w:val="22"/>
                <w:szCs w:val="22"/>
              </w:rPr>
              <w:t>xcluding</w:t>
            </w:r>
          </w:p>
        </w:tc>
        <w:tc>
          <w:tcPr>
            <w:tcW w:w="2829" w:type="dxa"/>
          </w:tcPr>
          <w:p w14:paraId="1D26D075" w14:textId="500DDB9B"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7517D92A" w14:textId="4DB7648C"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Apart from, except </w:t>
            </w:r>
          </w:p>
        </w:tc>
      </w:tr>
      <w:tr w:rsidR="009407D9" w14:paraId="6AB0C050" w14:textId="77777777" w:rsidTr="009407D9">
        <w:tc>
          <w:tcPr>
            <w:tcW w:w="2829" w:type="dxa"/>
          </w:tcPr>
          <w:p w14:paraId="3EC9D0DB" w14:textId="438F4A7C" w:rsidR="009407D9" w:rsidRDefault="009407D9" w:rsidP="00F26395">
            <w:pPr>
              <w:spacing w:line="360" w:lineRule="auto"/>
              <w:rPr>
                <w:rFonts w:ascii="Arial" w:hAnsi="Arial" w:cs="Arial"/>
                <w:b/>
                <w:bCs/>
                <w:sz w:val="22"/>
                <w:szCs w:val="22"/>
              </w:rPr>
            </w:pPr>
            <w:r>
              <w:rPr>
                <w:rFonts w:ascii="Arial" w:hAnsi="Arial" w:cs="Arial"/>
                <w:b/>
                <w:bCs/>
                <w:sz w:val="22"/>
                <w:szCs w:val="22"/>
              </w:rPr>
              <w:t xml:space="preserve">Facilitate </w:t>
            </w:r>
          </w:p>
        </w:tc>
        <w:tc>
          <w:tcPr>
            <w:tcW w:w="2829" w:type="dxa"/>
          </w:tcPr>
          <w:p w14:paraId="5F5E32EE" w14:textId="1811A417"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3BD4B857" w14:textId="20C584CA"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Help </w:t>
            </w:r>
          </w:p>
        </w:tc>
      </w:tr>
      <w:tr w:rsidR="009407D9" w14:paraId="5C1EE3C0" w14:textId="77777777" w:rsidTr="009407D9">
        <w:tc>
          <w:tcPr>
            <w:tcW w:w="2829" w:type="dxa"/>
          </w:tcPr>
          <w:p w14:paraId="19CEADAF" w14:textId="61662998" w:rsidR="009407D9" w:rsidRDefault="00A14C58" w:rsidP="00F26395">
            <w:pPr>
              <w:spacing w:line="360" w:lineRule="auto"/>
              <w:rPr>
                <w:rFonts w:ascii="Arial" w:hAnsi="Arial" w:cs="Arial"/>
                <w:b/>
                <w:bCs/>
                <w:sz w:val="22"/>
                <w:szCs w:val="22"/>
              </w:rPr>
            </w:pPr>
            <w:r>
              <w:rPr>
                <w:rFonts w:ascii="Arial" w:hAnsi="Arial" w:cs="Arial"/>
                <w:b/>
                <w:bCs/>
                <w:sz w:val="22"/>
                <w:szCs w:val="22"/>
              </w:rPr>
              <w:t>Implement</w:t>
            </w:r>
          </w:p>
        </w:tc>
        <w:tc>
          <w:tcPr>
            <w:tcW w:w="2829" w:type="dxa"/>
          </w:tcPr>
          <w:p w14:paraId="28E9C647" w14:textId="3D88B200"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2B685202" w14:textId="535BE587" w:rsidR="009407D9" w:rsidRDefault="00A14C58" w:rsidP="00F26395">
            <w:pPr>
              <w:spacing w:line="360" w:lineRule="auto"/>
              <w:rPr>
                <w:rFonts w:ascii="Arial" w:hAnsi="Arial" w:cs="Arial"/>
                <w:b/>
                <w:bCs/>
                <w:sz w:val="22"/>
                <w:szCs w:val="22"/>
              </w:rPr>
            </w:pPr>
            <w:r>
              <w:rPr>
                <w:rFonts w:ascii="Arial" w:hAnsi="Arial" w:cs="Arial"/>
                <w:b/>
                <w:bCs/>
                <w:sz w:val="22"/>
                <w:szCs w:val="22"/>
              </w:rPr>
              <w:t>Carry out, do</w:t>
            </w:r>
          </w:p>
        </w:tc>
      </w:tr>
      <w:tr w:rsidR="009407D9" w14:paraId="4D912FFA" w14:textId="77777777" w:rsidTr="009407D9">
        <w:tc>
          <w:tcPr>
            <w:tcW w:w="2829" w:type="dxa"/>
          </w:tcPr>
          <w:p w14:paraId="28143277" w14:textId="595F4704" w:rsidR="009407D9" w:rsidRDefault="00A14C58" w:rsidP="00F26395">
            <w:pPr>
              <w:spacing w:line="360" w:lineRule="auto"/>
              <w:rPr>
                <w:rFonts w:ascii="Arial" w:hAnsi="Arial" w:cs="Arial"/>
                <w:b/>
                <w:bCs/>
                <w:sz w:val="22"/>
                <w:szCs w:val="22"/>
              </w:rPr>
            </w:pPr>
            <w:r>
              <w:rPr>
                <w:rFonts w:ascii="Arial" w:hAnsi="Arial" w:cs="Arial"/>
                <w:b/>
                <w:bCs/>
                <w:sz w:val="22"/>
                <w:szCs w:val="22"/>
              </w:rPr>
              <w:t>Is in accordance with</w:t>
            </w:r>
          </w:p>
        </w:tc>
        <w:tc>
          <w:tcPr>
            <w:tcW w:w="2829" w:type="dxa"/>
          </w:tcPr>
          <w:p w14:paraId="29E0C06B" w14:textId="3E2B2769"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2E42A3C3" w14:textId="2959729B" w:rsidR="009407D9" w:rsidRDefault="00A14C58" w:rsidP="00F26395">
            <w:pPr>
              <w:spacing w:line="360" w:lineRule="auto"/>
              <w:rPr>
                <w:rFonts w:ascii="Arial" w:hAnsi="Arial" w:cs="Arial"/>
                <w:b/>
                <w:bCs/>
                <w:sz w:val="22"/>
                <w:szCs w:val="22"/>
              </w:rPr>
            </w:pPr>
            <w:r>
              <w:rPr>
                <w:rFonts w:ascii="Arial" w:hAnsi="Arial" w:cs="Arial"/>
                <w:b/>
                <w:bCs/>
                <w:sz w:val="22"/>
                <w:szCs w:val="22"/>
              </w:rPr>
              <w:t>Agrees with, follows</w:t>
            </w:r>
          </w:p>
        </w:tc>
      </w:tr>
      <w:tr w:rsidR="009407D9" w14:paraId="63D5E82F" w14:textId="77777777" w:rsidTr="009407D9">
        <w:tc>
          <w:tcPr>
            <w:tcW w:w="2829" w:type="dxa"/>
          </w:tcPr>
          <w:p w14:paraId="55EA763E" w14:textId="2715D7D3"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Permitted </w:t>
            </w:r>
          </w:p>
        </w:tc>
        <w:tc>
          <w:tcPr>
            <w:tcW w:w="2829" w:type="dxa"/>
          </w:tcPr>
          <w:p w14:paraId="1EC6FBFF" w14:textId="0305D6C9"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52BE2673" w14:textId="396C53B6"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Allowed </w:t>
            </w:r>
          </w:p>
        </w:tc>
      </w:tr>
      <w:tr w:rsidR="009407D9" w14:paraId="579B0633" w14:textId="77777777" w:rsidTr="009407D9">
        <w:tc>
          <w:tcPr>
            <w:tcW w:w="2829" w:type="dxa"/>
          </w:tcPr>
          <w:p w14:paraId="20394E2F" w14:textId="4E0F3C57"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Utilise </w:t>
            </w:r>
          </w:p>
        </w:tc>
        <w:tc>
          <w:tcPr>
            <w:tcW w:w="2829" w:type="dxa"/>
          </w:tcPr>
          <w:p w14:paraId="51792542" w14:textId="2CE106DA" w:rsidR="009407D9" w:rsidRDefault="009407D9" w:rsidP="00F26395">
            <w:pPr>
              <w:spacing w:line="360" w:lineRule="auto"/>
              <w:rPr>
                <w:rFonts w:ascii="Arial" w:hAnsi="Arial" w:cs="Arial"/>
                <w:b/>
                <w:bCs/>
                <w:sz w:val="22"/>
                <w:szCs w:val="22"/>
              </w:rPr>
            </w:pPr>
            <w:r>
              <w:rPr>
                <w:rFonts w:ascii="Arial" w:hAnsi="Arial" w:cs="Arial"/>
                <w:b/>
                <w:bCs/>
                <w:sz w:val="22"/>
                <w:szCs w:val="22"/>
              </w:rPr>
              <w:t>becomes</w:t>
            </w:r>
          </w:p>
        </w:tc>
        <w:tc>
          <w:tcPr>
            <w:tcW w:w="2830" w:type="dxa"/>
          </w:tcPr>
          <w:p w14:paraId="2F973A0E" w14:textId="3CB37C74" w:rsidR="009407D9" w:rsidRDefault="00A14C58" w:rsidP="00F26395">
            <w:pPr>
              <w:spacing w:line="360" w:lineRule="auto"/>
              <w:rPr>
                <w:rFonts w:ascii="Arial" w:hAnsi="Arial" w:cs="Arial"/>
                <w:b/>
                <w:bCs/>
                <w:sz w:val="22"/>
                <w:szCs w:val="22"/>
              </w:rPr>
            </w:pPr>
            <w:r>
              <w:rPr>
                <w:rFonts w:ascii="Arial" w:hAnsi="Arial" w:cs="Arial"/>
                <w:b/>
                <w:bCs/>
                <w:sz w:val="22"/>
                <w:szCs w:val="22"/>
              </w:rPr>
              <w:t xml:space="preserve">Use </w:t>
            </w:r>
          </w:p>
        </w:tc>
      </w:tr>
    </w:tbl>
    <w:p w14:paraId="78E2B95B" w14:textId="2C9C86E8" w:rsidR="009407D9" w:rsidRDefault="009407D9" w:rsidP="00F26395">
      <w:pPr>
        <w:spacing w:line="360" w:lineRule="auto"/>
        <w:rPr>
          <w:rFonts w:ascii="Arial" w:hAnsi="Arial" w:cs="Arial"/>
          <w:b/>
          <w:bCs/>
          <w:sz w:val="22"/>
          <w:szCs w:val="22"/>
        </w:rPr>
      </w:pPr>
    </w:p>
    <w:p w14:paraId="6B1C3B95" w14:textId="61DFD1E2" w:rsidR="00A14C58" w:rsidRDefault="00A14C58" w:rsidP="00F26395">
      <w:pPr>
        <w:spacing w:line="360" w:lineRule="auto"/>
        <w:rPr>
          <w:rFonts w:ascii="Arial" w:hAnsi="Arial" w:cs="Arial"/>
          <w:sz w:val="22"/>
          <w:szCs w:val="22"/>
        </w:rPr>
      </w:pPr>
      <w:r w:rsidRPr="00A14C58">
        <w:rPr>
          <w:rFonts w:ascii="Arial" w:hAnsi="Arial" w:cs="Arial"/>
          <w:sz w:val="22"/>
          <w:szCs w:val="22"/>
        </w:rPr>
        <w:t>The use of specialist vocabulary should be appropriate to the level of the Customised Qualification and the target group. If it’s used, it should be explained where appropriate.</w:t>
      </w:r>
    </w:p>
    <w:p w14:paraId="26306ABC" w14:textId="77777777" w:rsidR="00A14C58" w:rsidRDefault="00A14C58" w:rsidP="00F26395">
      <w:pPr>
        <w:spacing w:line="360" w:lineRule="auto"/>
        <w:rPr>
          <w:rFonts w:ascii="Arial" w:hAnsi="Arial" w:cs="Arial"/>
          <w:sz w:val="22"/>
          <w:szCs w:val="22"/>
        </w:rPr>
      </w:pPr>
    </w:p>
    <w:p w14:paraId="0BF031C0" w14:textId="6C2692ED" w:rsidR="00A14C58" w:rsidRDefault="00A14C58" w:rsidP="00F26395">
      <w:pPr>
        <w:spacing w:line="360" w:lineRule="auto"/>
        <w:rPr>
          <w:rFonts w:ascii="Arial" w:hAnsi="Arial" w:cs="Arial"/>
          <w:sz w:val="22"/>
          <w:szCs w:val="22"/>
        </w:rPr>
      </w:pPr>
      <w:r w:rsidRPr="00A14C58">
        <w:rPr>
          <w:rFonts w:ascii="Arial" w:hAnsi="Arial" w:cs="Arial"/>
          <w:sz w:val="22"/>
          <w:szCs w:val="22"/>
        </w:rPr>
        <w:t>In summary, use plain English, keep it concise, use minimum jargon, and aim to make the language as accessible as possible.</w:t>
      </w:r>
    </w:p>
    <w:p w14:paraId="5DC6D38B" w14:textId="2FAE6A51" w:rsidR="00A14C58" w:rsidRDefault="00A14C58" w:rsidP="00F26395">
      <w:pPr>
        <w:spacing w:line="360" w:lineRule="auto"/>
        <w:rPr>
          <w:rFonts w:ascii="Arial" w:hAnsi="Arial" w:cs="Arial"/>
          <w:sz w:val="22"/>
          <w:szCs w:val="22"/>
        </w:rPr>
      </w:pPr>
    </w:p>
    <w:p w14:paraId="0E70CA0C" w14:textId="77777777" w:rsidR="00A14C58" w:rsidRPr="00A14C58" w:rsidRDefault="00A14C58" w:rsidP="00F26395">
      <w:pPr>
        <w:spacing w:line="360" w:lineRule="auto"/>
        <w:rPr>
          <w:rFonts w:ascii="Arial" w:hAnsi="Arial" w:cs="Arial"/>
          <w:b/>
          <w:bCs/>
          <w:sz w:val="22"/>
          <w:szCs w:val="22"/>
        </w:rPr>
      </w:pPr>
      <w:r w:rsidRPr="00A14C58">
        <w:rPr>
          <w:rFonts w:ascii="Arial" w:hAnsi="Arial" w:cs="Arial"/>
          <w:b/>
          <w:bCs/>
          <w:sz w:val="22"/>
          <w:szCs w:val="22"/>
        </w:rPr>
        <w:t>Diversity and inclusion</w:t>
      </w:r>
    </w:p>
    <w:p w14:paraId="513171B4" w14:textId="417C575D" w:rsidR="00A14C58" w:rsidRDefault="00A14C58" w:rsidP="00F26395">
      <w:pPr>
        <w:spacing w:line="360" w:lineRule="auto"/>
        <w:rPr>
          <w:rFonts w:ascii="Arial" w:hAnsi="Arial" w:cs="Arial"/>
          <w:sz w:val="22"/>
          <w:szCs w:val="22"/>
        </w:rPr>
      </w:pPr>
      <w:r w:rsidRPr="00A14C58">
        <w:rPr>
          <w:rFonts w:ascii="Arial" w:hAnsi="Arial" w:cs="Arial"/>
          <w:sz w:val="22"/>
          <w:szCs w:val="22"/>
        </w:rPr>
        <w:t>Your Customised Qualification content must be accessible, inclusive and non-discriminatory. The nine protected characteristics (age, disability, gender reassignment, marriage or civil partnership, pregnancy and maternity, race, religion or belief, sex) need to be considered during development. It’s important to ensure that no barriers to achievement are incorporated into any learning outcomes or assessment criteria.</w:t>
      </w:r>
    </w:p>
    <w:p w14:paraId="5BBE264B" w14:textId="28D0035C" w:rsidR="00A14C58" w:rsidRDefault="00A14C58" w:rsidP="00F26395">
      <w:pPr>
        <w:spacing w:line="360" w:lineRule="auto"/>
        <w:rPr>
          <w:rFonts w:ascii="Arial" w:hAnsi="Arial" w:cs="Arial"/>
          <w:sz w:val="22"/>
          <w:szCs w:val="22"/>
        </w:rPr>
      </w:pPr>
    </w:p>
    <w:p w14:paraId="50B54832" w14:textId="77777777"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The following guidance should be considered when developing qualifications:</w:t>
      </w:r>
    </w:p>
    <w:p w14:paraId="62DBF996" w14:textId="571C1537"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 xml:space="preserve">• ensure titles used for each mandatory unit and any optional units denote relevant learning outcomes </w:t>
      </w:r>
    </w:p>
    <w:p w14:paraId="038AC131" w14:textId="77777777"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 xml:space="preserve">• ensure that mandatory subject matter is essential </w:t>
      </w:r>
    </w:p>
    <w:p w14:paraId="4F1D9A6A" w14:textId="500140E9" w:rsidR="00A14C58" w:rsidRDefault="00A14C58" w:rsidP="00F26395">
      <w:pPr>
        <w:spacing w:line="360" w:lineRule="auto"/>
        <w:rPr>
          <w:rFonts w:ascii="Arial" w:hAnsi="Arial" w:cs="Arial"/>
          <w:sz w:val="22"/>
          <w:szCs w:val="22"/>
        </w:rPr>
      </w:pPr>
      <w:r w:rsidRPr="00A14C58">
        <w:rPr>
          <w:rFonts w:ascii="Arial" w:hAnsi="Arial" w:cs="Arial"/>
          <w:sz w:val="22"/>
          <w:szCs w:val="22"/>
        </w:rPr>
        <w:t>• ensure any optional units are accessible to all groups and are equally demanding whilst maintaining the integrity of the Customised Qualification</w:t>
      </w:r>
    </w:p>
    <w:p w14:paraId="5B240C80" w14:textId="11006CE2" w:rsidR="00A14C58" w:rsidRDefault="00A14C58" w:rsidP="00F26395">
      <w:pPr>
        <w:spacing w:line="360" w:lineRule="auto"/>
        <w:rPr>
          <w:rFonts w:ascii="Arial" w:hAnsi="Arial" w:cs="Arial"/>
          <w:sz w:val="22"/>
          <w:szCs w:val="22"/>
        </w:rPr>
      </w:pPr>
    </w:p>
    <w:p w14:paraId="585DE088" w14:textId="247BB7B8" w:rsidR="00A14C58" w:rsidRDefault="00A14C58" w:rsidP="00F26395">
      <w:pPr>
        <w:spacing w:line="360" w:lineRule="auto"/>
        <w:rPr>
          <w:rFonts w:ascii="Arial" w:hAnsi="Arial" w:cs="Arial"/>
          <w:sz w:val="22"/>
          <w:szCs w:val="22"/>
        </w:rPr>
      </w:pPr>
    </w:p>
    <w:p w14:paraId="6541D61B" w14:textId="77777777" w:rsidR="00A14C58" w:rsidRDefault="00A14C58" w:rsidP="00F26395">
      <w:pPr>
        <w:spacing w:line="360" w:lineRule="auto"/>
        <w:rPr>
          <w:rFonts w:ascii="Arial" w:hAnsi="Arial" w:cs="Arial"/>
          <w:sz w:val="22"/>
          <w:szCs w:val="22"/>
        </w:rPr>
      </w:pPr>
      <w:r w:rsidRPr="00A14C58">
        <w:rPr>
          <w:rFonts w:ascii="Arial" w:hAnsi="Arial" w:cs="Arial"/>
          <w:sz w:val="22"/>
          <w:szCs w:val="22"/>
        </w:rPr>
        <w:t>• avoid creating barriers for particular groups; where a barrier can’t be eliminated by good design, you should provide a clear justification for it</w:t>
      </w:r>
    </w:p>
    <w:p w14:paraId="3BFDDA8D" w14:textId="00E81C16" w:rsidR="00A14C58" w:rsidRDefault="00A14C58" w:rsidP="00F26395">
      <w:pPr>
        <w:spacing w:line="360" w:lineRule="auto"/>
        <w:rPr>
          <w:rFonts w:ascii="Arial" w:hAnsi="Arial" w:cs="Arial"/>
          <w:sz w:val="22"/>
          <w:szCs w:val="22"/>
        </w:rPr>
      </w:pPr>
      <w:r w:rsidRPr="00A14C58">
        <w:rPr>
          <w:rFonts w:ascii="Arial" w:hAnsi="Arial" w:cs="Arial"/>
          <w:sz w:val="22"/>
          <w:szCs w:val="22"/>
        </w:rPr>
        <w:t xml:space="preserve">• limit prior knowledge and experience to essentials </w:t>
      </w:r>
    </w:p>
    <w:p w14:paraId="289B96A3" w14:textId="77777777" w:rsidR="00A14C58" w:rsidRDefault="00A14C58" w:rsidP="00F26395">
      <w:pPr>
        <w:spacing w:line="360" w:lineRule="auto"/>
        <w:rPr>
          <w:rFonts w:ascii="Arial" w:hAnsi="Arial" w:cs="Arial"/>
          <w:sz w:val="22"/>
          <w:szCs w:val="22"/>
        </w:rPr>
      </w:pPr>
      <w:r w:rsidRPr="00A14C58">
        <w:rPr>
          <w:rFonts w:ascii="Arial" w:hAnsi="Arial" w:cs="Arial"/>
          <w:sz w:val="22"/>
          <w:szCs w:val="22"/>
        </w:rPr>
        <w:t>• take account of the candidate’s usual way of working</w:t>
      </w:r>
    </w:p>
    <w:p w14:paraId="3943E06A" w14:textId="6E729AA9" w:rsidR="00A14C58" w:rsidRDefault="00A14C58" w:rsidP="00F26395">
      <w:pPr>
        <w:spacing w:line="360" w:lineRule="auto"/>
        <w:rPr>
          <w:rFonts w:ascii="Arial" w:hAnsi="Arial" w:cs="Arial"/>
          <w:sz w:val="22"/>
          <w:szCs w:val="22"/>
        </w:rPr>
      </w:pPr>
      <w:r w:rsidRPr="00A14C58">
        <w:rPr>
          <w:rFonts w:ascii="Arial" w:hAnsi="Arial" w:cs="Arial"/>
          <w:sz w:val="22"/>
          <w:szCs w:val="22"/>
        </w:rPr>
        <w:t xml:space="preserve">• reflect the current working practices of the </w:t>
      </w:r>
      <w:r w:rsidR="00F01972" w:rsidRPr="00A14C58">
        <w:rPr>
          <w:rFonts w:ascii="Arial" w:hAnsi="Arial" w:cs="Arial"/>
          <w:sz w:val="22"/>
          <w:szCs w:val="22"/>
        </w:rPr>
        <w:t>vocational</w:t>
      </w:r>
      <w:r w:rsidRPr="00A14C58">
        <w:rPr>
          <w:rFonts w:ascii="Arial" w:hAnsi="Arial" w:cs="Arial"/>
          <w:sz w:val="22"/>
          <w:szCs w:val="22"/>
        </w:rPr>
        <w:t xml:space="preserve"> setting where possible and appropriate (if relevant).</w:t>
      </w:r>
    </w:p>
    <w:p w14:paraId="28303119" w14:textId="5BD85AFB" w:rsidR="00A14C58" w:rsidRDefault="00A14C58" w:rsidP="00F26395">
      <w:pPr>
        <w:spacing w:line="360" w:lineRule="auto"/>
        <w:rPr>
          <w:rFonts w:ascii="Arial" w:hAnsi="Arial" w:cs="Arial"/>
          <w:sz w:val="22"/>
          <w:szCs w:val="22"/>
        </w:rPr>
      </w:pPr>
    </w:p>
    <w:p w14:paraId="1627334A" w14:textId="0220C5FD" w:rsidR="00A14C58" w:rsidRDefault="00A14C58" w:rsidP="00F26395">
      <w:pPr>
        <w:spacing w:line="360" w:lineRule="auto"/>
        <w:rPr>
          <w:rFonts w:ascii="Arial" w:hAnsi="Arial" w:cs="Arial"/>
          <w:sz w:val="22"/>
          <w:szCs w:val="22"/>
        </w:rPr>
      </w:pPr>
      <w:r w:rsidRPr="00A14C58">
        <w:rPr>
          <w:rFonts w:ascii="Arial" w:hAnsi="Arial" w:cs="Arial"/>
          <w:sz w:val="22"/>
          <w:szCs w:val="22"/>
        </w:rPr>
        <w:t>You might find the following points useful to check that the content you produce is free from any gender, cultural, racial or religious bias.</w:t>
      </w:r>
    </w:p>
    <w:p w14:paraId="3E581AFB" w14:textId="550FDF22" w:rsidR="00A14C58" w:rsidRDefault="00A14C58" w:rsidP="00F26395">
      <w:pPr>
        <w:spacing w:line="360" w:lineRule="auto"/>
        <w:rPr>
          <w:rFonts w:ascii="Arial" w:hAnsi="Arial" w:cs="Arial"/>
          <w:sz w:val="22"/>
          <w:szCs w:val="22"/>
        </w:rPr>
      </w:pPr>
    </w:p>
    <w:p w14:paraId="7ED5CA82" w14:textId="77777777" w:rsidR="00A14C58" w:rsidRPr="00A14C58" w:rsidRDefault="00A14C58" w:rsidP="00F26395">
      <w:pPr>
        <w:spacing w:line="360" w:lineRule="auto"/>
        <w:rPr>
          <w:rFonts w:ascii="Arial" w:hAnsi="Arial" w:cs="Arial"/>
          <w:b/>
          <w:bCs/>
          <w:sz w:val="22"/>
          <w:szCs w:val="22"/>
        </w:rPr>
      </w:pPr>
      <w:r w:rsidRPr="00A14C58">
        <w:rPr>
          <w:rFonts w:ascii="Arial" w:hAnsi="Arial" w:cs="Arial"/>
          <w:b/>
          <w:bCs/>
          <w:sz w:val="22"/>
          <w:szCs w:val="22"/>
        </w:rPr>
        <w:t>Gender bias</w:t>
      </w:r>
    </w:p>
    <w:p w14:paraId="6718DA16" w14:textId="5E547B43" w:rsidR="00A14C58" w:rsidRDefault="00A14C58" w:rsidP="00F26395">
      <w:pPr>
        <w:spacing w:line="360" w:lineRule="auto"/>
        <w:rPr>
          <w:rFonts w:ascii="Arial" w:hAnsi="Arial" w:cs="Arial"/>
          <w:sz w:val="22"/>
          <w:szCs w:val="22"/>
        </w:rPr>
      </w:pPr>
      <w:r w:rsidRPr="00A14C58">
        <w:rPr>
          <w:rFonts w:ascii="Arial" w:hAnsi="Arial" w:cs="Arial"/>
          <w:sz w:val="22"/>
          <w:szCs w:val="22"/>
        </w:rPr>
        <w:t>You should be able to answer “Yes” to each of the following questions:</w:t>
      </w:r>
    </w:p>
    <w:p w14:paraId="4AE5AB0C" w14:textId="3DA42CB9" w:rsidR="00A14C58" w:rsidRDefault="00A14C58" w:rsidP="00F26395">
      <w:pPr>
        <w:spacing w:line="360" w:lineRule="auto"/>
        <w:rPr>
          <w:rFonts w:ascii="Arial" w:hAnsi="Arial" w:cs="Arial"/>
          <w:sz w:val="22"/>
          <w:szCs w:val="22"/>
        </w:rPr>
      </w:pPr>
      <w:r w:rsidRPr="00A14C58">
        <w:rPr>
          <w:rFonts w:ascii="Arial" w:hAnsi="Arial" w:cs="Arial"/>
          <w:sz w:val="22"/>
          <w:szCs w:val="22"/>
        </w:rPr>
        <w:t xml:space="preserve">• are males and females represented equally in learning outcomes and assessment criteria and examples? </w:t>
      </w:r>
    </w:p>
    <w:p w14:paraId="0C586154" w14:textId="77777777" w:rsidR="00A14C58" w:rsidRDefault="00A14C58" w:rsidP="00F26395">
      <w:pPr>
        <w:spacing w:line="360" w:lineRule="auto"/>
        <w:rPr>
          <w:rFonts w:ascii="Arial" w:hAnsi="Arial" w:cs="Arial"/>
          <w:sz w:val="22"/>
          <w:szCs w:val="22"/>
        </w:rPr>
      </w:pPr>
      <w:r w:rsidRPr="00A14C58">
        <w:rPr>
          <w:rFonts w:ascii="Arial" w:hAnsi="Arial" w:cs="Arial"/>
          <w:sz w:val="22"/>
          <w:szCs w:val="22"/>
        </w:rPr>
        <w:t>• are males and females portrayed as being of equal status (eg in decision making)?</w:t>
      </w:r>
    </w:p>
    <w:p w14:paraId="026DA4A4" w14:textId="6A09B32C" w:rsidR="00A14C58" w:rsidRDefault="00A14C58" w:rsidP="00F26395">
      <w:pPr>
        <w:spacing w:line="360" w:lineRule="auto"/>
        <w:rPr>
          <w:rFonts w:ascii="Arial" w:hAnsi="Arial" w:cs="Arial"/>
          <w:sz w:val="22"/>
          <w:szCs w:val="22"/>
        </w:rPr>
      </w:pPr>
      <w:r w:rsidRPr="00A14C58">
        <w:rPr>
          <w:rFonts w:ascii="Arial" w:hAnsi="Arial" w:cs="Arial"/>
          <w:sz w:val="22"/>
          <w:szCs w:val="22"/>
        </w:rPr>
        <w:t xml:space="preserve">• is there variety in the order of words (eg ‘women and men’ should be used as frequently as ‘men and women’)? </w:t>
      </w:r>
    </w:p>
    <w:p w14:paraId="5CF004ED" w14:textId="4351E1CC" w:rsidR="00A14C58" w:rsidRDefault="00A14C58" w:rsidP="00F26395">
      <w:pPr>
        <w:spacing w:line="360" w:lineRule="auto"/>
        <w:rPr>
          <w:rFonts w:ascii="Arial" w:hAnsi="Arial" w:cs="Arial"/>
          <w:sz w:val="22"/>
          <w:szCs w:val="22"/>
        </w:rPr>
      </w:pPr>
      <w:r w:rsidRPr="00A14C58">
        <w:rPr>
          <w:rFonts w:ascii="Arial" w:hAnsi="Arial" w:cs="Arial"/>
          <w:sz w:val="22"/>
          <w:szCs w:val="22"/>
        </w:rPr>
        <w:t>• is the content of learning outcomes and assessment criteria equally within the experience of male and females?</w:t>
      </w:r>
    </w:p>
    <w:p w14:paraId="37502E1F" w14:textId="1A063208" w:rsidR="00A14C58" w:rsidRDefault="00A14C58" w:rsidP="00F26395">
      <w:pPr>
        <w:spacing w:line="360" w:lineRule="auto"/>
        <w:rPr>
          <w:rFonts w:ascii="Arial" w:hAnsi="Arial" w:cs="Arial"/>
          <w:sz w:val="22"/>
          <w:szCs w:val="22"/>
        </w:rPr>
      </w:pPr>
    </w:p>
    <w:p w14:paraId="7461DCDF" w14:textId="77777777"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You should be able to answer “No” to each of the following questions:</w:t>
      </w:r>
    </w:p>
    <w:p w14:paraId="2174DD8E" w14:textId="112B862A"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 xml:space="preserve">• is the male pronoun (‘he’) used to refer to all people? </w:t>
      </w:r>
    </w:p>
    <w:p w14:paraId="75E94E0D" w14:textId="77777777"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 xml:space="preserve">• are women and men described only in stereotyped roles? </w:t>
      </w:r>
    </w:p>
    <w:p w14:paraId="7ABA1D6B" w14:textId="5B248B51" w:rsidR="00A14C58" w:rsidRDefault="00A14C58" w:rsidP="00F26395">
      <w:pPr>
        <w:spacing w:line="360" w:lineRule="auto"/>
        <w:rPr>
          <w:rFonts w:ascii="Arial" w:hAnsi="Arial" w:cs="Arial"/>
          <w:sz w:val="22"/>
          <w:szCs w:val="22"/>
        </w:rPr>
      </w:pPr>
      <w:r w:rsidRPr="00A14C58">
        <w:rPr>
          <w:rFonts w:ascii="Arial" w:hAnsi="Arial" w:cs="Arial"/>
          <w:sz w:val="22"/>
          <w:szCs w:val="22"/>
        </w:rPr>
        <w:t>• are occupations referred to in a gender related way?</w:t>
      </w:r>
    </w:p>
    <w:p w14:paraId="24017B5E" w14:textId="67E68FED" w:rsidR="00A14C58" w:rsidRDefault="00A14C58" w:rsidP="00F26395">
      <w:pPr>
        <w:spacing w:line="360" w:lineRule="auto"/>
        <w:rPr>
          <w:rFonts w:ascii="Arial" w:hAnsi="Arial" w:cs="Arial"/>
          <w:sz w:val="22"/>
          <w:szCs w:val="22"/>
        </w:rPr>
      </w:pPr>
    </w:p>
    <w:p w14:paraId="339BF117" w14:textId="77777777" w:rsidR="00A14C58" w:rsidRPr="00A14C58" w:rsidRDefault="00A14C58" w:rsidP="00F26395">
      <w:pPr>
        <w:spacing w:line="360" w:lineRule="auto"/>
        <w:rPr>
          <w:rFonts w:ascii="Arial" w:hAnsi="Arial" w:cs="Arial"/>
          <w:b/>
          <w:bCs/>
          <w:sz w:val="22"/>
          <w:szCs w:val="22"/>
        </w:rPr>
      </w:pPr>
      <w:r w:rsidRPr="00A14C58">
        <w:rPr>
          <w:rFonts w:ascii="Arial" w:hAnsi="Arial" w:cs="Arial"/>
          <w:b/>
          <w:bCs/>
          <w:sz w:val="22"/>
          <w:szCs w:val="22"/>
        </w:rPr>
        <w:t>Cultural, age, sexual orientation, racial or religious bias</w:t>
      </w:r>
    </w:p>
    <w:p w14:paraId="514BDD56" w14:textId="4DC6B14E"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You should be able to answer “Yes” to each of the following questions:</w:t>
      </w:r>
    </w:p>
    <w:p w14:paraId="7DCCC0CC" w14:textId="4FA808DB"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 are the situations and contexts used within the experience of candidates from a variety of cultural backgrounds?</w:t>
      </w:r>
    </w:p>
    <w:p w14:paraId="21AE324A" w14:textId="7C689CE9" w:rsidR="00A14C58" w:rsidRPr="00A14C58" w:rsidRDefault="00A14C58" w:rsidP="00F26395">
      <w:pPr>
        <w:spacing w:line="360" w:lineRule="auto"/>
        <w:rPr>
          <w:rFonts w:ascii="Arial" w:hAnsi="Arial" w:cs="Arial"/>
          <w:sz w:val="22"/>
          <w:szCs w:val="22"/>
        </w:rPr>
      </w:pPr>
      <w:r w:rsidRPr="00A14C58">
        <w:rPr>
          <w:rFonts w:ascii="Arial" w:hAnsi="Arial" w:cs="Arial"/>
          <w:sz w:val="22"/>
          <w:szCs w:val="22"/>
        </w:rPr>
        <w:t xml:space="preserve">• is ethnically biased language avoided? </w:t>
      </w:r>
    </w:p>
    <w:p w14:paraId="132C5B94" w14:textId="1F4F2949" w:rsidR="00A14C58" w:rsidRDefault="00A14C58" w:rsidP="00F26395">
      <w:pPr>
        <w:spacing w:line="360" w:lineRule="auto"/>
        <w:rPr>
          <w:rFonts w:ascii="Arial" w:hAnsi="Arial" w:cs="Arial"/>
          <w:sz w:val="22"/>
          <w:szCs w:val="22"/>
        </w:rPr>
      </w:pPr>
      <w:r w:rsidRPr="00A14C58">
        <w:rPr>
          <w:rFonts w:ascii="Arial" w:hAnsi="Arial" w:cs="Arial"/>
          <w:sz w:val="22"/>
          <w:szCs w:val="22"/>
        </w:rPr>
        <w:t>• are words with racially sensitive connotations avoided?</w:t>
      </w:r>
    </w:p>
    <w:p w14:paraId="3AEF9117" w14:textId="7322B9C0" w:rsidR="00A14C58" w:rsidRDefault="00A14C58" w:rsidP="00F26395">
      <w:pPr>
        <w:spacing w:line="360" w:lineRule="auto"/>
        <w:rPr>
          <w:rFonts w:ascii="Arial" w:hAnsi="Arial" w:cs="Arial"/>
          <w:sz w:val="22"/>
          <w:szCs w:val="22"/>
        </w:rPr>
      </w:pPr>
    </w:p>
    <w:p w14:paraId="163CE1DB" w14:textId="77777777" w:rsidR="001C7DFF" w:rsidRDefault="001C7DFF" w:rsidP="00F26395">
      <w:pPr>
        <w:spacing w:line="360" w:lineRule="auto"/>
        <w:rPr>
          <w:rFonts w:ascii="Arial" w:hAnsi="Arial" w:cs="Arial"/>
          <w:sz w:val="22"/>
          <w:szCs w:val="22"/>
        </w:rPr>
      </w:pPr>
    </w:p>
    <w:p w14:paraId="5D1B874A" w14:textId="77777777" w:rsidR="001C7DFF" w:rsidRDefault="001C7DFF" w:rsidP="00F26395">
      <w:pPr>
        <w:spacing w:line="360" w:lineRule="auto"/>
        <w:rPr>
          <w:rFonts w:ascii="Arial" w:hAnsi="Arial" w:cs="Arial"/>
          <w:sz w:val="22"/>
          <w:szCs w:val="22"/>
        </w:rPr>
      </w:pPr>
    </w:p>
    <w:p w14:paraId="02E32915" w14:textId="5FABCE70" w:rsidR="001C7DFF" w:rsidRDefault="00A14C58" w:rsidP="00F26395">
      <w:pPr>
        <w:spacing w:line="360" w:lineRule="auto"/>
        <w:rPr>
          <w:rFonts w:ascii="Arial" w:hAnsi="Arial" w:cs="Arial"/>
          <w:sz w:val="22"/>
          <w:szCs w:val="22"/>
        </w:rPr>
      </w:pPr>
      <w:r w:rsidRPr="001C7DFF">
        <w:rPr>
          <w:rFonts w:ascii="Arial" w:hAnsi="Arial" w:cs="Arial"/>
          <w:sz w:val="22"/>
          <w:szCs w:val="22"/>
        </w:rPr>
        <w:lastRenderedPageBreak/>
        <w:t>You should be able to answer “No” to each of the following questions:</w:t>
      </w:r>
    </w:p>
    <w:p w14:paraId="27BCCEA1" w14:textId="77777777" w:rsidR="001C7DFF" w:rsidRDefault="00A14C58" w:rsidP="00F26395">
      <w:pPr>
        <w:spacing w:line="360" w:lineRule="auto"/>
        <w:rPr>
          <w:rFonts w:ascii="Arial" w:hAnsi="Arial" w:cs="Arial"/>
          <w:sz w:val="22"/>
          <w:szCs w:val="22"/>
        </w:rPr>
      </w:pPr>
      <w:r w:rsidRPr="001C7DFF">
        <w:rPr>
          <w:rFonts w:ascii="Arial" w:hAnsi="Arial" w:cs="Arial"/>
          <w:sz w:val="22"/>
          <w:szCs w:val="22"/>
        </w:rPr>
        <w:t xml:space="preserve"> • do the learning outcomes/assessment criteria make assumptions about cultural, age, sexual orientation, racial or religious backgrounds which will make them inaccessible to any candidates?</w:t>
      </w:r>
    </w:p>
    <w:p w14:paraId="2B010C48" w14:textId="36D53AC0" w:rsidR="00A14C58" w:rsidRDefault="00A14C58" w:rsidP="00F26395">
      <w:pPr>
        <w:spacing w:line="360" w:lineRule="auto"/>
        <w:rPr>
          <w:rFonts w:ascii="Arial" w:hAnsi="Arial" w:cs="Arial"/>
          <w:sz w:val="22"/>
          <w:szCs w:val="22"/>
        </w:rPr>
      </w:pPr>
      <w:r w:rsidRPr="001C7DFF">
        <w:rPr>
          <w:rFonts w:ascii="Arial" w:hAnsi="Arial" w:cs="Arial"/>
          <w:sz w:val="22"/>
          <w:szCs w:val="22"/>
        </w:rPr>
        <w:t xml:space="preserve"> • do the learning outcomes/assessment criteria make assumptions about cultural, age, sexual orientation, racial or religious backgrounds which will make them offensive to any candidates?</w:t>
      </w:r>
    </w:p>
    <w:p w14:paraId="2D3BAEE5" w14:textId="65B1442E" w:rsidR="001C7DFF" w:rsidRDefault="001C7DFF" w:rsidP="00F26395">
      <w:pPr>
        <w:spacing w:line="360" w:lineRule="auto"/>
        <w:rPr>
          <w:rFonts w:ascii="Arial" w:hAnsi="Arial" w:cs="Arial"/>
          <w:sz w:val="22"/>
          <w:szCs w:val="22"/>
        </w:rPr>
      </w:pPr>
    </w:p>
    <w:p w14:paraId="5C91935E" w14:textId="4216D84B" w:rsidR="001C7DFF" w:rsidRDefault="001C7DFF" w:rsidP="00F26395">
      <w:pPr>
        <w:spacing w:line="360" w:lineRule="auto"/>
        <w:rPr>
          <w:rFonts w:ascii="Arial" w:hAnsi="Arial" w:cs="Arial"/>
          <w:sz w:val="22"/>
          <w:szCs w:val="22"/>
        </w:rPr>
      </w:pPr>
      <w:r w:rsidRPr="001C7DFF">
        <w:rPr>
          <w:rFonts w:ascii="Arial" w:hAnsi="Arial" w:cs="Arial"/>
          <w:sz w:val="22"/>
          <w:szCs w:val="22"/>
        </w:rPr>
        <w:t>Examples which wouldn’t be acceptable could be: an eighteen year old female being referred to as a girl and not a young woman; any inference that because of colour, religion or ethnicity, behaviour is characteristic of a particular group, or that all people of a particular group have a behavioural characteristic because they have religion, colour or ethnicity in common.</w:t>
      </w:r>
    </w:p>
    <w:p w14:paraId="6D04829D" w14:textId="77777777" w:rsidR="000C16A1" w:rsidRDefault="000C16A1" w:rsidP="00F60DF4">
      <w:pPr>
        <w:pStyle w:val="Heading1"/>
        <w:rPr>
          <w:rFonts w:cs="Arial"/>
          <w:b w:val="0"/>
          <w:bCs/>
          <w:szCs w:val="40"/>
        </w:rPr>
      </w:pPr>
      <w:bookmarkStart w:id="1" w:name="_Toc81996306"/>
    </w:p>
    <w:p w14:paraId="09130B39" w14:textId="267E8A8F" w:rsidR="001C7DFF" w:rsidRPr="009F4061" w:rsidRDefault="001C7DFF" w:rsidP="00F60DF4">
      <w:pPr>
        <w:pStyle w:val="Heading1"/>
        <w:rPr>
          <w:rFonts w:cs="Arial"/>
          <w:b w:val="0"/>
          <w:bCs/>
          <w:szCs w:val="40"/>
        </w:rPr>
      </w:pPr>
      <w:r w:rsidRPr="009F4061">
        <w:rPr>
          <w:rFonts w:cs="Arial"/>
          <w:b w:val="0"/>
          <w:bCs/>
          <w:szCs w:val="40"/>
        </w:rPr>
        <w:t>Section 2</w:t>
      </w:r>
      <w:bookmarkEnd w:id="1"/>
    </w:p>
    <w:p w14:paraId="5EE551B5" w14:textId="59417353" w:rsidR="001C7DFF" w:rsidRDefault="001C7DFF" w:rsidP="00F26395">
      <w:pPr>
        <w:spacing w:line="360" w:lineRule="auto"/>
        <w:rPr>
          <w:rFonts w:ascii="Arial" w:hAnsi="Arial" w:cs="Arial"/>
          <w:b/>
          <w:bCs/>
          <w:sz w:val="28"/>
          <w:szCs w:val="28"/>
        </w:rPr>
      </w:pPr>
      <w:r w:rsidRPr="001C7DFF">
        <w:rPr>
          <w:rFonts w:ascii="Arial" w:hAnsi="Arial" w:cs="Arial"/>
          <w:b/>
          <w:bCs/>
          <w:sz w:val="28"/>
          <w:szCs w:val="28"/>
        </w:rPr>
        <w:t>Developing a unit or Customised Qualification structure</w:t>
      </w:r>
    </w:p>
    <w:p w14:paraId="42B4ADA9" w14:textId="77777777" w:rsidR="002718D7" w:rsidRDefault="002718D7" w:rsidP="00F26395">
      <w:pPr>
        <w:spacing w:line="360" w:lineRule="auto"/>
        <w:rPr>
          <w:rFonts w:ascii="Arial" w:hAnsi="Arial" w:cs="Arial"/>
          <w:b/>
          <w:bCs/>
          <w:sz w:val="22"/>
          <w:szCs w:val="22"/>
        </w:rPr>
      </w:pPr>
    </w:p>
    <w:p w14:paraId="425E8B8E" w14:textId="265269E1" w:rsidR="000903CF" w:rsidRPr="000903CF" w:rsidRDefault="000903CF" w:rsidP="00F26395">
      <w:pPr>
        <w:spacing w:line="360" w:lineRule="auto"/>
        <w:rPr>
          <w:rFonts w:ascii="Arial" w:hAnsi="Arial" w:cs="Arial"/>
          <w:b/>
          <w:bCs/>
          <w:sz w:val="22"/>
          <w:szCs w:val="22"/>
        </w:rPr>
      </w:pPr>
      <w:r w:rsidRPr="000903CF">
        <w:rPr>
          <w:rFonts w:ascii="Arial" w:hAnsi="Arial" w:cs="Arial"/>
          <w:b/>
          <w:bCs/>
          <w:sz w:val="22"/>
          <w:szCs w:val="22"/>
        </w:rPr>
        <w:t xml:space="preserve">Materially different </w:t>
      </w:r>
    </w:p>
    <w:p w14:paraId="24D04C72" w14:textId="77777777" w:rsidR="000903CF" w:rsidRPr="000903CF" w:rsidRDefault="000903CF" w:rsidP="00F26395">
      <w:pPr>
        <w:spacing w:line="360" w:lineRule="auto"/>
        <w:rPr>
          <w:rFonts w:ascii="Arial" w:hAnsi="Arial" w:cs="Arial"/>
          <w:sz w:val="22"/>
          <w:szCs w:val="22"/>
        </w:rPr>
      </w:pPr>
      <w:r w:rsidRPr="000903CF">
        <w:rPr>
          <w:rFonts w:ascii="Arial" w:hAnsi="Arial" w:cs="Arial"/>
          <w:sz w:val="22"/>
          <w:szCs w:val="22"/>
        </w:rPr>
        <w:t>When we review your Customised Qualification we’ll look at your reasons for developing it, including why our existing NCFE regulated qualifications don’t meet your needs. We will also check if your Customised Qualification is materially different to one of NCFE’s regulated qualifications. The purpose of the materially different check is for us to be sure that your Customised Qualification is not similar to one of our regulated qualifications. We will check that the knowledge, skills and assessment(s) are different to any of our regulated qualifications. This helps to ensure that learners would not consider this as an NCFE owned and regulated qualification.</w:t>
      </w:r>
    </w:p>
    <w:p w14:paraId="7F370E36" w14:textId="77777777" w:rsidR="000903CF" w:rsidRDefault="000903CF" w:rsidP="00F26395">
      <w:pPr>
        <w:spacing w:line="360" w:lineRule="auto"/>
        <w:rPr>
          <w:rFonts w:ascii="Arial" w:hAnsi="Arial" w:cs="Arial"/>
          <w:sz w:val="22"/>
          <w:szCs w:val="22"/>
        </w:rPr>
      </w:pPr>
      <w:r w:rsidRPr="000903CF">
        <w:rPr>
          <w:rFonts w:ascii="Arial" w:hAnsi="Arial" w:cs="Arial"/>
          <w:sz w:val="22"/>
          <w:szCs w:val="22"/>
        </w:rPr>
        <w:t xml:space="preserve"> </w:t>
      </w:r>
    </w:p>
    <w:p w14:paraId="07F22F67" w14:textId="2DFCE9F3" w:rsidR="001C7DFF" w:rsidRDefault="000903CF" w:rsidP="00F26395">
      <w:pPr>
        <w:spacing w:line="360" w:lineRule="auto"/>
        <w:rPr>
          <w:rFonts w:ascii="Arial" w:hAnsi="Arial" w:cs="Arial"/>
          <w:sz w:val="22"/>
          <w:szCs w:val="22"/>
        </w:rPr>
      </w:pPr>
      <w:r w:rsidRPr="000903CF">
        <w:rPr>
          <w:rFonts w:ascii="Arial" w:hAnsi="Arial" w:cs="Arial"/>
          <w:sz w:val="22"/>
          <w:szCs w:val="22"/>
        </w:rPr>
        <w:t xml:space="preserve">We would expect that you would check that your qualification is not similar to another regulated qualification. If you need any advice on this, please do not hesitate to get in touch by giving us a call on 0191 239 8000 or email: </w:t>
      </w:r>
      <w:hyperlink r:id="rId18" w:history="1">
        <w:r w:rsidRPr="000E32DB">
          <w:rPr>
            <w:rStyle w:val="Hyperlink"/>
            <w:rFonts w:ascii="Arial" w:hAnsi="Arial" w:cs="Arial"/>
            <w:sz w:val="22"/>
            <w:szCs w:val="22"/>
          </w:rPr>
          <w:t>customersupport@ncfe.org.uk</w:t>
        </w:r>
      </w:hyperlink>
      <w:r w:rsidRPr="000903CF">
        <w:rPr>
          <w:rFonts w:ascii="Arial" w:hAnsi="Arial" w:cs="Arial"/>
          <w:sz w:val="22"/>
          <w:szCs w:val="22"/>
        </w:rPr>
        <w:t>.</w:t>
      </w:r>
    </w:p>
    <w:p w14:paraId="0E116B7F" w14:textId="4B098614" w:rsidR="000903CF" w:rsidRDefault="000903CF" w:rsidP="00F26395">
      <w:pPr>
        <w:spacing w:line="360" w:lineRule="auto"/>
        <w:rPr>
          <w:rFonts w:ascii="Arial" w:hAnsi="Arial" w:cs="Arial"/>
          <w:sz w:val="22"/>
          <w:szCs w:val="22"/>
        </w:rPr>
      </w:pPr>
    </w:p>
    <w:p w14:paraId="47698049" w14:textId="356B5440" w:rsidR="000903CF" w:rsidRDefault="000903CF" w:rsidP="00F26395">
      <w:pPr>
        <w:spacing w:line="360" w:lineRule="auto"/>
        <w:rPr>
          <w:rFonts w:ascii="Arial" w:hAnsi="Arial" w:cs="Arial"/>
          <w:sz w:val="22"/>
          <w:szCs w:val="22"/>
        </w:rPr>
      </w:pPr>
    </w:p>
    <w:p w14:paraId="718BEC05" w14:textId="1FEA74AE" w:rsidR="000903CF" w:rsidRDefault="000903CF" w:rsidP="00F26395">
      <w:pPr>
        <w:spacing w:line="360" w:lineRule="auto"/>
        <w:rPr>
          <w:rFonts w:ascii="Arial" w:hAnsi="Arial" w:cs="Arial"/>
          <w:sz w:val="22"/>
          <w:szCs w:val="22"/>
        </w:rPr>
      </w:pPr>
    </w:p>
    <w:p w14:paraId="008AEA3E" w14:textId="6C48F462" w:rsidR="000903CF" w:rsidRDefault="000903CF" w:rsidP="00F26395">
      <w:pPr>
        <w:spacing w:line="360" w:lineRule="auto"/>
        <w:rPr>
          <w:rFonts w:ascii="Arial" w:hAnsi="Arial" w:cs="Arial"/>
          <w:sz w:val="22"/>
          <w:szCs w:val="22"/>
        </w:rPr>
      </w:pPr>
    </w:p>
    <w:p w14:paraId="54A73618" w14:textId="77777777" w:rsidR="000903CF" w:rsidRPr="000903CF" w:rsidRDefault="000903CF" w:rsidP="00F26395">
      <w:pPr>
        <w:spacing w:line="360" w:lineRule="auto"/>
        <w:rPr>
          <w:rFonts w:ascii="Arial" w:hAnsi="Arial" w:cs="Arial"/>
          <w:b/>
          <w:bCs/>
          <w:sz w:val="22"/>
          <w:szCs w:val="22"/>
        </w:rPr>
      </w:pPr>
      <w:r w:rsidRPr="000903CF">
        <w:rPr>
          <w:rFonts w:ascii="Arial" w:hAnsi="Arial" w:cs="Arial"/>
          <w:b/>
          <w:bCs/>
          <w:sz w:val="22"/>
          <w:szCs w:val="22"/>
        </w:rPr>
        <w:t>What’s a Unit?</w:t>
      </w:r>
    </w:p>
    <w:p w14:paraId="41D2335A" w14:textId="3A38442E" w:rsidR="000903CF" w:rsidRPr="000903CF" w:rsidRDefault="000903CF" w:rsidP="00F26395">
      <w:pPr>
        <w:spacing w:line="360" w:lineRule="auto"/>
        <w:rPr>
          <w:rFonts w:ascii="Arial" w:hAnsi="Arial" w:cs="Arial"/>
          <w:sz w:val="22"/>
          <w:szCs w:val="22"/>
        </w:rPr>
      </w:pPr>
      <w:r w:rsidRPr="000903CF">
        <w:rPr>
          <w:rFonts w:ascii="Arial" w:hAnsi="Arial" w:cs="Arial"/>
          <w:sz w:val="22"/>
          <w:szCs w:val="22"/>
        </w:rPr>
        <w:t>When designing the structure of your Customised Qualification you need to make sure that it’s fit for purpose.</w:t>
      </w:r>
    </w:p>
    <w:p w14:paraId="48DC8EC9" w14:textId="77777777" w:rsidR="000903CF" w:rsidRPr="000903CF" w:rsidRDefault="000903CF" w:rsidP="00F26395">
      <w:pPr>
        <w:spacing w:line="360" w:lineRule="auto"/>
        <w:rPr>
          <w:rFonts w:ascii="Arial" w:hAnsi="Arial" w:cs="Arial"/>
          <w:sz w:val="22"/>
          <w:szCs w:val="22"/>
        </w:rPr>
      </w:pPr>
    </w:p>
    <w:p w14:paraId="45D445B8" w14:textId="1B9C69A3" w:rsidR="000903CF" w:rsidRDefault="000903CF" w:rsidP="00F26395">
      <w:pPr>
        <w:spacing w:line="360" w:lineRule="auto"/>
        <w:rPr>
          <w:rFonts w:ascii="Arial" w:hAnsi="Arial" w:cs="Arial"/>
          <w:sz w:val="22"/>
          <w:szCs w:val="22"/>
        </w:rPr>
      </w:pPr>
      <w:r w:rsidRPr="000903CF">
        <w:rPr>
          <w:rFonts w:ascii="Arial" w:hAnsi="Arial" w:cs="Arial"/>
          <w:sz w:val="22"/>
          <w:szCs w:val="22"/>
        </w:rPr>
        <w:t>A unit is defined by Ofqual as a ‘coherent and explicit set of learning outcomes and related assessment criteria with a title, and level’. We’ve copied a completed unit as Appendix 2 at the end of this guide to illustrate how all of the different aspects work together.</w:t>
      </w:r>
    </w:p>
    <w:p w14:paraId="1DD22AC7" w14:textId="22BFDFBF" w:rsidR="000903CF" w:rsidRDefault="000903CF" w:rsidP="00F26395">
      <w:pPr>
        <w:spacing w:line="360" w:lineRule="auto"/>
        <w:rPr>
          <w:rFonts w:ascii="Arial" w:hAnsi="Arial" w:cs="Arial"/>
          <w:sz w:val="22"/>
          <w:szCs w:val="22"/>
        </w:rPr>
      </w:pPr>
    </w:p>
    <w:p w14:paraId="509A18B4" w14:textId="77777777" w:rsidR="000903CF" w:rsidRPr="00725CF1" w:rsidRDefault="000903CF" w:rsidP="00F26395">
      <w:pPr>
        <w:spacing w:line="360" w:lineRule="auto"/>
        <w:rPr>
          <w:rFonts w:ascii="Arial" w:hAnsi="Arial" w:cs="Arial"/>
          <w:sz w:val="22"/>
          <w:szCs w:val="22"/>
        </w:rPr>
      </w:pPr>
      <w:r w:rsidRPr="00725CF1">
        <w:rPr>
          <w:rFonts w:ascii="Arial" w:hAnsi="Arial" w:cs="Arial"/>
          <w:sz w:val="22"/>
          <w:szCs w:val="22"/>
        </w:rPr>
        <w:t>All units have the following content that may need to be developed:</w:t>
      </w:r>
    </w:p>
    <w:p w14:paraId="6356CE69" w14:textId="5A8D4C48" w:rsidR="00725CF1" w:rsidRPr="00725CF1" w:rsidRDefault="000903CF" w:rsidP="00F26395">
      <w:pPr>
        <w:spacing w:line="360" w:lineRule="auto"/>
        <w:rPr>
          <w:rFonts w:ascii="Arial" w:hAnsi="Arial" w:cs="Arial"/>
          <w:sz w:val="22"/>
          <w:szCs w:val="22"/>
        </w:rPr>
      </w:pPr>
      <w:r w:rsidRPr="00725CF1">
        <w:rPr>
          <w:rFonts w:ascii="Arial" w:hAnsi="Arial" w:cs="Arial"/>
          <w:sz w:val="22"/>
          <w:szCs w:val="22"/>
        </w:rPr>
        <w:t xml:space="preserve">• unit title– see Section 3 </w:t>
      </w:r>
    </w:p>
    <w:p w14:paraId="7B2CA5FD" w14:textId="77777777" w:rsidR="00725CF1" w:rsidRPr="00725CF1" w:rsidRDefault="000903CF" w:rsidP="00F26395">
      <w:pPr>
        <w:spacing w:line="360" w:lineRule="auto"/>
        <w:rPr>
          <w:rFonts w:ascii="Arial" w:hAnsi="Arial" w:cs="Arial"/>
          <w:sz w:val="22"/>
          <w:szCs w:val="22"/>
        </w:rPr>
      </w:pPr>
      <w:r w:rsidRPr="00725CF1">
        <w:rPr>
          <w:rFonts w:ascii="Arial" w:hAnsi="Arial" w:cs="Arial"/>
          <w:sz w:val="22"/>
          <w:szCs w:val="22"/>
        </w:rPr>
        <w:t xml:space="preserve">• learning outcomes (the learner will) – see Section 6 </w:t>
      </w:r>
    </w:p>
    <w:p w14:paraId="5327ADE7" w14:textId="77777777" w:rsidR="00725CF1" w:rsidRPr="00725CF1" w:rsidRDefault="000903CF" w:rsidP="00F26395">
      <w:pPr>
        <w:spacing w:line="360" w:lineRule="auto"/>
        <w:rPr>
          <w:rFonts w:ascii="Arial" w:hAnsi="Arial" w:cs="Arial"/>
          <w:sz w:val="22"/>
          <w:szCs w:val="22"/>
        </w:rPr>
      </w:pPr>
      <w:r w:rsidRPr="00725CF1">
        <w:rPr>
          <w:rFonts w:ascii="Arial" w:hAnsi="Arial" w:cs="Arial"/>
          <w:sz w:val="22"/>
          <w:szCs w:val="22"/>
        </w:rPr>
        <w:t>• assessment criteria (the learner can) – see Section 7</w:t>
      </w:r>
    </w:p>
    <w:p w14:paraId="2D5406C6" w14:textId="79B45D97" w:rsidR="00725CF1" w:rsidRPr="00725CF1" w:rsidRDefault="000903CF" w:rsidP="00F26395">
      <w:pPr>
        <w:spacing w:line="360" w:lineRule="auto"/>
        <w:rPr>
          <w:rFonts w:ascii="Arial" w:hAnsi="Arial" w:cs="Arial"/>
          <w:sz w:val="22"/>
          <w:szCs w:val="22"/>
        </w:rPr>
      </w:pPr>
      <w:r w:rsidRPr="00725CF1">
        <w:rPr>
          <w:rFonts w:ascii="Arial" w:hAnsi="Arial" w:cs="Arial"/>
          <w:sz w:val="22"/>
          <w:szCs w:val="22"/>
        </w:rPr>
        <w:t xml:space="preserve">• internal assessment guidance – see Section 8 </w:t>
      </w:r>
    </w:p>
    <w:p w14:paraId="35F778DB" w14:textId="37A3DE3D" w:rsidR="000903CF" w:rsidRDefault="000903CF" w:rsidP="00F26395">
      <w:pPr>
        <w:spacing w:line="360" w:lineRule="auto"/>
        <w:rPr>
          <w:rFonts w:ascii="Arial" w:hAnsi="Arial" w:cs="Arial"/>
          <w:sz w:val="22"/>
          <w:szCs w:val="22"/>
        </w:rPr>
      </w:pPr>
      <w:r w:rsidRPr="00725CF1">
        <w:rPr>
          <w:rFonts w:ascii="Arial" w:hAnsi="Arial" w:cs="Arial"/>
          <w:sz w:val="22"/>
          <w:szCs w:val="22"/>
        </w:rPr>
        <w:t>• choosing the right assessment method – see Section 9</w:t>
      </w:r>
    </w:p>
    <w:p w14:paraId="2491A979" w14:textId="031F3C3C" w:rsidR="00725CF1" w:rsidRDefault="00725CF1" w:rsidP="00F26395">
      <w:pPr>
        <w:spacing w:line="360" w:lineRule="auto"/>
        <w:rPr>
          <w:rFonts w:ascii="Arial" w:hAnsi="Arial" w:cs="Arial"/>
          <w:sz w:val="22"/>
          <w:szCs w:val="22"/>
        </w:rPr>
      </w:pPr>
    </w:p>
    <w:p w14:paraId="070B1BF0" w14:textId="77777777" w:rsidR="00725CF1" w:rsidRPr="00725CF1" w:rsidRDefault="00725CF1" w:rsidP="00F26395">
      <w:pPr>
        <w:spacing w:line="360" w:lineRule="auto"/>
        <w:rPr>
          <w:rFonts w:ascii="Arial" w:hAnsi="Arial" w:cs="Arial"/>
          <w:b/>
          <w:bCs/>
          <w:sz w:val="22"/>
          <w:szCs w:val="22"/>
        </w:rPr>
      </w:pPr>
      <w:r w:rsidRPr="00725CF1">
        <w:rPr>
          <w:rFonts w:ascii="Arial" w:hAnsi="Arial" w:cs="Arial"/>
          <w:b/>
          <w:bCs/>
          <w:sz w:val="22"/>
          <w:szCs w:val="22"/>
        </w:rPr>
        <w:t xml:space="preserve">Mandatory and optional units </w:t>
      </w:r>
    </w:p>
    <w:p w14:paraId="605682E4" w14:textId="5D289CF9" w:rsidR="00725CF1" w:rsidRDefault="00725CF1" w:rsidP="00F26395">
      <w:pPr>
        <w:spacing w:line="360" w:lineRule="auto"/>
        <w:rPr>
          <w:rFonts w:ascii="Arial" w:hAnsi="Arial" w:cs="Arial"/>
          <w:sz w:val="22"/>
          <w:szCs w:val="22"/>
        </w:rPr>
      </w:pPr>
      <w:r w:rsidRPr="00725CF1">
        <w:rPr>
          <w:rFonts w:ascii="Arial" w:hAnsi="Arial" w:cs="Arial"/>
          <w:sz w:val="22"/>
          <w:szCs w:val="22"/>
        </w:rPr>
        <w:t>Where possible, units should be developed so that they are stand-alone. In some cases all units may be mandatory and must be completed to achieve the full Customised Qualification. Your Customised Qualification can also include optional units where it’s considered a range of topics could be addressed.</w:t>
      </w:r>
    </w:p>
    <w:p w14:paraId="7A1AE654" w14:textId="7503179A" w:rsidR="00725CF1" w:rsidRDefault="00725CF1" w:rsidP="00F26395">
      <w:pPr>
        <w:spacing w:line="360" w:lineRule="auto"/>
        <w:rPr>
          <w:rFonts w:ascii="Arial" w:hAnsi="Arial" w:cs="Arial"/>
          <w:sz w:val="22"/>
          <w:szCs w:val="22"/>
        </w:rPr>
      </w:pPr>
    </w:p>
    <w:p w14:paraId="4E78AF00" w14:textId="77777777" w:rsidR="00725CF1" w:rsidRPr="00DE1B2D" w:rsidRDefault="00725CF1" w:rsidP="00F26395">
      <w:pPr>
        <w:spacing w:line="360" w:lineRule="auto"/>
        <w:rPr>
          <w:rFonts w:ascii="Arial" w:hAnsi="Arial" w:cs="Arial"/>
          <w:b/>
          <w:bCs/>
          <w:sz w:val="22"/>
          <w:szCs w:val="22"/>
        </w:rPr>
      </w:pPr>
      <w:r w:rsidRPr="00DE1B2D">
        <w:rPr>
          <w:rFonts w:ascii="Arial" w:hAnsi="Arial" w:cs="Arial"/>
          <w:b/>
          <w:bCs/>
          <w:sz w:val="22"/>
          <w:szCs w:val="22"/>
        </w:rPr>
        <w:t>Qualification titles</w:t>
      </w:r>
    </w:p>
    <w:p w14:paraId="1C58D8EC" w14:textId="1777583A" w:rsidR="00725CF1" w:rsidRPr="00725CF1" w:rsidRDefault="00725CF1" w:rsidP="00F26395">
      <w:pPr>
        <w:spacing w:line="360" w:lineRule="auto"/>
        <w:rPr>
          <w:rFonts w:ascii="Arial" w:hAnsi="Arial" w:cs="Arial"/>
          <w:sz w:val="22"/>
          <w:szCs w:val="22"/>
        </w:rPr>
      </w:pPr>
      <w:r w:rsidRPr="00725CF1">
        <w:rPr>
          <w:rFonts w:ascii="Arial" w:hAnsi="Arial" w:cs="Arial"/>
          <w:sz w:val="22"/>
          <w:szCs w:val="22"/>
        </w:rPr>
        <w:t>Please be aware that the following titles can't be used in your qualification title unless you are recognised by the Office for Students:</w:t>
      </w:r>
    </w:p>
    <w:p w14:paraId="1EA3F5CB" w14:textId="77777777" w:rsidR="00725CF1" w:rsidRPr="00725CF1" w:rsidRDefault="00725CF1" w:rsidP="00F26395">
      <w:pPr>
        <w:spacing w:line="360" w:lineRule="auto"/>
        <w:rPr>
          <w:rFonts w:ascii="Arial" w:hAnsi="Arial" w:cs="Arial"/>
          <w:sz w:val="22"/>
          <w:szCs w:val="22"/>
        </w:rPr>
      </w:pPr>
    </w:p>
    <w:p w14:paraId="4737EDE5" w14:textId="1B23EB24" w:rsidR="00725CF1" w:rsidRPr="00725CF1" w:rsidRDefault="00725CF1" w:rsidP="00F26395">
      <w:pPr>
        <w:spacing w:line="360" w:lineRule="auto"/>
        <w:rPr>
          <w:rFonts w:ascii="Arial" w:hAnsi="Arial" w:cs="Arial"/>
          <w:sz w:val="22"/>
          <w:szCs w:val="22"/>
        </w:rPr>
      </w:pPr>
      <w:r w:rsidRPr="00725CF1">
        <w:rPr>
          <w:rFonts w:ascii="Arial" w:hAnsi="Arial" w:cs="Arial"/>
          <w:sz w:val="22"/>
          <w:szCs w:val="22"/>
        </w:rPr>
        <w:t>- Degree (any, including Foundation Degree, Bachelor’s Degree etc)</w:t>
      </w:r>
    </w:p>
    <w:p w14:paraId="03357B6D" w14:textId="4C009035" w:rsidR="00725CF1" w:rsidRPr="00725CF1" w:rsidRDefault="00725CF1" w:rsidP="00F26395">
      <w:pPr>
        <w:spacing w:line="360" w:lineRule="auto"/>
        <w:rPr>
          <w:rFonts w:ascii="Arial" w:hAnsi="Arial" w:cs="Arial"/>
          <w:sz w:val="22"/>
          <w:szCs w:val="22"/>
        </w:rPr>
      </w:pPr>
      <w:r w:rsidRPr="00725CF1">
        <w:rPr>
          <w:rFonts w:ascii="Arial" w:hAnsi="Arial" w:cs="Arial"/>
          <w:sz w:val="22"/>
          <w:szCs w:val="22"/>
        </w:rPr>
        <w:t xml:space="preserve">- Masters </w:t>
      </w:r>
    </w:p>
    <w:p w14:paraId="0BC3EB4D" w14:textId="77777777" w:rsidR="00725CF1" w:rsidRPr="00725CF1" w:rsidRDefault="00725CF1" w:rsidP="00F26395">
      <w:pPr>
        <w:spacing w:line="360" w:lineRule="auto"/>
        <w:rPr>
          <w:rFonts w:ascii="Arial" w:hAnsi="Arial" w:cs="Arial"/>
          <w:sz w:val="22"/>
          <w:szCs w:val="22"/>
        </w:rPr>
      </w:pPr>
      <w:r w:rsidRPr="00725CF1">
        <w:rPr>
          <w:rFonts w:ascii="Arial" w:hAnsi="Arial" w:cs="Arial"/>
          <w:sz w:val="22"/>
          <w:szCs w:val="22"/>
        </w:rPr>
        <w:t>- Doctorate</w:t>
      </w:r>
    </w:p>
    <w:p w14:paraId="07DFDD50" w14:textId="4CA91536" w:rsidR="00725CF1" w:rsidRDefault="00725CF1" w:rsidP="00F26395">
      <w:pPr>
        <w:spacing w:line="360" w:lineRule="auto"/>
        <w:rPr>
          <w:rFonts w:ascii="Arial" w:hAnsi="Arial" w:cs="Arial"/>
          <w:sz w:val="22"/>
          <w:szCs w:val="22"/>
        </w:rPr>
      </w:pPr>
      <w:r w:rsidRPr="00725CF1">
        <w:rPr>
          <w:rFonts w:ascii="Arial" w:hAnsi="Arial" w:cs="Arial"/>
          <w:sz w:val="22"/>
          <w:szCs w:val="22"/>
        </w:rPr>
        <w:t>- Postgraduate</w:t>
      </w:r>
    </w:p>
    <w:p w14:paraId="74357FAA" w14:textId="77777777" w:rsidR="00725CF1" w:rsidRDefault="00725CF1" w:rsidP="00F26395">
      <w:pPr>
        <w:spacing w:line="360" w:lineRule="auto"/>
        <w:rPr>
          <w:rFonts w:ascii="Arial" w:hAnsi="Arial" w:cs="Arial"/>
          <w:sz w:val="22"/>
          <w:szCs w:val="22"/>
        </w:rPr>
      </w:pPr>
    </w:p>
    <w:p w14:paraId="12AD6F27" w14:textId="0D9F9395" w:rsidR="00725CF1" w:rsidRDefault="00725CF1" w:rsidP="00F26395">
      <w:pPr>
        <w:spacing w:line="360" w:lineRule="auto"/>
        <w:rPr>
          <w:rFonts w:ascii="Arial" w:hAnsi="Arial" w:cs="Arial"/>
          <w:sz w:val="22"/>
          <w:szCs w:val="22"/>
        </w:rPr>
      </w:pPr>
      <w:r w:rsidRPr="00725CF1">
        <w:rPr>
          <w:rFonts w:ascii="Arial" w:hAnsi="Arial" w:cs="Arial"/>
          <w:sz w:val="22"/>
          <w:szCs w:val="22"/>
        </w:rPr>
        <w:t>If you are recognised by the Office for Students we would need to see evidence of your recognition.</w:t>
      </w:r>
    </w:p>
    <w:p w14:paraId="2BF69A57" w14:textId="2E8BC33D" w:rsidR="00725CF1" w:rsidRDefault="00725CF1" w:rsidP="00F26395">
      <w:pPr>
        <w:spacing w:line="360" w:lineRule="auto"/>
        <w:rPr>
          <w:rFonts w:ascii="Arial" w:hAnsi="Arial" w:cs="Arial"/>
          <w:sz w:val="22"/>
          <w:szCs w:val="22"/>
        </w:rPr>
      </w:pPr>
    </w:p>
    <w:p w14:paraId="4906ACDC" w14:textId="77777777" w:rsidR="00725CF1" w:rsidRDefault="00725CF1" w:rsidP="00F26395">
      <w:pPr>
        <w:spacing w:line="360" w:lineRule="auto"/>
        <w:rPr>
          <w:rFonts w:ascii="Arial" w:hAnsi="Arial" w:cs="Arial"/>
          <w:sz w:val="22"/>
          <w:szCs w:val="22"/>
        </w:rPr>
      </w:pPr>
    </w:p>
    <w:p w14:paraId="42CDC783" w14:textId="20223EC7" w:rsidR="00725CF1" w:rsidRDefault="00725CF1" w:rsidP="00F26395">
      <w:pPr>
        <w:spacing w:line="360" w:lineRule="auto"/>
        <w:rPr>
          <w:rFonts w:ascii="Arial" w:hAnsi="Arial" w:cs="Arial"/>
          <w:sz w:val="22"/>
          <w:szCs w:val="22"/>
        </w:rPr>
      </w:pPr>
      <w:r>
        <w:rPr>
          <w:rFonts w:ascii="Arial" w:hAnsi="Arial" w:cs="Arial"/>
          <w:sz w:val="22"/>
          <w:szCs w:val="22"/>
        </w:rPr>
        <w:t>You must not:</w:t>
      </w:r>
    </w:p>
    <w:p w14:paraId="5CCF1D60" w14:textId="629FA68F" w:rsidR="00725CF1" w:rsidRDefault="00725CF1" w:rsidP="00F26395">
      <w:pPr>
        <w:spacing w:line="360" w:lineRule="auto"/>
        <w:rPr>
          <w:rFonts w:ascii="Arial" w:hAnsi="Arial" w:cs="Arial"/>
          <w:sz w:val="22"/>
          <w:szCs w:val="22"/>
        </w:rPr>
      </w:pPr>
      <w:r>
        <w:rPr>
          <w:rFonts w:ascii="Arial" w:hAnsi="Arial" w:cs="Arial"/>
          <w:sz w:val="22"/>
          <w:szCs w:val="22"/>
        </w:rPr>
        <w:t>Use NCFE in the title of your customised qualification or use NCFE as a prefix.</w:t>
      </w:r>
    </w:p>
    <w:p w14:paraId="21C5AA05" w14:textId="37185523" w:rsidR="00725CF1" w:rsidRDefault="00725CF1" w:rsidP="00F26395">
      <w:pPr>
        <w:spacing w:line="360" w:lineRule="auto"/>
        <w:rPr>
          <w:rFonts w:ascii="Arial" w:hAnsi="Arial" w:cs="Arial"/>
          <w:sz w:val="22"/>
          <w:szCs w:val="22"/>
        </w:rPr>
      </w:pPr>
    </w:p>
    <w:p w14:paraId="3B86F8F4" w14:textId="07822A1C" w:rsidR="00725CF1" w:rsidRDefault="00725CF1" w:rsidP="00F26395">
      <w:pPr>
        <w:spacing w:line="360" w:lineRule="auto"/>
        <w:rPr>
          <w:rFonts w:ascii="Arial" w:hAnsi="Arial" w:cs="Arial"/>
          <w:sz w:val="22"/>
          <w:szCs w:val="22"/>
        </w:rPr>
      </w:pPr>
      <w:r>
        <w:rPr>
          <w:rFonts w:ascii="Arial" w:hAnsi="Arial" w:cs="Arial"/>
          <w:sz w:val="22"/>
          <w:szCs w:val="22"/>
        </w:rPr>
        <w:t xml:space="preserve">Use words like </w:t>
      </w:r>
      <w:r w:rsidR="00BE4C32">
        <w:rPr>
          <w:rFonts w:ascii="Arial" w:hAnsi="Arial" w:cs="Arial"/>
          <w:sz w:val="22"/>
          <w:szCs w:val="22"/>
        </w:rPr>
        <w:t>‘</w:t>
      </w:r>
      <w:r>
        <w:rPr>
          <w:rFonts w:ascii="Arial" w:hAnsi="Arial" w:cs="Arial"/>
          <w:sz w:val="22"/>
          <w:szCs w:val="22"/>
        </w:rPr>
        <w:t>practitioner</w:t>
      </w:r>
      <w:r w:rsidR="00BE4C32">
        <w:rPr>
          <w:rFonts w:ascii="Arial" w:hAnsi="Arial" w:cs="Arial"/>
          <w:sz w:val="22"/>
          <w:szCs w:val="22"/>
        </w:rPr>
        <w:t>’</w:t>
      </w:r>
      <w:r>
        <w:rPr>
          <w:rFonts w:ascii="Arial" w:hAnsi="Arial" w:cs="Arial"/>
          <w:sz w:val="22"/>
          <w:szCs w:val="22"/>
        </w:rPr>
        <w:t xml:space="preserve">, or ‘professional’ </w:t>
      </w:r>
      <w:r w:rsidR="00BE4C32">
        <w:rPr>
          <w:rFonts w:ascii="Arial" w:hAnsi="Arial" w:cs="Arial"/>
          <w:sz w:val="22"/>
          <w:szCs w:val="22"/>
        </w:rPr>
        <w:t xml:space="preserve">or similar words or phrases in the title of your course. </w:t>
      </w:r>
    </w:p>
    <w:p w14:paraId="27961D62" w14:textId="44F20EB2" w:rsidR="00BE4C32" w:rsidRDefault="00BE4C32" w:rsidP="00F26395">
      <w:pPr>
        <w:spacing w:line="360" w:lineRule="auto"/>
        <w:rPr>
          <w:rFonts w:ascii="Arial" w:hAnsi="Arial" w:cs="Arial"/>
          <w:sz w:val="22"/>
          <w:szCs w:val="22"/>
        </w:rPr>
      </w:pPr>
    </w:p>
    <w:p w14:paraId="152A9131" w14:textId="3BF5CDD9" w:rsidR="00BE4C32" w:rsidRDefault="00BE4C32" w:rsidP="00F26395">
      <w:pPr>
        <w:spacing w:line="360" w:lineRule="auto"/>
        <w:rPr>
          <w:rFonts w:ascii="Arial" w:hAnsi="Arial" w:cs="Arial"/>
          <w:sz w:val="22"/>
          <w:szCs w:val="22"/>
        </w:rPr>
      </w:pPr>
      <w:r>
        <w:rPr>
          <w:rFonts w:ascii="Arial" w:hAnsi="Arial" w:cs="Arial"/>
          <w:sz w:val="22"/>
          <w:szCs w:val="22"/>
        </w:rPr>
        <w:t xml:space="preserve">You must also not mislead the learner into thinking the customised qualification will give them a licence to practice, or that it is a nationally recognised qualification that they will attain. </w:t>
      </w:r>
    </w:p>
    <w:p w14:paraId="5FE6DCB1" w14:textId="36AD4A7E" w:rsidR="00BE4C32" w:rsidRDefault="00BE4C32" w:rsidP="00F26395">
      <w:pPr>
        <w:spacing w:line="360" w:lineRule="auto"/>
        <w:rPr>
          <w:rFonts w:ascii="Arial" w:hAnsi="Arial" w:cs="Arial"/>
          <w:sz w:val="22"/>
          <w:szCs w:val="22"/>
        </w:rPr>
      </w:pPr>
    </w:p>
    <w:p w14:paraId="6BD43962" w14:textId="3AB93A80" w:rsidR="00BE4C32" w:rsidRPr="009F4061" w:rsidRDefault="00BE4C32" w:rsidP="00F60DF4">
      <w:pPr>
        <w:pStyle w:val="Heading1"/>
        <w:rPr>
          <w:rFonts w:cs="Arial"/>
          <w:b w:val="0"/>
          <w:bCs/>
          <w:szCs w:val="40"/>
        </w:rPr>
      </w:pPr>
      <w:bookmarkStart w:id="2" w:name="_Toc81996307"/>
      <w:r w:rsidRPr="009F4061">
        <w:rPr>
          <w:rFonts w:cs="Arial"/>
          <w:b w:val="0"/>
          <w:bCs/>
          <w:szCs w:val="40"/>
        </w:rPr>
        <w:t>Section 3</w:t>
      </w:r>
      <w:bookmarkEnd w:id="2"/>
    </w:p>
    <w:p w14:paraId="310F9599" w14:textId="50E0C063" w:rsidR="00BE4C32" w:rsidRDefault="00BE4C32" w:rsidP="00F26395">
      <w:pPr>
        <w:spacing w:line="360" w:lineRule="auto"/>
        <w:rPr>
          <w:rFonts w:ascii="Arial" w:hAnsi="Arial" w:cs="Arial"/>
          <w:b/>
          <w:bCs/>
          <w:sz w:val="28"/>
          <w:szCs w:val="28"/>
        </w:rPr>
      </w:pPr>
      <w:r w:rsidRPr="00BE4C32">
        <w:rPr>
          <w:rFonts w:ascii="Arial" w:hAnsi="Arial" w:cs="Arial"/>
          <w:b/>
          <w:bCs/>
          <w:sz w:val="28"/>
          <w:szCs w:val="28"/>
        </w:rPr>
        <w:t>Unit titles</w:t>
      </w:r>
    </w:p>
    <w:p w14:paraId="28709B64" w14:textId="77777777" w:rsidR="00BE4C32" w:rsidRPr="00BE4C32" w:rsidRDefault="00BE4C32" w:rsidP="00F26395">
      <w:pPr>
        <w:spacing w:line="360" w:lineRule="auto"/>
        <w:rPr>
          <w:rFonts w:ascii="Arial" w:hAnsi="Arial" w:cs="Arial"/>
          <w:b/>
          <w:bCs/>
          <w:sz w:val="22"/>
          <w:szCs w:val="22"/>
        </w:rPr>
      </w:pPr>
      <w:r w:rsidRPr="00BE4C32">
        <w:rPr>
          <w:rFonts w:ascii="Arial" w:hAnsi="Arial" w:cs="Arial"/>
          <w:b/>
          <w:bCs/>
          <w:sz w:val="22"/>
          <w:szCs w:val="22"/>
        </w:rPr>
        <w:t>Definition</w:t>
      </w:r>
    </w:p>
    <w:p w14:paraId="046D695C" w14:textId="3DED823C" w:rsidR="00BE4C32" w:rsidRDefault="00BE4C32" w:rsidP="00F26395">
      <w:pPr>
        <w:spacing w:line="360" w:lineRule="auto"/>
        <w:rPr>
          <w:rFonts w:ascii="Arial" w:hAnsi="Arial" w:cs="Arial"/>
          <w:sz w:val="22"/>
          <w:szCs w:val="22"/>
        </w:rPr>
      </w:pPr>
      <w:r w:rsidRPr="00BE4C32">
        <w:rPr>
          <w:rFonts w:ascii="Arial" w:hAnsi="Arial" w:cs="Arial"/>
          <w:sz w:val="22"/>
          <w:szCs w:val="22"/>
        </w:rPr>
        <w:t>A unit title should clearly indicate the content of the unit.</w:t>
      </w:r>
    </w:p>
    <w:p w14:paraId="445CDBFB" w14:textId="396FF5FD" w:rsidR="00BE4C32" w:rsidRDefault="00BE4C32" w:rsidP="00F26395">
      <w:pPr>
        <w:spacing w:line="360" w:lineRule="auto"/>
        <w:rPr>
          <w:rFonts w:ascii="Arial" w:hAnsi="Arial" w:cs="Arial"/>
          <w:sz w:val="22"/>
          <w:szCs w:val="22"/>
        </w:rPr>
      </w:pPr>
    </w:p>
    <w:p w14:paraId="0BBE200A" w14:textId="77777777" w:rsidR="00BE4C32" w:rsidRPr="00BE4C32" w:rsidRDefault="00BE4C32" w:rsidP="00F26395">
      <w:pPr>
        <w:spacing w:line="360" w:lineRule="auto"/>
        <w:rPr>
          <w:rFonts w:ascii="Arial" w:hAnsi="Arial" w:cs="Arial"/>
          <w:b/>
          <w:bCs/>
          <w:sz w:val="22"/>
          <w:szCs w:val="22"/>
        </w:rPr>
      </w:pPr>
      <w:r w:rsidRPr="00BE4C32">
        <w:rPr>
          <w:rFonts w:ascii="Arial" w:hAnsi="Arial" w:cs="Arial"/>
          <w:b/>
          <w:bCs/>
          <w:sz w:val="22"/>
          <w:szCs w:val="22"/>
        </w:rPr>
        <w:t xml:space="preserve">Language </w:t>
      </w:r>
    </w:p>
    <w:p w14:paraId="10E9C762" w14:textId="739A911E" w:rsidR="00BE4C32" w:rsidRPr="00BE4C32" w:rsidRDefault="00BE4C32" w:rsidP="00F26395">
      <w:pPr>
        <w:spacing w:line="360" w:lineRule="auto"/>
        <w:rPr>
          <w:rFonts w:ascii="Arial" w:hAnsi="Arial" w:cs="Arial"/>
          <w:sz w:val="22"/>
          <w:szCs w:val="22"/>
        </w:rPr>
      </w:pPr>
      <w:r w:rsidRPr="00BE4C32">
        <w:rPr>
          <w:rFonts w:ascii="Arial" w:hAnsi="Arial" w:cs="Arial"/>
          <w:sz w:val="22"/>
          <w:szCs w:val="22"/>
        </w:rPr>
        <w:t>Unit titles should be a summary of the achievement in the unit. It should also be clear and unambiguous; and reflect the achievements specified in the learning outcomes and assessment criteria.</w:t>
      </w:r>
    </w:p>
    <w:p w14:paraId="609C9F5D" w14:textId="77777777" w:rsidR="00BE4C32" w:rsidRPr="00BE4C32" w:rsidRDefault="00BE4C32" w:rsidP="00F26395">
      <w:pPr>
        <w:spacing w:line="360" w:lineRule="auto"/>
        <w:rPr>
          <w:rFonts w:ascii="Arial" w:hAnsi="Arial" w:cs="Arial"/>
          <w:sz w:val="22"/>
          <w:szCs w:val="22"/>
        </w:rPr>
      </w:pPr>
    </w:p>
    <w:p w14:paraId="173CC188" w14:textId="581491C0" w:rsidR="00BE4C32" w:rsidRDefault="00BE4C32" w:rsidP="00F26395">
      <w:pPr>
        <w:spacing w:line="360" w:lineRule="auto"/>
        <w:rPr>
          <w:rFonts w:ascii="Arial" w:hAnsi="Arial" w:cs="Arial"/>
          <w:sz w:val="22"/>
          <w:szCs w:val="22"/>
        </w:rPr>
      </w:pPr>
      <w:r w:rsidRPr="00BE4C32">
        <w:rPr>
          <w:rFonts w:ascii="Arial" w:hAnsi="Arial" w:cs="Arial"/>
          <w:sz w:val="22"/>
          <w:szCs w:val="22"/>
        </w:rPr>
        <w:t xml:space="preserve">Active phrases such as ‘Leading a Team’ would suggest practical skills. ‘Team Leadership’ suggests a </w:t>
      </w:r>
      <w:r w:rsidR="006E0190" w:rsidRPr="00BE4C32">
        <w:rPr>
          <w:rFonts w:ascii="Arial" w:hAnsi="Arial" w:cs="Arial"/>
          <w:sz w:val="22"/>
          <w:szCs w:val="22"/>
        </w:rPr>
        <w:t>theory-based</w:t>
      </w:r>
      <w:r w:rsidRPr="00BE4C32">
        <w:rPr>
          <w:rFonts w:ascii="Arial" w:hAnsi="Arial" w:cs="Arial"/>
          <w:sz w:val="22"/>
          <w:szCs w:val="22"/>
        </w:rPr>
        <w:t xml:space="preserve"> approach to leadership. You may also have units which are a combination of theory and practical skills: Unit titles can start with a gerund (eg ‘Organising…’, ‘Planning…’, ‘Writing….’) Unit titles should not state the level or method(s) of assessment.</w:t>
      </w:r>
    </w:p>
    <w:p w14:paraId="745688FF" w14:textId="36D285D0" w:rsidR="00BE4C32" w:rsidRDefault="00BE4C32" w:rsidP="00F26395">
      <w:pPr>
        <w:spacing w:line="360" w:lineRule="auto"/>
        <w:rPr>
          <w:rFonts w:ascii="Arial" w:hAnsi="Arial" w:cs="Arial"/>
          <w:sz w:val="22"/>
          <w:szCs w:val="22"/>
        </w:rPr>
      </w:pPr>
    </w:p>
    <w:p w14:paraId="4A5A7710" w14:textId="77777777" w:rsidR="00BE4C32" w:rsidRPr="00BE4C32" w:rsidRDefault="00BE4C32" w:rsidP="00F26395">
      <w:pPr>
        <w:spacing w:line="360" w:lineRule="auto"/>
        <w:rPr>
          <w:rFonts w:ascii="Arial" w:hAnsi="Arial" w:cs="Arial"/>
          <w:b/>
          <w:bCs/>
          <w:sz w:val="22"/>
          <w:szCs w:val="22"/>
        </w:rPr>
      </w:pPr>
      <w:r w:rsidRPr="00BE4C32">
        <w:rPr>
          <w:rFonts w:ascii="Arial" w:hAnsi="Arial" w:cs="Arial"/>
          <w:b/>
          <w:bCs/>
          <w:sz w:val="22"/>
          <w:szCs w:val="22"/>
        </w:rPr>
        <w:t>Guidance</w:t>
      </w:r>
    </w:p>
    <w:p w14:paraId="45645B0C" w14:textId="282862EB" w:rsidR="00BE4C32" w:rsidRDefault="00BE4C32" w:rsidP="00F26395">
      <w:pPr>
        <w:spacing w:line="360" w:lineRule="auto"/>
        <w:rPr>
          <w:rFonts w:ascii="Arial" w:hAnsi="Arial" w:cs="Arial"/>
          <w:sz w:val="22"/>
          <w:szCs w:val="22"/>
        </w:rPr>
      </w:pPr>
      <w:r w:rsidRPr="00BE4C32">
        <w:rPr>
          <w:rFonts w:ascii="Arial" w:hAnsi="Arial" w:cs="Arial"/>
          <w:sz w:val="22"/>
          <w:szCs w:val="22"/>
        </w:rPr>
        <w:t>A unit must contain a coherent group of learning outcomes that relate to each other. If it’s difficult to give the unit a title, this can indicate that the learning outcomes don’t fit well together. Information on learning outcomes can be found in section 6.</w:t>
      </w:r>
    </w:p>
    <w:p w14:paraId="37FD7A9E" w14:textId="1255D352" w:rsidR="00BE4C32" w:rsidRDefault="00BE4C32" w:rsidP="00F26395">
      <w:pPr>
        <w:spacing w:line="360" w:lineRule="auto"/>
        <w:rPr>
          <w:rFonts w:ascii="Arial" w:hAnsi="Arial" w:cs="Arial"/>
          <w:sz w:val="22"/>
          <w:szCs w:val="22"/>
        </w:rPr>
      </w:pPr>
    </w:p>
    <w:p w14:paraId="0198B50E" w14:textId="5A667968" w:rsidR="00BE4C32" w:rsidRDefault="00BE4C32" w:rsidP="00F26395">
      <w:pPr>
        <w:spacing w:line="360" w:lineRule="auto"/>
        <w:rPr>
          <w:rFonts w:ascii="Arial" w:hAnsi="Arial" w:cs="Arial"/>
          <w:sz w:val="22"/>
          <w:szCs w:val="22"/>
        </w:rPr>
      </w:pPr>
    </w:p>
    <w:p w14:paraId="284C61C7" w14:textId="154FC9D1" w:rsidR="00BE4C32" w:rsidRDefault="00BE4C32" w:rsidP="00F26395">
      <w:pPr>
        <w:spacing w:line="360" w:lineRule="auto"/>
        <w:rPr>
          <w:rFonts w:ascii="Arial" w:hAnsi="Arial" w:cs="Arial"/>
          <w:sz w:val="22"/>
          <w:szCs w:val="22"/>
        </w:rPr>
      </w:pPr>
    </w:p>
    <w:p w14:paraId="30FE0515" w14:textId="1C15CC46" w:rsidR="00BE4C32" w:rsidRDefault="00BE4C32"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88"/>
      </w:tblGrid>
      <w:tr w:rsidR="00BE4C32" w14:paraId="099AAF00" w14:textId="77777777" w:rsidTr="00BE4C32">
        <w:tc>
          <w:tcPr>
            <w:tcW w:w="8488" w:type="dxa"/>
          </w:tcPr>
          <w:p w14:paraId="72DF4C22" w14:textId="77777777" w:rsidR="004E0A50" w:rsidRDefault="004E0A50" w:rsidP="00F26395">
            <w:pPr>
              <w:spacing w:line="360" w:lineRule="auto"/>
            </w:pPr>
          </w:p>
          <w:p w14:paraId="60C4BC8E" w14:textId="77777777" w:rsidR="004E0A50" w:rsidRPr="004E0A50" w:rsidRDefault="00BE4C32" w:rsidP="00F26395">
            <w:pPr>
              <w:spacing w:line="360" w:lineRule="auto"/>
              <w:rPr>
                <w:rFonts w:ascii="Arial" w:hAnsi="Arial" w:cs="Arial"/>
                <w:b/>
                <w:bCs/>
                <w:sz w:val="22"/>
                <w:szCs w:val="22"/>
              </w:rPr>
            </w:pPr>
            <w:r w:rsidRPr="004E0A50">
              <w:rPr>
                <w:rFonts w:ascii="Arial" w:hAnsi="Arial" w:cs="Arial"/>
                <w:b/>
                <w:bCs/>
                <w:sz w:val="22"/>
                <w:szCs w:val="22"/>
              </w:rPr>
              <w:t>Example:</w:t>
            </w:r>
          </w:p>
          <w:p w14:paraId="367B2D91" w14:textId="7B78B500" w:rsidR="004E0A50" w:rsidRPr="004E0A50" w:rsidRDefault="00BE4C32" w:rsidP="00F26395">
            <w:pPr>
              <w:spacing w:line="360" w:lineRule="auto"/>
              <w:rPr>
                <w:rFonts w:ascii="Arial" w:hAnsi="Arial" w:cs="Arial"/>
                <w:sz w:val="22"/>
                <w:szCs w:val="22"/>
              </w:rPr>
            </w:pPr>
            <w:r w:rsidRPr="004E0A50">
              <w:rPr>
                <w:rFonts w:ascii="Arial" w:hAnsi="Arial" w:cs="Arial"/>
                <w:sz w:val="22"/>
                <w:szCs w:val="22"/>
              </w:rPr>
              <w:t xml:space="preserve"> ‘Sustainable Development Practices’ gives a limited description of content </w:t>
            </w:r>
          </w:p>
          <w:p w14:paraId="626C9490" w14:textId="77777777" w:rsidR="004E0A50" w:rsidRPr="004E0A50" w:rsidRDefault="004E0A50" w:rsidP="00F26395">
            <w:pPr>
              <w:spacing w:line="360" w:lineRule="auto"/>
              <w:rPr>
                <w:rFonts w:ascii="Arial" w:hAnsi="Arial" w:cs="Arial"/>
                <w:sz w:val="22"/>
                <w:szCs w:val="22"/>
              </w:rPr>
            </w:pPr>
          </w:p>
          <w:p w14:paraId="10C08D6F" w14:textId="768281A7" w:rsidR="00BE4C32" w:rsidRPr="004E0A50" w:rsidRDefault="00BE4C32" w:rsidP="00F26395">
            <w:pPr>
              <w:spacing w:line="360" w:lineRule="auto"/>
              <w:rPr>
                <w:rFonts w:ascii="Arial" w:hAnsi="Arial" w:cs="Arial"/>
                <w:sz w:val="22"/>
                <w:szCs w:val="22"/>
              </w:rPr>
            </w:pPr>
            <w:r w:rsidRPr="004E0A50">
              <w:rPr>
                <w:rFonts w:ascii="Arial" w:hAnsi="Arial" w:cs="Arial"/>
                <w:sz w:val="22"/>
                <w:szCs w:val="22"/>
              </w:rPr>
              <w:t>‘Develop and Use MIDI Sequencing Skills’ gives both an overview of the content and the sense of achievement</w:t>
            </w:r>
          </w:p>
          <w:p w14:paraId="6BA73B4B" w14:textId="6AC7DEF0" w:rsidR="00BE4C32" w:rsidRDefault="00BE4C32" w:rsidP="00F26395">
            <w:pPr>
              <w:spacing w:line="360" w:lineRule="auto"/>
              <w:rPr>
                <w:rFonts w:ascii="Arial" w:hAnsi="Arial" w:cs="Arial"/>
                <w:sz w:val="22"/>
                <w:szCs w:val="22"/>
              </w:rPr>
            </w:pPr>
          </w:p>
        </w:tc>
      </w:tr>
    </w:tbl>
    <w:p w14:paraId="0B4A6483" w14:textId="1F2338E7" w:rsidR="00BE4C32" w:rsidRDefault="00BE4C32" w:rsidP="00F26395">
      <w:pPr>
        <w:spacing w:line="360" w:lineRule="auto"/>
        <w:rPr>
          <w:rFonts w:ascii="Arial" w:hAnsi="Arial" w:cs="Arial"/>
          <w:sz w:val="22"/>
          <w:szCs w:val="22"/>
        </w:rPr>
      </w:pPr>
    </w:p>
    <w:p w14:paraId="254AB04A" w14:textId="34667D1A" w:rsidR="004E0A50" w:rsidRDefault="004E0A50" w:rsidP="00F26395">
      <w:pPr>
        <w:spacing w:line="360" w:lineRule="auto"/>
        <w:rPr>
          <w:rFonts w:ascii="Arial" w:hAnsi="Arial" w:cs="Arial"/>
          <w:sz w:val="22"/>
          <w:szCs w:val="22"/>
        </w:rPr>
      </w:pPr>
      <w:r>
        <w:rPr>
          <w:rFonts w:ascii="Arial" w:hAnsi="Arial" w:cs="Arial"/>
          <w:sz w:val="22"/>
          <w:szCs w:val="22"/>
        </w:rPr>
        <w:t>Please note:</w:t>
      </w:r>
    </w:p>
    <w:p w14:paraId="5ADA0F68" w14:textId="69F8B9D3" w:rsidR="004E0A50" w:rsidRDefault="004E0A50" w:rsidP="00F26395">
      <w:pPr>
        <w:spacing w:line="360" w:lineRule="auto"/>
        <w:rPr>
          <w:rFonts w:ascii="Arial" w:hAnsi="Arial" w:cs="Arial"/>
          <w:sz w:val="22"/>
          <w:szCs w:val="22"/>
        </w:rPr>
      </w:pPr>
      <w:r>
        <w:rPr>
          <w:rFonts w:ascii="Arial" w:hAnsi="Arial" w:cs="Arial"/>
          <w:sz w:val="22"/>
          <w:szCs w:val="22"/>
        </w:rPr>
        <w:t>If you would like to add the level of your customised qualification, please add it into the title when you submit your application.</w:t>
      </w:r>
    </w:p>
    <w:p w14:paraId="05FDB4FD" w14:textId="7114FF83" w:rsidR="004E0A50" w:rsidRDefault="004E0A50" w:rsidP="00F26395">
      <w:pPr>
        <w:spacing w:line="360" w:lineRule="auto"/>
        <w:rPr>
          <w:rFonts w:ascii="Arial" w:hAnsi="Arial" w:cs="Arial"/>
          <w:sz w:val="22"/>
          <w:szCs w:val="22"/>
        </w:rPr>
      </w:pPr>
    </w:p>
    <w:p w14:paraId="222EC69D" w14:textId="45CB22C4" w:rsidR="004E0A50" w:rsidRPr="009F4061" w:rsidRDefault="004E0A50" w:rsidP="00F60DF4">
      <w:pPr>
        <w:pStyle w:val="Heading1"/>
        <w:rPr>
          <w:rFonts w:cs="Arial"/>
          <w:b w:val="0"/>
          <w:bCs/>
          <w:szCs w:val="40"/>
        </w:rPr>
      </w:pPr>
      <w:bookmarkStart w:id="3" w:name="_Toc81996308"/>
      <w:r w:rsidRPr="009F4061">
        <w:rPr>
          <w:rFonts w:cs="Arial"/>
          <w:b w:val="0"/>
          <w:bCs/>
          <w:szCs w:val="40"/>
        </w:rPr>
        <w:t>Section 4</w:t>
      </w:r>
      <w:bookmarkEnd w:id="3"/>
      <w:r w:rsidRPr="009F4061">
        <w:rPr>
          <w:rFonts w:cs="Arial"/>
          <w:b w:val="0"/>
          <w:bCs/>
          <w:szCs w:val="40"/>
        </w:rPr>
        <w:t xml:space="preserve"> </w:t>
      </w:r>
    </w:p>
    <w:p w14:paraId="4D9B27DF" w14:textId="035244E0" w:rsidR="004E0A50" w:rsidRDefault="004E0A50" w:rsidP="00F26395">
      <w:pPr>
        <w:spacing w:line="360" w:lineRule="auto"/>
        <w:rPr>
          <w:rFonts w:ascii="Arial" w:hAnsi="Arial" w:cs="Arial"/>
          <w:b/>
          <w:bCs/>
          <w:sz w:val="28"/>
          <w:szCs w:val="28"/>
        </w:rPr>
      </w:pPr>
      <w:r w:rsidRPr="004E0A50">
        <w:rPr>
          <w:rFonts w:ascii="Arial" w:hAnsi="Arial" w:cs="Arial"/>
          <w:b/>
          <w:bCs/>
          <w:sz w:val="28"/>
          <w:szCs w:val="28"/>
        </w:rPr>
        <w:t>Level</w:t>
      </w:r>
    </w:p>
    <w:p w14:paraId="0628E599" w14:textId="69FCD61B" w:rsidR="004E0A50" w:rsidRPr="006E0190" w:rsidRDefault="004E0A50" w:rsidP="00F26395">
      <w:pPr>
        <w:spacing w:line="360" w:lineRule="auto"/>
        <w:rPr>
          <w:rFonts w:ascii="Arial" w:hAnsi="Arial" w:cs="Arial"/>
          <w:b/>
          <w:bCs/>
          <w:sz w:val="12"/>
          <w:szCs w:val="12"/>
        </w:rPr>
      </w:pPr>
    </w:p>
    <w:p w14:paraId="00420881" w14:textId="77777777" w:rsidR="004E0A50" w:rsidRPr="004E0A50" w:rsidRDefault="004E0A50" w:rsidP="00F26395">
      <w:pPr>
        <w:spacing w:line="360" w:lineRule="auto"/>
        <w:rPr>
          <w:rFonts w:ascii="Arial" w:hAnsi="Arial" w:cs="Arial"/>
          <w:b/>
          <w:bCs/>
          <w:sz w:val="22"/>
          <w:szCs w:val="22"/>
        </w:rPr>
      </w:pPr>
      <w:r w:rsidRPr="004E0A50">
        <w:rPr>
          <w:rFonts w:ascii="Arial" w:hAnsi="Arial" w:cs="Arial"/>
          <w:b/>
          <w:bCs/>
          <w:sz w:val="22"/>
          <w:szCs w:val="22"/>
        </w:rPr>
        <w:t>Definition</w:t>
      </w:r>
    </w:p>
    <w:p w14:paraId="02EEB0F1" w14:textId="695FDC7A"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The level is an indication of the relative demand made on the learner; the complexity and/or depth of achievement; and the learner’s autonomy in demonstrating that achievement.</w:t>
      </w:r>
    </w:p>
    <w:p w14:paraId="0ECC2ADE" w14:textId="77777777" w:rsidR="004E0A50" w:rsidRPr="004E0A50" w:rsidRDefault="004E0A50" w:rsidP="00F26395">
      <w:pPr>
        <w:spacing w:line="360" w:lineRule="auto"/>
        <w:rPr>
          <w:rFonts w:ascii="Arial" w:hAnsi="Arial" w:cs="Arial"/>
          <w:sz w:val="22"/>
          <w:szCs w:val="22"/>
        </w:rPr>
      </w:pPr>
    </w:p>
    <w:p w14:paraId="23AEAB22" w14:textId="3EF21D6E" w:rsidR="004E0A50" w:rsidRDefault="004E0A50" w:rsidP="00F26395">
      <w:pPr>
        <w:spacing w:line="360" w:lineRule="auto"/>
        <w:rPr>
          <w:rFonts w:ascii="Arial" w:hAnsi="Arial" w:cs="Arial"/>
          <w:sz w:val="22"/>
          <w:szCs w:val="22"/>
        </w:rPr>
      </w:pPr>
      <w:r w:rsidRPr="004E0A50">
        <w:rPr>
          <w:rFonts w:ascii="Arial" w:hAnsi="Arial" w:cs="Arial"/>
          <w:sz w:val="22"/>
          <w:szCs w:val="22"/>
        </w:rPr>
        <w:t>Ofqual has developed a set of level descriptors that can be used to help make sure that the level of the unit is correct. The descriptors are provided in Appendix 1 and are adapted from Ofqual’s ‘Guidance for using unit level descriptors’.</w:t>
      </w:r>
    </w:p>
    <w:p w14:paraId="673646F5" w14:textId="284D1FD0" w:rsidR="004E0A50" w:rsidRDefault="004E0A50" w:rsidP="00F26395">
      <w:pPr>
        <w:spacing w:line="360" w:lineRule="auto"/>
        <w:rPr>
          <w:rFonts w:ascii="Arial" w:hAnsi="Arial" w:cs="Arial"/>
          <w:sz w:val="22"/>
          <w:szCs w:val="22"/>
        </w:rPr>
      </w:pPr>
    </w:p>
    <w:p w14:paraId="5EAEBB79" w14:textId="77777777" w:rsidR="004E0A50" w:rsidRPr="004E0A50" w:rsidRDefault="004E0A50" w:rsidP="00F26395">
      <w:pPr>
        <w:spacing w:line="360" w:lineRule="auto"/>
        <w:rPr>
          <w:rFonts w:ascii="Arial" w:hAnsi="Arial" w:cs="Arial"/>
          <w:b/>
          <w:bCs/>
          <w:sz w:val="22"/>
          <w:szCs w:val="22"/>
        </w:rPr>
      </w:pPr>
      <w:r w:rsidRPr="004E0A50">
        <w:rPr>
          <w:rFonts w:ascii="Arial" w:hAnsi="Arial" w:cs="Arial"/>
          <w:b/>
          <w:bCs/>
          <w:sz w:val="22"/>
          <w:szCs w:val="22"/>
        </w:rPr>
        <w:t xml:space="preserve">Guidance </w:t>
      </w:r>
    </w:p>
    <w:p w14:paraId="4D94E7F1" w14:textId="77777777"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 xml:space="preserve">The level descriptors provide a set of guiding principles against which a unit and its learning outcomes and assessment criteria can be compared to ensure that it matches the required level. </w:t>
      </w:r>
    </w:p>
    <w:p w14:paraId="6FFBEB95" w14:textId="180687D0"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The indicators for each level are grouped into three categories:</w:t>
      </w:r>
    </w:p>
    <w:p w14:paraId="71AC2CE7" w14:textId="4ABB3D9E"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 xml:space="preserve">• knowledge and understanding </w:t>
      </w:r>
    </w:p>
    <w:p w14:paraId="3AA529CE" w14:textId="77777777"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 application and action</w:t>
      </w:r>
    </w:p>
    <w:p w14:paraId="35B6070F" w14:textId="0C37BCC1"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 xml:space="preserve">• autonomy and accountability. </w:t>
      </w:r>
    </w:p>
    <w:p w14:paraId="31CA3D3D" w14:textId="6492D6ED"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lastRenderedPageBreak/>
        <w:t>All units are likely to have aspects of all three categories, although many units will focus on one or two of the three.</w:t>
      </w:r>
    </w:p>
    <w:p w14:paraId="704C1BC9" w14:textId="32D2D81E" w:rsidR="004E0A50" w:rsidRPr="004E0A50" w:rsidRDefault="004E0A50" w:rsidP="00F26395">
      <w:pPr>
        <w:spacing w:line="360" w:lineRule="auto"/>
        <w:rPr>
          <w:rFonts w:ascii="Arial" w:hAnsi="Arial" w:cs="Arial"/>
          <w:sz w:val="22"/>
          <w:szCs w:val="22"/>
        </w:rPr>
      </w:pPr>
    </w:p>
    <w:p w14:paraId="643555AA" w14:textId="77777777"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 xml:space="preserve">It’s important to remember that: </w:t>
      </w:r>
    </w:p>
    <w:p w14:paraId="23D422CC" w14:textId="77777777"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 xml:space="preserve">• a unit can be assigned to one level only </w:t>
      </w:r>
    </w:p>
    <w:p w14:paraId="02EA4D5C" w14:textId="77777777"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 levels are not related to years of study</w:t>
      </w:r>
    </w:p>
    <w:p w14:paraId="5DB9D887" w14:textId="5150F03C" w:rsidR="004E0A50" w:rsidRDefault="004E0A50" w:rsidP="00F26395">
      <w:pPr>
        <w:spacing w:line="360" w:lineRule="auto"/>
        <w:rPr>
          <w:rFonts w:ascii="Arial" w:hAnsi="Arial" w:cs="Arial"/>
          <w:sz w:val="22"/>
          <w:szCs w:val="22"/>
        </w:rPr>
      </w:pPr>
      <w:r w:rsidRPr="004E0A50">
        <w:rPr>
          <w:rFonts w:ascii="Arial" w:hAnsi="Arial" w:cs="Arial"/>
          <w:sz w:val="22"/>
          <w:szCs w:val="22"/>
        </w:rPr>
        <w:t>• the descriptors are indicative of achievement at a particular level; they do not distinguish performance within a level.</w:t>
      </w:r>
    </w:p>
    <w:p w14:paraId="6E983C12" w14:textId="614575E6" w:rsidR="004E0A50" w:rsidRDefault="004E0A50" w:rsidP="00F26395">
      <w:pPr>
        <w:spacing w:line="360" w:lineRule="auto"/>
        <w:rPr>
          <w:rFonts w:ascii="Arial" w:hAnsi="Arial" w:cs="Arial"/>
          <w:sz w:val="22"/>
          <w:szCs w:val="22"/>
        </w:rPr>
      </w:pPr>
    </w:p>
    <w:p w14:paraId="223D041D" w14:textId="77777777" w:rsidR="004E0A50" w:rsidRPr="004E0A50" w:rsidRDefault="004E0A50" w:rsidP="00F26395">
      <w:pPr>
        <w:spacing w:line="360" w:lineRule="auto"/>
        <w:rPr>
          <w:rFonts w:ascii="Arial" w:hAnsi="Arial" w:cs="Arial"/>
          <w:sz w:val="22"/>
          <w:szCs w:val="22"/>
        </w:rPr>
      </w:pPr>
      <w:r w:rsidRPr="004E0A50">
        <w:rPr>
          <w:rFonts w:ascii="Arial" w:hAnsi="Arial" w:cs="Arial"/>
          <w:sz w:val="22"/>
          <w:szCs w:val="22"/>
        </w:rPr>
        <w:t>Before starting, consider the overall aim and emphasis of the unit:</w:t>
      </w:r>
    </w:p>
    <w:p w14:paraId="40C8E008" w14:textId="7590CCA6" w:rsidR="004E0A50" w:rsidRDefault="004E0A50" w:rsidP="00F26395">
      <w:pPr>
        <w:spacing w:line="360" w:lineRule="auto"/>
        <w:rPr>
          <w:rFonts w:ascii="Arial" w:hAnsi="Arial" w:cs="Arial"/>
          <w:sz w:val="22"/>
          <w:szCs w:val="22"/>
        </w:rPr>
      </w:pPr>
      <w:r w:rsidRPr="004E0A50">
        <w:rPr>
          <w:rFonts w:ascii="Arial" w:hAnsi="Arial" w:cs="Arial"/>
          <w:sz w:val="22"/>
          <w:szCs w:val="22"/>
        </w:rPr>
        <w:t xml:space="preserve"> • if it’s mainly concerned with knowledge and understanding, then the indicators in this category of the descriptors will be the most important in deciding level – although the way in which the knowledge and understanding is demonstrated and the level of self direction expected of the learner should be in line with the indicators in the application and action category, and the autonomy and accountability category respectively</w:t>
      </w:r>
    </w:p>
    <w:p w14:paraId="4F07E7E7" w14:textId="7D585C76" w:rsidR="004E0A50" w:rsidRDefault="004E0A50" w:rsidP="00F26395">
      <w:pPr>
        <w:spacing w:line="360" w:lineRule="auto"/>
        <w:rPr>
          <w:rFonts w:ascii="Arial" w:hAnsi="Arial" w:cs="Arial"/>
          <w:sz w:val="22"/>
          <w:szCs w:val="22"/>
        </w:rPr>
      </w:pPr>
    </w:p>
    <w:p w14:paraId="41E00903" w14:textId="5FA17E8E" w:rsidR="004E0A50" w:rsidRDefault="004E0A50" w:rsidP="00F26395">
      <w:pPr>
        <w:spacing w:line="360" w:lineRule="auto"/>
        <w:rPr>
          <w:rFonts w:ascii="Arial" w:hAnsi="Arial" w:cs="Arial"/>
          <w:sz w:val="22"/>
          <w:szCs w:val="22"/>
        </w:rPr>
      </w:pPr>
      <w:r w:rsidRPr="004E0A50">
        <w:rPr>
          <w:rFonts w:ascii="Arial" w:hAnsi="Arial" w:cs="Arial"/>
          <w:sz w:val="22"/>
          <w:szCs w:val="22"/>
        </w:rPr>
        <w:t>• if it’s principally concerned with occupational competence, then the indicators in the application and action category, and possibly the autonomy and accountability category, are likely to be the most important – although the level of knowledge and understanding used should also show a broad match with the relevant indicators, even if knowledge is only implied. The Ofqual ‘Guidance on using the level descriptors’ sets out the following 5 steps to reach a decision on level:</w:t>
      </w:r>
    </w:p>
    <w:p w14:paraId="60372A34" w14:textId="77777777" w:rsidR="006D2F01" w:rsidRDefault="006D2F01" w:rsidP="00F26395">
      <w:pPr>
        <w:spacing w:line="360" w:lineRule="auto"/>
      </w:pPr>
    </w:p>
    <w:p w14:paraId="2203EF8D" w14:textId="77777777" w:rsidR="006D2F01" w:rsidRPr="006D2F01" w:rsidRDefault="004E0A50" w:rsidP="00F26395">
      <w:pPr>
        <w:spacing w:line="360" w:lineRule="auto"/>
        <w:rPr>
          <w:rFonts w:ascii="Arial" w:hAnsi="Arial" w:cs="Arial"/>
          <w:sz w:val="22"/>
          <w:szCs w:val="22"/>
        </w:rPr>
      </w:pPr>
      <w:r w:rsidRPr="006D2F01">
        <w:rPr>
          <w:rFonts w:ascii="Arial" w:hAnsi="Arial" w:cs="Arial"/>
          <w:sz w:val="22"/>
          <w:szCs w:val="22"/>
        </w:rPr>
        <w:t xml:space="preserve">1. Looking at the unit as a whole in relation to the relevant descriptor, what appears to be its dominant level? What’s the consensus on this and how is it established? </w:t>
      </w:r>
    </w:p>
    <w:p w14:paraId="69F1CA02" w14:textId="77777777" w:rsidR="006D2F01" w:rsidRPr="006D2F01" w:rsidRDefault="004E0A50" w:rsidP="00F26395">
      <w:pPr>
        <w:spacing w:line="360" w:lineRule="auto"/>
        <w:rPr>
          <w:rFonts w:ascii="Arial" w:hAnsi="Arial" w:cs="Arial"/>
          <w:sz w:val="22"/>
          <w:szCs w:val="22"/>
        </w:rPr>
      </w:pPr>
      <w:r w:rsidRPr="006D2F01">
        <w:rPr>
          <w:rFonts w:ascii="Arial" w:hAnsi="Arial" w:cs="Arial"/>
          <w:sz w:val="22"/>
          <w:szCs w:val="22"/>
        </w:rPr>
        <w:t xml:space="preserve">2. What level does each learning outcome match? Taken as a whole, what level do the learning outcomes infer? Do any learning outcomes need to be reviewed to better reflect the overall level? </w:t>
      </w:r>
    </w:p>
    <w:p w14:paraId="4B082305" w14:textId="77777777" w:rsidR="006D2F01" w:rsidRPr="006D2F01" w:rsidRDefault="004E0A50" w:rsidP="00F26395">
      <w:pPr>
        <w:spacing w:line="360" w:lineRule="auto"/>
        <w:rPr>
          <w:rFonts w:ascii="Arial" w:hAnsi="Arial" w:cs="Arial"/>
          <w:sz w:val="22"/>
          <w:szCs w:val="22"/>
        </w:rPr>
      </w:pPr>
      <w:r w:rsidRPr="006D2F01">
        <w:rPr>
          <w:rFonts w:ascii="Arial" w:hAnsi="Arial" w:cs="Arial"/>
          <w:sz w:val="22"/>
          <w:szCs w:val="22"/>
        </w:rPr>
        <w:t xml:space="preserve">3. What level does each assessment criterion match? Taken as a whole, what level do the assessment criteria infer? Do any assessment criteria need to be rewritten to better reflect the overall level? </w:t>
      </w:r>
    </w:p>
    <w:p w14:paraId="79B1299A" w14:textId="77777777" w:rsidR="006D2F01" w:rsidRPr="006D2F01" w:rsidRDefault="004E0A50" w:rsidP="00F26395">
      <w:pPr>
        <w:spacing w:line="360" w:lineRule="auto"/>
        <w:rPr>
          <w:rFonts w:ascii="Arial" w:hAnsi="Arial" w:cs="Arial"/>
          <w:sz w:val="22"/>
          <w:szCs w:val="22"/>
        </w:rPr>
      </w:pPr>
      <w:r w:rsidRPr="006D2F01">
        <w:rPr>
          <w:rFonts w:ascii="Arial" w:hAnsi="Arial" w:cs="Arial"/>
          <w:sz w:val="22"/>
          <w:szCs w:val="22"/>
        </w:rPr>
        <w:t xml:space="preserve">4. Is there a discrepancy between (a) the dominant level of the unit as a whole and (b) the level indicated by the learning outcomes and/or assessment criteria? If so, what is the reason? Does it suggest revising any of the learning outcomes or assessment criteria to better match the overall level? </w:t>
      </w:r>
    </w:p>
    <w:p w14:paraId="4DE7657A" w14:textId="12344113" w:rsidR="004E0A50" w:rsidRPr="006D2F01" w:rsidRDefault="004E0A50" w:rsidP="00F26395">
      <w:pPr>
        <w:spacing w:line="360" w:lineRule="auto"/>
        <w:rPr>
          <w:rFonts w:ascii="Arial" w:hAnsi="Arial" w:cs="Arial"/>
          <w:b/>
          <w:bCs/>
          <w:sz w:val="22"/>
          <w:szCs w:val="22"/>
        </w:rPr>
      </w:pPr>
      <w:r w:rsidRPr="006D2F01">
        <w:rPr>
          <w:rFonts w:ascii="Arial" w:hAnsi="Arial" w:cs="Arial"/>
          <w:sz w:val="22"/>
          <w:szCs w:val="22"/>
        </w:rPr>
        <w:lastRenderedPageBreak/>
        <w:t>5. If there’s a difference between the level proposed for the unit and the findings in steps 1–4, what’s your rationale for pitching the unit at a higher or lower level? This should be argued in terms of the relevant level descriptor not, for instance, where the unit fits into a Customised Qualification structure, progression route or sequence of other units. If there’s no clear rationale, then you may need to reconsider either the level you’re claiming for the unit or revise the unit content to reflect the target level.</w:t>
      </w:r>
    </w:p>
    <w:p w14:paraId="1E0BAC0F" w14:textId="40D48E22" w:rsidR="00BE4C32" w:rsidRPr="006D2F01" w:rsidRDefault="00BE4C32"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2122"/>
        <w:gridCol w:w="2122"/>
        <w:gridCol w:w="2122"/>
        <w:gridCol w:w="2122"/>
      </w:tblGrid>
      <w:tr w:rsidR="006D2F01" w14:paraId="0CC5DC89" w14:textId="77777777" w:rsidTr="006D2F01">
        <w:tc>
          <w:tcPr>
            <w:tcW w:w="2122" w:type="dxa"/>
          </w:tcPr>
          <w:p w14:paraId="477C14D5" w14:textId="42A2C9C3" w:rsidR="006D2F01" w:rsidRDefault="006D2F01" w:rsidP="00F26395">
            <w:pPr>
              <w:spacing w:line="360" w:lineRule="auto"/>
              <w:rPr>
                <w:rFonts w:ascii="Arial" w:hAnsi="Arial" w:cs="Arial"/>
                <w:b/>
                <w:bCs/>
                <w:sz w:val="22"/>
                <w:szCs w:val="22"/>
              </w:rPr>
            </w:pPr>
            <w:r>
              <w:rPr>
                <w:rFonts w:ascii="Arial" w:hAnsi="Arial" w:cs="Arial"/>
                <w:b/>
                <w:bCs/>
                <w:sz w:val="22"/>
                <w:szCs w:val="22"/>
              </w:rPr>
              <w:t xml:space="preserve">Category </w:t>
            </w:r>
          </w:p>
        </w:tc>
        <w:tc>
          <w:tcPr>
            <w:tcW w:w="2122" w:type="dxa"/>
          </w:tcPr>
          <w:p w14:paraId="7E381C19" w14:textId="1741C0FC" w:rsidR="006D2F01" w:rsidRDefault="006D2F01" w:rsidP="00F26395">
            <w:pPr>
              <w:spacing w:line="360" w:lineRule="auto"/>
              <w:rPr>
                <w:rFonts w:ascii="Arial" w:hAnsi="Arial" w:cs="Arial"/>
                <w:b/>
                <w:bCs/>
                <w:sz w:val="22"/>
                <w:szCs w:val="22"/>
              </w:rPr>
            </w:pPr>
            <w:r>
              <w:rPr>
                <w:rFonts w:ascii="Arial" w:hAnsi="Arial" w:cs="Arial"/>
                <w:b/>
                <w:bCs/>
                <w:sz w:val="22"/>
                <w:szCs w:val="22"/>
              </w:rPr>
              <w:t>Level Indicated</w:t>
            </w:r>
          </w:p>
        </w:tc>
        <w:tc>
          <w:tcPr>
            <w:tcW w:w="2122" w:type="dxa"/>
          </w:tcPr>
          <w:p w14:paraId="499ADA6D" w14:textId="103B8832" w:rsidR="006D2F01" w:rsidRDefault="006D2F01" w:rsidP="00F26395">
            <w:pPr>
              <w:spacing w:line="360" w:lineRule="auto"/>
              <w:rPr>
                <w:rFonts w:ascii="Arial" w:hAnsi="Arial" w:cs="Arial"/>
                <w:b/>
                <w:bCs/>
                <w:sz w:val="22"/>
                <w:szCs w:val="22"/>
              </w:rPr>
            </w:pPr>
            <w:r>
              <w:rPr>
                <w:rFonts w:ascii="Arial" w:hAnsi="Arial" w:cs="Arial"/>
                <w:b/>
                <w:bCs/>
                <w:sz w:val="22"/>
                <w:szCs w:val="22"/>
              </w:rPr>
              <w:t>Emphasis in unit (strong, medium or low)</w:t>
            </w:r>
          </w:p>
        </w:tc>
        <w:tc>
          <w:tcPr>
            <w:tcW w:w="2122" w:type="dxa"/>
          </w:tcPr>
          <w:p w14:paraId="54BA5E70" w14:textId="7A21CF86" w:rsidR="006D2F01" w:rsidRDefault="006D2F01" w:rsidP="00F26395">
            <w:pPr>
              <w:spacing w:line="360" w:lineRule="auto"/>
              <w:rPr>
                <w:rFonts w:ascii="Arial" w:hAnsi="Arial" w:cs="Arial"/>
                <w:b/>
                <w:bCs/>
                <w:sz w:val="22"/>
                <w:szCs w:val="22"/>
              </w:rPr>
            </w:pPr>
            <w:r>
              <w:rPr>
                <w:rFonts w:ascii="Arial" w:hAnsi="Arial" w:cs="Arial"/>
                <w:b/>
                <w:bCs/>
                <w:sz w:val="22"/>
                <w:szCs w:val="22"/>
              </w:rPr>
              <w:t xml:space="preserve">Comments </w:t>
            </w:r>
          </w:p>
        </w:tc>
      </w:tr>
      <w:tr w:rsidR="006D2F01" w14:paraId="05238602" w14:textId="77777777" w:rsidTr="006D2F01">
        <w:tc>
          <w:tcPr>
            <w:tcW w:w="2122" w:type="dxa"/>
          </w:tcPr>
          <w:p w14:paraId="1DAA3230" w14:textId="65F8DCA3" w:rsidR="006D2F01" w:rsidRPr="006D2F01" w:rsidRDefault="006D2F01" w:rsidP="00F26395">
            <w:pPr>
              <w:spacing w:line="360" w:lineRule="auto"/>
              <w:rPr>
                <w:rFonts w:ascii="Arial" w:hAnsi="Arial" w:cs="Arial"/>
                <w:sz w:val="22"/>
                <w:szCs w:val="22"/>
              </w:rPr>
            </w:pPr>
            <w:r>
              <w:rPr>
                <w:rFonts w:ascii="Arial" w:hAnsi="Arial" w:cs="Arial"/>
                <w:sz w:val="22"/>
                <w:szCs w:val="22"/>
              </w:rPr>
              <w:t>Knowledge and understanding</w:t>
            </w:r>
          </w:p>
        </w:tc>
        <w:tc>
          <w:tcPr>
            <w:tcW w:w="2122" w:type="dxa"/>
          </w:tcPr>
          <w:p w14:paraId="25541AAE" w14:textId="77777777" w:rsidR="006D2F01" w:rsidRDefault="006D2F01" w:rsidP="00F26395">
            <w:pPr>
              <w:spacing w:line="360" w:lineRule="auto"/>
              <w:rPr>
                <w:rFonts w:ascii="Arial" w:hAnsi="Arial" w:cs="Arial"/>
                <w:b/>
                <w:bCs/>
                <w:sz w:val="22"/>
                <w:szCs w:val="22"/>
              </w:rPr>
            </w:pPr>
          </w:p>
        </w:tc>
        <w:tc>
          <w:tcPr>
            <w:tcW w:w="2122" w:type="dxa"/>
          </w:tcPr>
          <w:p w14:paraId="26904461" w14:textId="77777777" w:rsidR="006D2F01" w:rsidRDefault="006D2F01" w:rsidP="00F26395">
            <w:pPr>
              <w:spacing w:line="360" w:lineRule="auto"/>
              <w:rPr>
                <w:rFonts w:ascii="Arial" w:hAnsi="Arial" w:cs="Arial"/>
                <w:b/>
                <w:bCs/>
                <w:sz w:val="22"/>
                <w:szCs w:val="22"/>
              </w:rPr>
            </w:pPr>
          </w:p>
        </w:tc>
        <w:tc>
          <w:tcPr>
            <w:tcW w:w="2122" w:type="dxa"/>
          </w:tcPr>
          <w:p w14:paraId="079BF570" w14:textId="77777777" w:rsidR="006D2F01" w:rsidRDefault="006D2F01" w:rsidP="00F26395">
            <w:pPr>
              <w:spacing w:line="360" w:lineRule="auto"/>
              <w:rPr>
                <w:rFonts w:ascii="Arial" w:hAnsi="Arial" w:cs="Arial"/>
                <w:b/>
                <w:bCs/>
                <w:sz w:val="22"/>
                <w:szCs w:val="22"/>
              </w:rPr>
            </w:pPr>
          </w:p>
        </w:tc>
      </w:tr>
      <w:tr w:rsidR="006D2F01" w14:paraId="4AD083D9" w14:textId="77777777" w:rsidTr="006D2F01">
        <w:tc>
          <w:tcPr>
            <w:tcW w:w="2122" w:type="dxa"/>
          </w:tcPr>
          <w:p w14:paraId="3ED8B6AB" w14:textId="11B9A94E" w:rsidR="006D2F01" w:rsidRPr="006D2F01" w:rsidRDefault="006D2F01" w:rsidP="00F26395">
            <w:pPr>
              <w:spacing w:line="360" w:lineRule="auto"/>
              <w:rPr>
                <w:rFonts w:ascii="Arial" w:hAnsi="Arial" w:cs="Arial"/>
                <w:sz w:val="22"/>
                <w:szCs w:val="22"/>
              </w:rPr>
            </w:pPr>
            <w:r w:rsidRPr="006D2F01">
              <w:rPr>
                <w:rFonts w:ascii="Arial" w:hAnsi="Arial" w:cs="Arial"/>
                <w:sz w:val="22"/>
                <w:szCs w:val="22"/>
              </w:rPr>
              <w:t>Application and action</w:t>
            </w:r>
          </w:p>
        </w:tc>
        <w:tc>
          <w:tcPr>
            <w:tcW w:w="2122" w:type="dxa"/>
          </w:tcPr>
          <w:p w14:paraId="1AE4A3F4" w14:textId="77777777" w:rsidR="006D2F01" w:rsidRDefault="006D2F01" w:rsidP="00F26395">
            <w:pPr>
              <w:spacing w:line="360" w:lineRule="auto"/>
              <w:rPr>
                <w:rFonts w:ascii="Arial" w:hAnsi="Arial" w:cs="Arial"/>
                <w:b/>
                <w:bCs/>
                <w:sz w:val="22"/>
                <w:szCs w:val="22"/>
              </w:rPr>
            </w:pPr>
          </w:p>
        </w:tc>
        <w:tc>
          <w:tcPr>
            <w:tcW w:w="2122" w:type="dxa"/>
          </w:tcPr>
          <w:p w14:paraId="50727559" w14:textId="77777777" w:rsidR="006D2F01" w:rsidRDefault="006D2F01" w:rsidP="00F26395">
            <w:pPr>
              <w:spacing w:line="360" w:lineRule="auto"/>
              <w:rPr>
                <w:rFonts w:ascii="Arial" w:hAnsi="Arial" w:cs="Arial"/>
                <w:b/>
                <w:bCs/>
                <w:sz w:val="22"/>
                <w:szCs w:val="22"/>
              </w:rPr>
            </w:pPr>
          </w:p>
        </w:tc>
        <w:tc>
          <w:tcPr>
            <w:tcW w:w="2122" w:type="dxa"/>
          </w:tcPr>
          <w:p w14:paraId="520CA987" w14:textId="77777777" w:rsidR="006D2F01" w:rsidRDefault="006D2F01" w:rsidP="00F26395">
            <w:pPr>
              <w:spacing w:line="360" w:lineRule="auto"/>
              <w:rPr>
                <w:rFonts w:ascii="Arial" w:hAnsi="Arial" w:cs="Arial"/>
                <w:b/>
                <w:bCs/>
                <w:sz w:val="22"/>
                <w:szCs w:val="22"/>
              </w:rPr>
            </w:pPr>
          </w:p>
        </w:tc>
      </w:tr>
      <w:tr w:rsidR="006D2F01" w14:paraId="109B85CB" w14:textId="77777777" w:rsidTr="006D2F01">
        <w:tc>
          <w:tcPr>
            <w:tcW w:w="2122" w:type="dxa"/>
          </w:tcPr>
          <w:p w14:paraId="3C5EF393" w14:textId="0C49167D" w:rsidR="006D2F01" w:rsidRPr="006D2F01" w:rsidRDefault="006D2F01" w:rsidP="00F26395">
            <w:pPr>
              <w:spacing w:line="360" w:lineRule="auto"/>
              <w:rPr>
                <w:rFonts w:ascii="Arial" w:hAnsi="Arial" w:cs="Arial"/>
                <w:sz w:val="22"/>
                <w:szCs w:val="22"/>
              </w:rPr>
            </w:pPr>
            <w:r w:rsidRPr="006D2F01">
              <w:rPr>
                <w:rFonts w:ascii="Arial" w:hAnsi="Arial" w:cs="Arial"/>
                <w:sz w:val="22"/>
                <w:szCs w:val="22"/>
              </w:rPr>
              <w:t>Autonomy and</w:t>
            </w:r>
            <w:r>
              <w:rPr>
                <w:rFonts w:ascii="Arial" w:hAnsi="Arial" w:cs="Arial"/>
                <w:sz w:val="22"/>
                <w:szCs w:val="22"/>
              </w:rPr>
              <w:t xml:space="preserve"> accountability</w:t>
            </w:r>
          </w:p>
        </w:tc>
        <w:tc>
          <w:tcPr>
            <w:tcW w:w="2122" w:type="dxa"/>
          </w:tcPr>
          <w:p w14:paraId="21B31CC8" w14:textId="77777777" w:rsidR="006D2F01" w:rsidRDefault="006D2F01" w:rsidP="00F26395">
            <w:pPr>
              <w:spacing w:line="360" w:lineRule="auto"/>
              <w:rPr>
                <w:rFonts w:ascii="Arial" w:hAnsi="Arial" w:cs="Arial"/>
                <w:b/>
                <w:bCs/>
                <w:sz w:val="22"/>
                <w:szCs w:val="22"/>
              </w:rPr>
            </w:pPr>
          </w:p>
        </w:tc>
        <w:tc>
          <w:tcPr>
            <w:tcW w:w="2122" w:type="dxa"/>
          </w:tcPr>
          <w:p w14:paraId="6F63D7FB" w14:textId="77777777" w:rsidR="006D2F01" w:rsidRDefault="006D2F01" w:rsidP="00F26395">
            <w:pPr>
              <w:spacing w:line="360" w:lineRule="auto"/>
              <w:rPr>
                <w:rFonts w:ascii="Arial" w:hAnsi="Arial" w:cs="Arial"/>
                <w:b/>
                <w:bCs/>
                <w:sz w:val="22"/>
                <w:szCs w:val="22"/>
              </w:rPr>
            </w:pPr>
          </w:p>
        </w:tc>
        <w:tc>
          <w:tcPr>
            <w:tcW w:w="2122" w:type="dxa"/>
          </w:tcPr>
          <w:p w14:paraId="6461A248" w14:textId="77777777" w:rsidR="006D2F01" w:rsidRDefault="006D2F01" w:rsidP="00F26395">
            <w:pPr>
              <w:spacing w:line="360" w:lineRule="auto"/>
              <w:rPr>
                <w:rFonts w:ascii="Arial" w:hAnsi="Arial" w:cs="Arial"/>
                <w:b/>
                <w:bCs/>
                <w:sz w:val="22"/>
                <w:szCs w:val="22"/>
              </w:rPr>
            </w:pPr>
          </w:p>
        </w:tc>
      </w:tr>
      <w:tr w:rsidR="006D2F01" w14:paraId="39B40C59" w14:textId="77777777" w:rsidTr="006D2F01">
        <w:tc>
          <w:tcPr>
            <w:tcW w:w="2122" w:type="dxa"/>
          </w:tcPr>
          <w:p w14:paraId="396863DC" w14:textId="3D30FCBF" w:rsidR="006D2F01" w:rsidRPr="006D2F01" w:rsidRDefault="006D2F01" w:rsidP="00F26395">
            <w:pPr>
              <w:spacing w:line="360" w:lineRule="auto"/>
              <w:rPr>
                <w:rFonts w:ascii="Arial" w:hAnsi="Arial" w:cs="Arial"/>
                <w:sz w:val="22"/>
                <w:szCs w:val="22"/>
              </w:rPr>
            </w:pPr>
            <w:r w:rsidRPr="006D2F01">
              <w:rPr>
                <w:rFonts w:ascii="Arial" w:hAnsi="Arial" w:cs="Arial"/>
                <w:sz w:val="22"/>
                <w:szCs w:val="22"/>
              </w:rPr>
              <w:t>Overall level</w:t>
            </w:r>
          </w:p>
        </w:tc>
        <w:tc>
          <w:tcPr>
            <w:tcW w:w="2122" w:type="dxa"/>
          </w:tcPr>
          <w:p w14:paraId="5B536B98" w14:textId="77777777" w:rsidR="006D2F01" w:rsidRDefault="006D2F01" w:rsidP="00F26395">
            <w:pPr>
              <w:spacing w:line="360" w:lineRule="auto"/>
              <w:rPr>
                <w:rFonts w:ascii="Arial" w:hAnsi="Arial" w:cs="Arial"/>
                <w:b/>
                <w:bCs/>
                <w:sz w:val="22"/>
                <w:szCs w:val="22"/>
              </w:rPr>
            </w:pPr>
          </w:p>
          <w:p w14:paraId="74CBC1B7" w14:textId="1B5D09F3" w:rsidR="006D2F01" w:rsidRDefault="006D2F01" w:rsidP="00F26395">
            <w:pPr>
              <w:spacing w:line="360" w:lineRule="auto"/>
              <w:rPr>
                <w:rFonts w:ascii="Arial" w:hAnsi="Arial" w:cs="Arial"/>
                <w:b/>
                <w:bCs/>
                <w:sz w:val="22"/>
                <w:szCs w:val="22"/>
              </w:rPr>
            </w:pPr>
          </w:p>
        </w:tc>
        <w:tc>
          <w:tcPr>
            <w:tcW w:w="2122" w:type="dxa"/>
          </w:tcPr>
          <w:p w14:paraId="47D37EAB" w14:textId="77777777" w:rsidR="006D2F01" w:rsidRDefault="006D2F01" w:rsidP="00F26395">
            <w:pPr>
              <w:spacing w:line="360" w:lineRule="auto"/>
              <w:rPr>
                <w:rFonts w:ascii="Arial" w:hAnsi="Arial" w:cs="Arial"/>
                <w:b/>
                <w:bCs/>
                <w:sz w:val="22"/>
                <w:szCs w:val="22"/>
              </w:rPr>
            </w:pPr>
          </w:p>
        </w:tc>
        <w:tc>
          <w:tcPr>
            <w:tcW w:w="2122" w:type="dxa"/>
          </w:tcPr>
          <w:p w14:paraId="17AF4342" w14:textId="77777777" w:rsidR="006D2F01" w:rsidRDefault="006D2F01" w:rsidP="00F26395">
            <w:pPr>
              <w:spacing w:line="360" w:lineRule="auto"/>
              <w:rPr>
                <w:rFonts w:ascii="Arial" w:hAnsi="Arial" w:cs="Arial"/>
                <w:b/>
                <w:bCs/>
                <w:sz w:val="22"/>
                <w:szCs w:val="22"/>
              </w:rPr>
            </w:pPr>
          </w:p>
        </w:tc>
      </w:tr>
    </w:tbl>
    <w:p w14:paraId="355D85E8" w14:textId="77777777" w:rsidR="00BE4C32" w:rsidRPr="006D2F01" w:rsidRDefault="00BE4C32" w:rsidP="00F26395">
      <w:pPr>
        <w:spacing w:line="360" w:lineRule="auto"/>
        <w:rPr>
          <w:rFonts w:ascii="Arial" w:hAnsi="Arial" w:cs="Arial"/>
          <w:b/>
          <w:bCs/>
          <w:sz w:val="22"/>
          <w:szCs w:val="22"/>
        </w:rPr>
      </w:pPr>
    </w:p>
    <w:p w14:paraId="517E7566" w14:textId="12A4F45F" w:rsidR="00725CF1" w:rsidRDefault="006D2F01" w:rsidP="00F26395">
      <w:pPr>
        <w:spacing w:line="360" w:lineRule="auto"/>
        <w:rPr>
          <w:rFonts w:ascii="Arial" w:hAnsi="Arial" w:cs="Arial"/>
          <w:sz w:val="22"/>
          <w:szCs w:val="22"/>
        </w:rPr>
      </w:pPr>
      <w:r w:rsidRPr="006D2F01">
        <w:rPr>
          <w:rFonts w:ascii="Arial" w:hAnsi="Arial" w:cs="Arial"/>
          <w:sz w:val="22"/>
          <w:szCs w:val="22"/>
        </w:rPr>
        <w:t>It’s possible to have units at different levels within your Customised Qualification. When setting the level of your Customised Qualification as a whole, more than 60% must be at the same level as the Customised Qualification or above.</w:t>
      </w:r>
    </w:p>
    <w:p w14:paraId="5D3F8CA5" w14:textId="6A036F41" w:rsidR="006D2F01" w:rsidRDefault="006D2F01" w:rsidP="00F26395">
      <w:pPr>
        <w:spacing w:line="360" w:lineRule="auto"/>
        <w:rPr>
          <w:rFonts w:ascii="Arial" w:hAnsi="Arial" w:cs="Arial"/>
          <w:sz w:val="22"/>
          <w:szCs w:val="22"/>
        </w:rPr>
      </w:pPr>
    </w:p>
    <w:p w14:paraId="4B9BAD7F" w14:textId="4E0E3D85" w:rsidR="006D2F01" w:rsidRDefault="006D2F01" w:rsidP="00F26395">
      <w:pPr>
        <w:spacing w:line="360" w:lineRule="auto"/>
        <w:rPr>
          <w:rFonts w:ascii="Arial" w:hAnsi="Arial" w:cs="Arial"/>
          <w:sz w:val="22"/>
          <w:szCs w:val="22"/>
        </w:rPr>
      </w:pPr>
      <w:r w:rsidRPr="006D2F01">
        <w:rPr>
          <w:rFonts w:ascii="Arial" w:hAnsi="Arial" w:cs="Arial"/>
          <w:sz w:val="22"/>
          <w:szCs w:val="22"/>
        </w:rPr>
        <w:t>In addition to levels if using the terms Award, Certificate or Diploma in an unregulated Customised Qualification title, the following must be taken into consideration regarding TQT values as noted in Ofqual’s Guidance to the General Conditions of Recognition (Condition E2):</w:t>
      </w:r>
    </w:p>
    <w:p w14:paraId="135B04DD" w14:textId="77777777" w:rsidR="006B2241" w:rsidRPr="006D2F01" w:rsidRDefault="006B2241" w:rsidP="00F26395">
      <w:pPr>
        <w:spacing w:line="360" w:lineRule="auto"/>
        <w:rPr>
          <w:rFonts w:ascii="Arial" w:hAnsi="Arial" w:cs="Arial"/>
          <w:sz w:val="22"/>
          <w:szCs w:val="22"/>
        </w:rPr>
      </w:pPr>
    </w:p>
    <w:p w14:paraId="105A57E9" w14:textId="095EE7FE" w:rsidR="006D2F01" w:rsidRPr="006D2F01" w:rsidRDefault="006D2F01" w:rsidP="00F26395">
      <w:pPr>
        <w:spacing w:line="360" w:lineRule="auto"/>
        <w:rPr>
          <w:rFonts w:ascii="Arial" w:hAnsi="Arial" w:cs="Arial"/>
          <w:sz w:val="22"/>
          <w:szCs w:val="22"/>
        </w:rPr>
      </w:pPr>
      <w:r w:rsidRPr="006D2F01">
        <w:rPr>
          <w:rFonts w:ascii="Arial" w:hAnsi="Arial" w:cs="Arial"/>
          <w:b/>
          <w:bCs/>
          <w:sz w:val="22"/>
          <w:szCs w:val="22"/>
        </w:rPr>
        <w:t>Award</w:t>
      </w:r>
      <w:r w:rsidRPr="006D2F01">
        <w:rPr>
          <w:rFonts w:ascii="Arial" w:hAnsi="Arial" w:cs="Arial"/>
          <w:sz w:val="22"/>
          <w:szCs w:val="22"/>
        </w:rPr>
        <w:t xml:space="preserve"> - A Customised Qualification that has a TQT value of 120 or less </w:t>
      </w:r>
    </w:p>
    <w:p w14:paraId="20CFFE3C" w14:textId="35EB1CCE" w:rsidR="006D2F01" w:rsidRDefault="006D2F01" w:rsidP="00F26395">
      <w:pPr>
        <w:spacing w:line="360" w:lineRule="auto"/>
        <w:rPr>
          <w:rFonts w:ascii="Arial" w:hAnsi="Arial" w:cs="Arial"/>
          <w:sz w:val="22"/>
          <w:szCs w:val="22"/>
        </w:rPr>
      </w:pPr>
      <w:r w:rsidRPr="006D2F01">
        <w:rPr>
          <w:rFonts w:ascii="Arial" w:hAnsi="Arial" w:cs="Arial"/>
          <w:b/>
          <w:bCs/>
          <w:sz w:val="22"/>
          <w:szCs w:val="22"/>
        </w:rPr>
        <w:t>Certificate</w:t>
      </w:r>
      <w:r w:rsidRPr="006D2F01">
        <w:rPr>
          <w:rFonts w:ascii="Arial" w:hAnsi="Arial" w:cs="Arial"/>
          <w:sz w:val="22"/>
          <w:szCs w:val="22"/>
        </w:rPr>
        <w:t xml:space="preserve"> - A Customised Qualification that has a TQT value in the range 121-369 </w:t>
      </w:r>
      <w:r w:rsidRPr="006D2F01">
        <w:rPr>
          <w:rFonts w:ascii="Arial" w:hAnsi="Arial" w:cs="Arial"/>
          <w:b/>
          <w:bCs/>
          <w:sz w:val="22"/>
          <w:szCs w:val="22"/>
        </w:rPr>
        <w:t>Diploma</w:t>
      </w:r>
      <w:r w:rsidRPr="006D2F01">
        <w:rPr>
          <w:rFonts w:ascii="Arial" w:hAnsi="Arial" w:cs="Arial"/>
          <w:sz w:val="22"/>
          <w:szCs w:val="22"/>
        </w:rPr>
        <w:t xml:space="preserve"> - A Customised Qualification with a TQT value of 370 or more</w:t>
      </w:r>
    </w:p>
    <w:p w14:paraId="17BCCB5A" w14:textId="40D1FE3B" w:rsidR="006D2F01" w:rsidRDefault="006D2F01" w:rsidP="00F26395">
      <w:pPr>
        <w:spacing w:line="360" w:lineRule="auto"/>
        <w:rPr>
          <w:rFonts w:ascii="Arial" w:hAnsi="Arial" w:cs="Arial"/>
          <w:sz w:val="22"/>
          <w:szCs w:val="22"/>
        </w:rPr>
      </w:pPr>
    </w:p>
    <w:p w14:paraId="659101BF" w14:textId="77777777" w:rsidR="006D2F01" w:rsidRDefault="006D2F01" w:rsidP="00F26395">
      <w:pPr>
        <w:spacing w:line="360" w:lineRule="auto"/>
        <w:rPr>
          <w:rFonts w:ascii="Arial" w:hAnsi="Arial" w:cs="Arial"/>
          <w:b/>
          <w:bCs/>
          <w:sz w:val="40"/>
          <w:szCs w:val="40"/>
        </w:rPr>
      </w:pPr>
    </w:p>
    <w:p w14:paraId="3B040239" w14:textId="77777777" w:rsidR="00967CFF" w:rsidRDefault="00967CFF" w:rsidP="00F26395">
      <w:pPr>
        <w:spacing w:line="360" w:lineRule="auto"/>
        <w:rPr>
          <w:rFonts w:ascii="Arial" w:hAnsi="Arial" w:cs="Arial"/>
          <w:b/>
          <w:bCs/>
          <w:sz w:val="40"/>
          <w:szCs w:val="40"/>
        </w:rPr>
      </w:pPr>
    </w:p>
    <w:p w14:paraId="1E9F14BC" w14:textId="30BE290C" w:rsidR="006D2F01" w:rsidRPr="009F4061" w:rsidRDefault="006D2F01" w:rsidP="009F4061">
      <w:pPr>
        <w:pStyle w:val="Heading1"/>
        <w:rPr>
          <w:rFonts w:cs="Arial"/>
          <w:b w:val="0"/>
          <w:bCs/>
          <w:szCs w:val="40"/>
        </w:rPr>
      </w:pPr>
      <w:bookmarkStart w:id="4" w:name="_Toc81996309"/>
      <w:r w:rsidRPr="009F4061">
        <w:rPr>
          <w:rFonts w:cs="Arial"/>
          <w:b w:val="0"/>
          <w:bCs/>
          <w:szCs w:val="40"/>
        </w:rPr>
        <w:lastRenderedPageBreak/>
        <w:t>Section 5</w:t>
      </w:r>
      <w:bookmarkEnd w:id="4"/>
      <w:r w:rsidRPr="009F4061">
        <w:rPr>
          <w:rFonts w:cs="Arial"/>
          <w:b w:val="0"/>
          <w:bCs/>
          <w:szCs w:val="40"/>
        </w:rPr>
        <w:t xml:space="preserve"> </w:t>
      </w:r>
    </w:p>
    <w:p w14:paraId="531302A9" w14:textId="4C2946BF" w:rsidR="006D2F01" w:rsidRDefault="006D2F01" w:rsidP="00F26395">
      <w:pPr>
        <w:spacing w:line="360" w:lineRule="auto"/>
        <w:rPr>
          <w:rFonts w:ascii="Arial" w:hAnsi="Arial" w:cs="Arial"/>
          <w:b/>
          <w:bCs/>
          <w:sz w:val="28"/>
          <w:szCs w:val="28"/>
        </w:rPr>
      </w:pPr>
      <w:r w:rsidRPr="006D2F01">
        <w:rPr>
          <w:rFonts w:ascii="Arial" w:hAnsi="Arial" w:cs="Arial"/>
          <w:b/>
          <w:bCs/>
          <w:sz w:val="28"/>
          <w:szCs w:val="28"/>
        </w:rPr>
        <w:t>Total Qualification Time (TQT)</w:t>
      </w:r>
    </w:p>
    <w:p w14:paraId="668BE414" w14:textId="1FB9B32D" w:rsidR="006D2F01" w:rsidRDefault="006D2F01" w:rsidP="00F26395">
      <w:pPr>
        <w:spacing w:line="360" w:lineRule="auto"/>
        <w:rPr>
          <w:rFonts w:ascii="Arial" w:hAnsi="Arial" w:cs="Arial"/>
          <w:b/>
          <w:bCs/>
          <w:sz w:val="28"/>
          <w:szCs w:val="28"/>
        </w:rPr>
      </w:pPr>
    </w:p>
    <w:p w14:paraId="318E012A" w14:textId="77777777" w:rsidR="006D2F01" w:rsidRPr="006D2F01" w:rsidRDefault="006D2F01" w:rsidP="00F26395">
      <w:pPr>
        <w:spacing w:line="360" w:lineRule="auto"/>
        <w:rPr>
          <w:rFonts w:ascii="Arial" w:hAnsi="Arial" w:cs="Arial"/>
          <w:b/>
          <w:bCs/>
          <w:sz w:val="22"/>
          <w:szCs w:val="22"/>
        </w:rPr>
      </w:pPr>
      <w:r w:rsidRPr="006D2F01">
        <w:rPr>
          <w:rFonts w:ascii="Arial" w:hAnsi="Arial" w:cs="Arial"/>
          <w:b/>
          <w:bCs/>
          <w:sz w:val="22"/>
          <w:szCs w:val="22"/>
        </w:rPr>
        <w:t>Definition</w:t>
      </w:r>
    </w:p>
    <w:p w14:paraId="321B8C02" w14:textId="23D60752" w:rsidR="006D2F01" w:rsidRDefault="006D2F01" w:rsidP="00F26395">
      <w:pPr>
        <w:spacing w:line="360" w:lineRule="auto"/>
        <w:rPr>
          <w:rFonts w:ascii="Arial" w:hAnsi="Arial" w:cs="Arial"/>
          <w:sz w:val="22"/>
          <w:szCs w:val="22"/>
        </w:rPr>
      </w:pPr>
      <w:r w:rsidRPr="006D2F01">
        <w:rPr>
          <w:rFonts w:ascii="Arial" w:hAnsi="Arial" w:cs="Arial"/>
          <w:sz w:val="22"/>
          <w:szCs w:val="22"/>
        </w:rPr>
        <w:t>TQT is the amount of hours a learner is expected to undertake in order to complete all learning outcomes within a Customised Qualification.</w:t>
      </w:r>
    </w:p>
    <w:p w14:paraId="4EEF2779" w14:textId="47CA3F99" w:rsidR="006D2F01" w:rsidRDefault="006D2F01" w:rsidP="00F26395">
      <w:pPr>
        <w:spacing w:line="360" w:lineRule="auto"/>
        <w:rPr>
          <w:rFonts w:ascii="Arial" w:hAnsi="Arial" w:cs="Arial"/>
          <w:sz w:val="22"/>
          <w:szCs w:val="22"/>
        </w:rPr>
      </w:pPr>
    </w:p>
    <w:p w14:paraId="6B6B1FA7" w14:textId="77777777" w:rsidR="001221C5" w:rsidRPr="001221C5" w:rsidRDefault="001221C5" w:rsidP="00F26395">
      <w:pPr>
        <w:spacing w:line="360" w:lineRule="auto"/>
        <w:rPr>
          <w:rFonts w:ascii="Arial" w:hAnsi="Arial" w:cs="Arial"/>
          <w:b/>
          <w:bCs/>
          <w:sz w:val="22"/>
          <w:szCs w:val="22"/>
        </w:rPr>
      </w:pPr>
      <w:r w:rsidRPr="001221C5">
        <w:rPr>
          <w:rFonts w:ascii="Arial" w:hAnsi="Arial" w:cs="Arial"/>
          <w:b/>
          <w:bCs/>
          <w:sz w:val="22"/>
          <w:szCs w:val="22"/>
        </w:rPr>
        <w:t>Guidance</w:t>
      </w:r>
    </w:p>
    <w:p w14:paraId="34F6A6FA" w14:textId="25D65B31" w:rsidR="006D2F01" w:rsidRDefault="001221C5" w:rsidP="00F26395">
      <w:pPr>
        <w:spacing w:line="360" w:lineRule="auto"/>
        <w:rPr>
          <w:rFonts w:ascii="Arial" w:hAnsi="Arial" w:cs="Arial"/>
          <w:sz w:val="22"/>
          <w:szCs w:val="22"/>
        </w:rPr>
      </w:pPr>
      <w:r w:rsidRPr="001221C5">
        <w:rPr>
          <w:rFonts w:ascii="Arial" w:hAnsi="Arial" w:cs="Arial"/>
          <w:sz w:val="22"/>
          <w:szCs w:val="22"/>
        </w:rPr>
        <w:t>When writing learning outcomes and assessment criteria you need to consider the number of hours of learning that’ll be required by learners to achieve these. You may need to think about the intended learners, ie will they need to have prior knowledge and experience to achieve the outcomes within the time. This is important for higher level Customised Qualifications when some learners may be introduced to new concepts or topics.</w:t>
      </w:r>
    </w:p>
    <w:p w14:paraId="4C3BB170" w14:textId="2912E869" w:rsidR="001221C5" w:rsidRDefault="001221C5" w:rsidP="00F26395">
      <w:pPr>
        <w:spacing w:line="360" w:lineRule="auto"/>
        <w:rPr>
          <w:rFonts w:ascii="Arial" w:hAnsi="Arial" w:cs="Arial"/>
          <w:sz w:val="22"/>
          <w:szCs w:val="22"/>
        </w:rPr>
      </w:pPr>
    </w:p>
    <w:p w14:paraId="556ACC00" w14:textId="04B262A6" w:rsidR="001221C5" w:rsidRDefault="001221C5" w:rsidP="00F26395">
      <w:pPr>
        <w:spacing w:line="360" w:lineRule="auto"/>
        <w:rPr>
          <w:rFonts w:ascii="Arial" w:hAnsi="Arial" w:cs="Arial"/>
          <w:sz w:val="22"/>
          <w:szCs w:val="22"/>
        </w:rPr>
      </w:pPr>
      <w:r w:rsidRPr="001221C5">
        <w:rPr>
          <w:rFonts w:ascii="Arial" w:hAnsi="Arial" w:cs="Arial"/>
          <w:sz w:val="22"/>
          <w:szCs w:val="22"/>
        </w:rPr>
        <w:t xml:space="preserve">You should also remember that the development of </w:t>
      </w:r>
      <w:r w:rsidR="00D622C6" w:rsidRPr="001221C5">
        <w:rPr>
          <w:rFonts w:ascii="Arial" w:hAnsi="Arial" w:cs="Arial"/>
          <w:sz w:val="22"/>
          <w:szCs w:val="22"/>
        </w:rPr>
        <w:t>understanding,</w:t>
      </w:r>
      <w:r w:rsidRPr="001221C5">
        <w:rPr>
          <w:rFonts w:ascii="Arial" w:hAnsi="Arial" w:cs="Arial"/>
          <w:sz w:val="22"/>
          <w:szCs w:val="22"/>
        </w:rPr>
        <w:t xml:space="preserve"> and development of skills may take longer than the gaining of knowledge. Learners may need lots of practice and/or support.</w:t>
      </w:r>
    </w:p>
    <w:p w14:paraId="6DAF523D" w14:textId="79F2D688" w:rsidR="001221C5" w:rsidRDefault="001221C5" w:rsidP="00F26395">
      <w:pPr>
        <w:spacing w:line="360" w:lineRule="auto"/>
        <w:rPr>
          <w:rFonts w:ascii="Arial" w:hAnsi="Arial" w:cs="Arial"/>
          <w:sz w:val="22"/>
          <w:szCs w:val="22"/>
        </w:rPr>
      </w:pPr>
    </w:p>
    <w:p w14:paraId="741D20A8" w14:textId="4A661D16" w:rsidR="001221C5" w:rsidRDefault="001221C5" w:rsidP="00F26395">
      <w:pPr>
        <w:spacing w:line="360" w:lineRule="auto"/>
        <w:rPr>
          <w:rFonts w:ascii="Arial" w:hAnsi="Arial" w:cs="Arial"/>
          <w:sz w:val="22"/>
          <w:szCs w:val="22"/>
        </w:rPr>
      </w:pPr>
      <w:r w:rsidRPr="001221C5">
        <w:rPr>
          <w:rFonts w:ascii="Arial" w:hAnsi="Arial" w:cs="Arial"/>
          <w:sz w:val="22"/>
          <w:szCs w:val="22"/>
        </w:rPr>
        <w:t>You should consider whether the learning can be achieved within the TQT.</w:t>
      </w:r>
    </w:p>
    <w:p w14:paraId="4A76A11E" w14:textId="440FEAB8" w:rsidR="001221C5" w:rsidRDefault="001221C5" w:rsidP="00F26395">
      <w:pPr>
        <w:spacing w:line="360" w:lineRule="auto"/>
        <w:rPr>
          <w:rFonts w:ascii="Arial" w:hAnsi="Arial" w:cs="Arial"/>
          <w:sz w:val="22"/>
          <w:szCs w:val="22"/>
        </w:rPr>
      </w:pPr>
    </w:p>
    <w:p w14:paraId="31AC611F" w14:textId="486A5C1F" w:rsidR="001221C5" w:rsidRDefault="001221C5" w:rsidP="00F26395">
      <w:pPr>
        <w:spacing w:line="360" w:lineRule="auto"/>
        <w:rPr>
          <w:rFonts w:ascii="Arial" w:hAnsi="Arial" w:cs="Arial"/>
          <w:sz w:val="22"/>
          <w:szCs w:val="22"/>
        </w:rPr>
      </w:pPr>
      <w:r w:rsidRPr="001221C5">
        <w:rPr>
          <w:rFonts w:ascii="Arial" w:hAnsi="Arial" w:cs="Arial"/>
          <w:sz w:val="22"/>
          <w:szCs w:val="22"/>
        </w:rPr>
        <w:t>qualifications must be developed with a minimum value of 10 TQT.</w:t>
      </w:r>
    </w:p>
    <w:p w14:paraId="335CF66A" w14:textId="10662298" w:rsidR="001221C5" w:rsidRDefault="001221C5" w:rsidP="00F26395">
      <w:pPr>
        <w:spacing w:line="360" w:lineRule="auto"/>
        <w:rPr>
          <w:rFonts w:ascii="Arial" w:hAnsi="Arial" w:cs="Arial"/>
          <w:sz w:val="22"/>
          <w:szCs w:val="22"/>
        </w:rPr>
      </w:pPr>
    </w:p>
    <w:p w14:paraId="496CFA31" w14:textId="1FED1C8F" w:rsidR="001221C5" w:rsidRPr="001221C5" w:rsidRDefault="001221C5" w:rsidP="009F4061">
      <w:pPr>
        <w:pStyle w:val="Heading1"/>
      </w:pPr>
      <w:bookmarkStart w:id="5" w:name="_Toc81996310"/>
      <w:r w:rsidRPr="001221C5">
        <w:t>Section 6</w:t>
      </w:r>
      <w:bookmarkEnd w:id="5"/>
      <w:r w:rsidRPr="001221C5">
        <w:t xml:space="preserve"> </w:t>
      </w:r>
    </w:p>
    <w:p w14:paraId="3949CBC7" w14:textId="09EA57CE" w:rsidR="001221C5" w:rsidRDefault="001221C5" w:rsidP="00F26395">
      <w:pPr>
        <w:spacing w:line="360" w:lineRule="auto"/>
        <w:rPr>
          <w:rFonts w:ascii="Arial" w:hAnsi="Arial" w:cs="Arial"/>
          <w:b/>
          <w:bCs/>
          <w:sz w:val="28"/>
          <w:szCs w:val="28"/>
        </w:rPr>
      </w:pPr>
      <w:r w:rsidRPr="001221C5">
        <w:rPr>
          <w:rFonts w:ascii="Arial" w:hAnsi="Arial" w:cs="Arial"/>
          <w:b/>
          <w:bCs/>
          <w:sz w:val="28"/>
          <w:szCs w:val="28"/>
        </w:rPr>
        <w:t>Learning Outcomes (the learner will)</w:t>
      </w:r>
    </w:p>
    <w:p w14:paraId="7E3728AA" w14:textId="251FEFC1" w:rsidR="001221C5" w:rsidRDefault="001221C5" w:rsidP="00F26395">
      <w:pPr>
        <w:spacing w:line="360" w:lineRule="auto"/>
        <w:rPr>
          <w:rFonts w:ascii="Arial" w:hAnsi="Arial" w:cs="Arial"/>
          <w:b/>
          <w:bCs/>
          <w:sz w:val="28"/>
          <w:szCs w:val="28"/>
        </w:rPr>
      </w:pPr>
    </w:p>
    <w:p w14:paraId="500A9D82" w14:textId="77777777" w:rsidR="001221C5" w:rsidRPr="001221C5" w:rsidRDefault="001221C5" w:rsidP="00F26395">
      <w:pPr>
        <w:spacing w:line="360" w:lineRule="auto"/>
        <w:rPr>
          <w:rFonts w:ascii="Arial" w:hAnsi="Arial" w:cs="Arial"/>
          <w:b/>
          <w:bCs/>
          <w:sz w:val="22"/>
          <w:szCs w:val="22"/>
        </w:rPr>
      </w:pPr>
      <w:r w:rsidRPr="001221C5">
        <w:rPr>
          <w:rFonts w:ascii="Arial" w:hAnsi="Arial" w:cs="Arial"/>
          <w:b/>
          <w:bCs/>
          <w:sz w:val="22"/>
          <w:szCs w:val="22"/>
        </w:rPr>
        <w:t>Definition</w:t>
      </w:r>
    </w:p>
    <w:p w14:paraId="553D8B77" w14:textId="31334098" w:rsidR="001221C5" w:rsidRDefault="001221C5" w:rsidP="00F26395">
      <w:pPr>
        <w:spacing w:line="360" w:lineRule="auto"/>
        <w:rPr>
          <w:rFonts w:ascii="Arial" w:hAnsi="Arial" w:cs="Arial"/>
          <w:sz w:val="22"/>
          <w:szCs w:val="22"/>
        </w:rPr>
      </w:pPr>
      <w:r w:rsidRPr="001221C5">
        <w:rPr>
          <w:rFonts w:ascii="Arial" w:hAnsi="Arial" w:cs="Arial"/>
          <w:sz w:val="22"/>
          <w:szCs w:val="22"/>
        </w:rPr>
        <w:t>When you develop a unit you’ll be writing content as learning outcomes (the learner will) and assessment criteria (the learner can). Assessment criteria are covered in the next section.</w:t>
      </w:r>
    </w:p>
    <w:p w14:paraId="58E18663" w14:textId="5EED5AF4" w:rsidR="001221C5" w:rsidRDefault="001221C5" w:rsidP="00F26395">
      <w:pPr>
        <w:spacing w:line="360" w:lineRule="auto"/>
        <w:rPr>
          <w:rFonts w:ascii="Arial" w:hAnsi="Arial" w:cs="Arial"/>
          <w:sz w:val="22"/>
          <w:szCs w:val="22"/>
        </w:rPr>
      </w:pPr>
    </w:p>
    <w:p w14:paraId="52C73E6C" w14:textId="40B291C5" w:rsidR="001221C5" w:rsidRDefault="001221C5" w:rsidP="00F26395">
      <w:pPr>
        <w:spacing w:line="360" w:lineRule="auto"/>
        <w:rPr>
          <w:rFonts w:ascii="Arial" w:hAnsi="Arial" w:cs="Arial"/>
          <w:sz w:val="22"/>
          <w:szCs w:val="22"/>
        </w:rPr>
      </w:pPr>
    </w:p>
    <w:p w14:paraId="1D8F18EC" w14:textId="15BBCDDC" w:rsidR="001221C5" w:rsidRDefault="001221C5" w:rsidP="00F26395">
      <w:pPr>
        <w:spacing w:line="360" w:lineRule="auto"/>
        <w:rPr>
          <w:rFonts w:ascii="Arial" w:hAnsi="Arial" w:cs="Arial"/>
          <w:sz w:val="22"/>
          <w:szCs w:val="22"/>
        </w:rPr>
      </w:pPr>
    </w:p>
    <w:p w14:paraId="60D52645" w14:textId="6C2A0B7E" w:rsidR="001221C5" w:rsidRDefault="001221C5" w:rsidP="00F26395">
      <w:pPr>
        <w:spacing w:line="360" w:lineRule="auto"/>
        <w:rPr>
          <w:rFonts w:ascii="Arial" w:hAnsi="Arial" w:cs="Arial"/>
          <w:sz w:val="22"/>
          <w:szCs w:val="22"/>
        </w:rPr>
      </w:pPr>
    </w:p>
    <w:p w14:paraId="2407C63A" w14:textId="4EE38992" w:rsidR="001221C5" w:rsidRDefault="001221C5" w:rsidP="00F26395">
      <w:pPr>
        <w:spacing w:line="360" w:lineRule="auto"/>
        <w:rPr>
          <w:rFonts w:ascii="Arial" w:hAnsi="Arial" w:cs="Arial"/>
          <w:sz w:val="22"/>
          <w:szCs w:val="22"/>
        </w:rPr>
      </w:pPr>
      <w:r w:rsidRPr="001221C5">
        <w:rPr>
          <w:rFonts w:ascii="Arial" w:hAnsi="Arial" w:cs="Arial"/>
          <w:sz w:val="22"/>
          <w:szCs w:val="22"/>
        </w:rPr>
        <w:t>Learning outcomes are broad statements that describe the results of a learning process (what a learner is expected to know, and/or understand and/or be able to do). Learning outcomes should clearly indicate what a learner is expected to have achieved and not the learning process or the learning activities.</w:t>
      </w:r>
    </w:p>
    <w:p w14:paraId="0A219097" w14:textId="44B4AF92" w:rsidR="001221C5" w:rsidRDefault="001221C5" w:rsidP="00F26395">
      <w:pPr>
        <w:spacing w:line="360" w:lineRule="auto"/>
        <w:rPr>
          <w:rFonts w:ascii="Arial" w:hAnsi="Arial" w:cs="Arial"/>
          <w:sz w:val="22"/>
          <w:szCs w:val="22"/>
        </w:rPr>
      </w:pPr>
    </w:p>
    <w:p w14:paraId="62C04F26" w14:textId="38D56F25" w:rsidR="001221C5" w:rsidRDefault="001221C5" w:rsidP="00F26395">
      <w:pPr>
        <w:spacing w:line="360" w:lineRule="auto"/>
        <w:rPr>
          <w:rFonts w:ascii="Arial" w:hAnsi="Arial" w:cs="Arial"/>
          <w:sz w:val="22"/>
          <w:szCs w:val="22"/>
        </w:rPr>
      </w:pPr>
      <w:r w:rsidRPr="001221C5">
        <w:rPr>
          <w:rFonts w:ascii="Arial" w:hAnsi="Arial" w:cs="Arial"/>
          <w:sz w:val="22"/>
          <w:szCs w:val="22"/>
        </w:rPr>
        <w:t xml:space="preserve">A unit must have </w:t>
      </w:r>
      <w:r w:rsidRPr="001221C5">
        <w:rPr>
          <w:rFonts w:ascii="Arial" w:hAnsi="Arial" w:cs="Arial"/>
          <w:b/>
          <w:bCs/>
          <w:sz w:val="22"/>
          <w:szCs w:val="22"/>
        </w:rPr>
        <w:t>at least</w:t>
      </w:r>
      <w:r w:rsidRPr="001221C5">
        <w:rPr>
          <w:rFonts w:ascii="Arial" w:hAnsi="Arial" w:cs="Arial"/>
          <w:sz w:val="22"/>
          <w:szCs w:val="22"/>
        </w:rPr>
        <w:t xml:space="preserve"> one learning outcome and one assessment criterion that relates to it. You can have as many Learning Outcomes in one unit as you wish. The statement “The learner will” has to be followed by one of the following:</w:t>
      </w:r>
    </w:p>
    <w:p w14:paraId="6F15A5D8" w14:textId="77777777" w:rsidR="00D622C6" w:rsidRDefault="00D622C6" w:rsidP="00F26395">
      <w:pPr>
        <w:spacing w:line="360" w:lineRule="auto"/>
        <w:rPr>
          <w:rFonts w:ascii="Arial" w:hAnsi="Arial" w:cs="Arial"/>
          <w:sz w:val="22"/>
          <w:szCs w:val="22"/>
        </w:rPr>
      </w:pPr>
    </w:p>
    <w:p w14:paraId="3B7ADEF5" w14:textId="77777777" w:rsidR="001221C5" w:rsidRDefault="001221C5" w:rsidP="00F26395">
      <w:pPr>
        <w:spacing w:line="360" w:lineRule="auto"/>
      </w:pPr>
      <w:r w:rsidRPr="00C86C82">
        <w:rPr>
          <w:b/>
          <w:bCs/>
        </w:rPr>
        <w:t>Know:</w:t>
      </w:r>
      <w:r>
        <w:t xml:space="preserve"> if the learning outcome is knowledge based.</w:t>
      </w:r>
    </w:p>
    <w:p w14:paraId="0C02A849" w14:textId="4A7F3F03" w:rsidR="00C86C82" w:rsidRDefault="001221C5" w:rsidP="00F26395">
      <w:pPr>
        <w:spacing w:line="360" w:lineRule="auto"/>
      </w:pPr>
      <w:r w:rsidRPr="00C86C82">
        <w:rPr>
          <w:b/>
          <w:bCs/>
        </w:rPr>
        <w:t>Understand:</w:t>
      </w:r>
      <w:r>
        <w:t xml:space="preserve"> this is still knowledge based but with a greater level of learning, for</w:t>
      </w:r>
      <w:r w:rsidR="00C86C82">
        <w:t xml:space="preserve"> </w:t>
      </w:r>
      <w:r>
        <w:t xml:space="preserve">example if a learning involves comprehension of theories. </w:t>
      </w:r>
    </w:p>
    <w:p w14:paraId="165312CC" w14:textId="0EA14596" w:rsidR="001221C5" w:rsidRDefault="001221C5" w:rsidP="00F26395">
      <w:pPr>
        <w:spacing w:line="360" w:lineRule="auto"/>
      </w:pPr>
      <w:r w:rsidRPr="00C86C82">
        <w:rPr>
          <w:b/>
          <w:bCs/>
        </w:rPr>
        <w:t>Be able to:</w:t>
      </w:r>
      <w:r>
        <w:t xml:space="preserve"> this is used when the learning is practical and the learner is performing a task of some description.</w:t>
      </w:r>
    </w:p>
    <w:p w14:paraId="5BF749C2" w14:textId="77777777" w:rsidR="00D622C6" w:rsidRDefault="00D622C6" w:rsidP="00F26395">
      <w:pPr>
        <w:spacing w:line="360" w:lineRule="auto"/>
      </w:pPr>
    </w:p>
    <w:tbl>
      <w:tblPr>
        <w:tblStyle w:val="TableGrid"/>
        <w:tblW w:w="0" w:type="auto"/>
        <w:tblLook w:val="04A0" w:firstRow="1" w:lastRow="0" w:firstColumn="1" w:lastColumn="0" w:noHBand="0" w:noVBand="1"/>
      </w:tblPr>
      <w:tblGrid>
        <w:gridCol w:w="8488"/>
      </w:tblGrid>
      <w:tr w:rsidR="00C86C82" w14:paraId="1FAD9438" w14:textId="77777777" w:rsidTr="00C86C82">
        <w:tc>
          <w:tcPr>
            <w:tcW w:w="8488" w:type="dxa"/>
          </w:tcPr>
          <w:p w14:paraId="0EB70E55" w14:textId="48B75313" w:rsidR="00C86C82" w:rsidRDefault="00C86C82" w:rsidP="00F26395">
            <w:pPr>
              <w:spacing w:line="360" w:lineRule="auto"/>
              <w:rPr>
                <w:rFonts w:ascii="Arial" w:hAnsi="Arial" w:cs="Arial"/>
                <w:b/>
                <w:bCs/>
                <w:sz w:val="22"/>
                <w:szCs w:val="22"/>
              </w:rPr>
            </w:pPr>
            <w:r>
              <w:rPr>
                <w:rFonts w:ascii="Arial" w:hAnsi="Arial" w:cs="Arial"/>
                <w:b/>
                <w:bCs/>
                <w:sz w:val="22"/>
                <w:szCs w:val="22"/>
              </w:rPr>
              <w:t>Example 1</w:t>
            </w:r>
          </w:p>
        </w:tc>
      </w:tr>
      <w:tr w:rsidR="00C86C82" w14:paraId="070BBF19" w14:textId="77777777" w:rsidTr="00C86C82">
        <w:tc>
          <w:tcPr>
            <w:tcW w:w="8488" w:type="dxa"/>
          </w:tcPr>
          <w:p w14:paraId="4553293B" w14:textId="62EF758F" w:rsidR="00D622C6" w:rsidRDefault="00C86C82" w:rsidP="00F26395">
            <w:pPr>
              <w:spacing w:line="360" w:lineRule="auto"/>
              <w:rPr>
                <w:rFonts w:ascii="Arial" w:hAnsi="Arial" w:cs="Arial"/>
                <w:sz w:val="22"/>
                <w:szCs w:val="22"/>
              </w:rPr>
            </w:pPr>
            <w:r w:rsidRPr="00C86C82">
              <w:rPr>
                <w:rFonts w:ascii="Arial" w:hAnsi="Arial" w:cs="Arial"/>
                <w:sz w:val="22"/>
                <w:szCs w:val="22"/>
              </w:rPr>
              <w:t>The learner will:</w:t>
            </w:r>
          </w:p>
          <w:p w14:paraId="20325F8D" w14:textId="0223E149" w:rsidR="00C86C82" w:rsidRDefault="00D622C6" w:rsidP="00F26395">
            <w:pPr>
              <w:spacing w:line="360" w:lineRule="auto"/>
              <w:rPr>
                <w:rFonts w:ascii="Arial" w:hAnsi="Arial" w:cs="Arial"/>
                <w:sz w:val="22"/>
                <w:szCs w:val="22"/>
              </w:rPr>
            </w:pPr>
            <w:r w:rsidRPr="00D622C6">
              <w:rPr>
                <w:rFonts w:ascii="Arial" w:hAnsi="Arial" w:cs="Arial"/>
                <w:b/>
                <w:bCs/>
                <w:sz w:val="22"/>
                <w:szCs w:val="22"/>
              </w:rPr>
              <w:t>B</w:t>
            </w:r>
            <w:r w:rsidR="00C86C82" w:rsidRPr="00D622C6">
              <w:rPr>
                <w:rFonts w:ascii="Arial" w:hAnsi="Arial" w:cs="Arial"/>
                <w:b/>
                <w:bCs/>
                <w:sz w:val="22"/>
                <w:szCs w:val="22"/>
              </w:rPr>
              <w:t>e able to</w:t>
            </w:r>
            <w:r w:rsidR="00C86C82" w:rsidRPr="00C86C82">
              <w:rPr>
                <w:rFonts w:ascii="Arial" w:hAnsi="Arial" w:cs="Arial"/>
                <w:sz w:val="22"/>
                <w:szCs w:val="22"/>
              </w:rPr>
              <w:t xml:space="preserve"> investigate the nature of enterprise capabilities and the importance of enterprise capabilities to the world of work.</w:t>
            </w:r>
          </w:p>
          <w:p w14:paraId="6D7C472D" w14:textId="53C37C36" w:rsidR="00C86C82" w:rsidRDefault="00C86C82" w:rsidP="00F26395">
            <w:pPr>
              <w:spacing w:line="360" w:lineRule="auto"/>
              <w:rPr>
                <w:rFonts w:ascii="Arial" w:hAnsi="Arial" w:cs="Arial"/>
                <w:sz w:val="22"/>
                <w:szCs w:val="22"/>
              </w:rPr>
            </w:pPr>
          </w:p>
          <w:p w14:paraId="2B652060" w14:textId="77777777"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The learner can:</w:t>
            </w:r>
          </w:p>
          <w:p w14:paraId="04FDA44E" w14:textId="11950321" w:rsidR="00D622C6" w:rsidRDefault="00C86C82" w:rsidP="00F26395">
            <w:pPr>
              <w:spacing w:line="360" w:lineRule="auto"/>
              <w:rPr>
                <w:rFonts w:ascii="Arial" w:hAnsi="Arial" w:cs="Arial"/>
                <w:sz w:val="22"/>
                <w:szCs w:val="22"/>
              </w:rPr>
            </w:pPr>
            <w:r w:rsidRPr="00C86C82">
              <w:rPr>
                <w:rFonts w:ascii="Arial" w:hAnsi="Arial" w:cs="Arial"/>
                <w:sz w:val="22"/>
                <w:szCs w:val="22"/>
              </w:rPr>
              <w:t xml:space="preserve">1.1 Identify key enterprise characteristics and capabilities and their importance to the world of work </w:t>
            </w:r>
          </w:p>
          <w:p w14:paraId="0D810EFE" w14:textId="2C8853A5"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1.2 Explore project opportunities</w:t>
            </w:r>
          </w:p>
          <w:p w14:paraId="611BEACE" w14:textId="478879B7" w:rsidR="00C86C82" w:rsidRPr="00C86C82" w:rsidRDefault="00C86C82" w:rsidP="00F26395">
            <w:pPr>
              <w:spacing w:line="360" w:lineRule="auto"/>
              <w:rPr>
                <w:rFonts w:ascii="Arial" w:hAnsi="Arial" w:cs="Arial"/>
                <w:sz w:val="22"/>
                <w:szCs w:val="22"/>
              </w:rPr>
            </w:pPr>
          </w:p>
        </w:tc>
      </w:tr>
    </w:tbl>
    <w:p w14:paraId="208E043F" w14:textId="77777777" w:rsidR="00C86C82" w:rsidRPr="001221C5" w:rsidRDefault="00C86C82" w:rsidP="00F26395">
      <w:pPr>
        <w:spacing w:line="360" w:lineRule="auto"/>
        <w:rPr>
          <w:rFonts w:ascii="Arial" w:hAnsi="Arial" w:cs="Arial"/>
          <w:b/>
          <w:bCs/>
          <w:sz w:val="22"/>
          <w:szCs w:val="22"/>
        </w:rPr>
      </w:pPr>
    </w:p>
    <w:p w14:paraId="3BE9EFDB" w14:textId="7E94D132" w:rsidR="001C7DFF" w:rsidRDefault="001C7DFF" w:rsidP="00F26395">
      <w:pPr>
        <w:spacing w:line="360" w:lineRule="auto"/>
        <w:rPr>
          <w:rFonts w:ascii="Arial" w:hAnsi="Arial" w:cs="Arial"/>
          <w:b/>
          <w:bCs/>
          <w:sz w:val="22"/>
          <w:szCs w:val="22"/>
        </w:rPr>
      </w:pPr>
    </w:p>
    <w:p w14:paraId="2E2A6C0B" w14:textId="2C7FA5A8" w:rsidR="00C86C82" w:rsidRDefault="00C86C82" w:rsidP="00F26395">
      <w:pPr>
        <w:spacing w:line="360" w:lineRule="auto"/>
        <w:rPr>
          <w:rFonts w:ascii="Arial" w:hAnsi="Arial" w:cs="Arial"/>
          <w:b/>
          <w:bCs/>
          <w:sz w:val="22"/>
          <w:szCs w:val="22"/>
        </w:rPr>
      </w:pPr>
    </w:p>
    <w:p w14:paraId="3802F8B2" w14:textId="650B9642" w:rsidR="00C86C82" w:rsidRDefault="00C86C82" w:rsidP="00F26395">
      <w:pPr>
        <w:spacing w:line="360" w:lineRule="auto"/>
        <w:rPr>
          <w:rFonts w:ascii="Arial" w:hAnsi="Arial" w:cs="Arial"/>
          <w:b/>
          <w:bCs/>
          <w:sz w:val="22"/>
          <w:szCs w:val="22"/>
        </w:rPr>
      </w:pPr>
    </w:p>
    <w:p w14:paraId="08905AC4" w14:textId="24F6BD30" w:rsidR="00C86C82" w:rsidRDefault="00C86C82" w:rsidP="00F26395">
      <w:pPr>
        <w:spacing w:line="360" w:lineRule="auto"/>
        <w:rPr>
          <w:rFonts w:ascii="Arial" w:hAnsi="Arial" w:cs="Arial"/>
          <w:b/>
          <w:bCs/>
          <w:sz w:val="22"/>
          <w:szCs w:val="22"/>
        </w:rPr>
      </w:pPr>
    </w:p>
    <w:p w14:paraId="28C4A5D1" w14:textId="1B1A126D" w:rsidR="00C86C82" w:rsidRDefault="00C86C82" w:rsidP="00F26395">
      <w:pPr>
        <w:spacing w:line="360" w:lineRule="auto"/>
        <w:rPr>
          <w:rFonts w:ascii="Arial" w:hAnsi="Arial" w:cs="Arial"/>
          <w:b/>
          <w:bCs/>
          <w:sz w:val="22"/>
          <w:szCs w:val="22"/>
        </w:rPr>
      </w:pPr>
    </w:p>
    <w:p w14:paraId="5241AEB9" w14:textId="3CD8C1DA" w:rsidR="00C86C82" w:rsidRDefault="00C86C82" w:rsidP="00F26395">
      <w:pPr>
        <w:spacing w:line="360" w:lineRule="auto"/>
        <w:rPr>
          <w:rFonts w:ascii="Arial" w:hAnsi="Arial" w:cs="Arial"/>
          <w:b/>
          <w:bCs/>
          <w:sz w:val="22"/>
          <w:szCs w:val="22"/>
        </w:rPr>
      </w:pPr>
    </w:p>
    <w:p w14:paraId="6291AF72" w14:textId="0A048DCC" w:rsidR="00C86C82" w:rsidRDefault="00C86C82" w:rsidP="00F26395">
      <w:pPr>
        <w:spacing w:line="360" w:lineRule="auto"/>
        <w:rPr>
          <w:rFonts w:ascii="Arial" w:hAnsi="Arial" w:cs="Arial"/>
          <w:b/>
          <w:bCs/>
          <w:sz w:val="22"/>
          <w:szCs w:val="22"/>
        </w:rPr>
      </w:pPr>
    </w:p>
    <w:p w14:paraId="6BC0755E" w14:textId="51638212" w:rsidR="00C86C82" w:rsidRDefault="00C86C82" w:rsidP="00F26395">
      <w:pPr>
        <w:spacing w:line="360" w:lineRule="auto"/>
        <w:rPr>
          <w:rFonts w:ascii="Arial" w:hAnsi="Arial" w:cs="Arial"/>
          <w:b/>
          <w:bCs/>
          <w:sz w:val="22"/>
          <w:szCs w:val="22"/>
        </w:rPr>
      </w:pPr>
    </w:p>
    <w:p w14:paraId="794FCA4C" w14:textId="0510C897" w:rsidR="00C86C82" w:rsidRDefault="00C86C82" w:rsidP="00F26395">
      <w:pPr>
        <w:spacing w:line="360" w:lineRule="auto"/>
        <w:rPr>
          <w:rFonts w:ascii="Arial" w:hAnsi="Arial" w:cs="Arial"/>
          <w:b/>
          <w:bCs/>
          <w:sz w:val="22"/>
          <w:szCs w:val="22"/>
        </w:rPr>
      </w:pPr>
    </w:p>
    <w:tbl>
      <w:tblPr>
        <w:tblStyle w:val="TableGrid"/>
        <w:tblW w:w="0" w:type="auto"/>
        <w:tblLook w:val="04A0" w:firstRow="1" w:lastRow="0" w:firstColumn="1" w:lastColumn="0" w:noHBand="0" w:noVBand="1"/>
      </w:tblPr>
      <w:tblGrid>
        <w:gridCol w:w="8488"/>
      </w:tblGrid>
      <w:tr w:rsidR="00C86C82" w14:paraId="1F41D7A3" w14:textId="77777777" w:rsidTr="00C86C82">
        <w:tc>
          <w:tcPr>
            <w:tcW w:w="8488" w:type="dxa"/>
          </w:tcPr>
          <w:p w14:paraId="7498A6BF" w14:textId="43DAB4A2" w:rsidR="00C86C82" w:rsidRDefault="00C86C82" w:rsidP="00F26395">
            <w:pPr>
              <w:spacing w:line="360" w:lineRule="auto"/>
              <w:rPr>
                <w:rFonts w:ascii="Arial" w:hAnsi="Arial" w:cs="Arial"/>
                <w:b/>
                <w:bCs/>
                <w:sz w:val="22"/>
                <w:szCs w:val="22"/>
              </w:rPr>
            </w:pPr>
            <w:r>
              <w:rPr>
                <w:rFonts w:ascii="Arial" w:hAnsi="Arial" w:cs="Arial"/>
                <w:b/>
                <w:bCs/>
                <w:sz w:val="22"/>
                <w:szCs w:val="22"/>
              </w:rPr>
              <w:t>Example 2</w:t>
            </w:r>
          </w:p>
        </w:tc>
      </w:tr>
      <w:tr w:rsidR="00C86C82" w14:paraId="0D182137" w14:textId="77777777" w:rsidTr="00C86C82">
        <w:tc>
          <w:tcPr>
            <w:tcW w:w="8488" w:type="dxa"/>
          </w:tcPr>
          <w:p w14:paraId="5FC45CAD" w14:textId="77777777" w:rsidR="00D732F3" w:rsidRDefault="00D732F3" w:rsidP="00F26395">
            <w:pPr>
              <w:spacing w:line="360" w:lineRule="auto"/>
              <w:rPr>
                <w:rFonts w:ascii="Arial" w:hAnsi="Arial" w:cs="Arial"/>
                <w:sz w:val="22"/>
                <w:szCs w:val="22"/>
              </w:rPr>
            </w:pPr>
          </w:p>
          <w:p w14:paraId="762605D8" w14:textId="4E925B46"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 xml:space="preserve">The learner will: </w:t>
            </w:r>
          </w:p>
          <w:p w14:paraId="27C990B0" w14:textId="09CFD80C" w:rsidR="00C86C82" w:rsidRDefault="00D732F3" w:rsidP="00F26395">
            <w:pPr>
              <w:spacing w:line="360" w:lineRule="auto"/>
              <w:rPr>
                <w:rFonts w:ascii="Arial" w:hAnsi="Arial" w:cs="Arial"/>
                <w:sz w:val="22"/>
                <w:szCs w:val="22"/>
              </w:rPr>
            </w:pPr>
            <w:r w:rsidRPr="00D732F3">
              <w:rPr>
                <w:rFonts w:ascii="Arial" w:hAnsi="Arial" w:cs="Arial"/>
                <w:b/>
                <w:bCs/>
                <w:sz w:val="22"/>
                <w:szCs w:val="22"/>
              </w:rPr>
              <w:t>B</w:t>
            </w:r>
            <w:r w:rsidR="00C86C82" w:rsidRPr="00D732F3">
              <w:rPr>
                <w:rFonts w:ascii="Arial" w:hAnsi="Arial" w:cs="Arial"/>
                <w:b/>
                <w:bCs/>
                <w:sz w:val="22"/>
                <w:szCs w:val="22"/>
              </w:rPr>
              <w:t>e able to</w:t>
            </w:r>
            <w:r w:rsidR="00C86C82" w:rsidRPr="00C86C82">
              <w:rPr>
                <w:rFonts w:ascii="Arial" w:hAnsi="Arial" w:cs="Arial"/>
                <w:sz w:val="22"/>
                <w:szCs w:val="22"/>
              </w:rPr>
              <w:t xml:space="preserve"> investigate the nature of enterprise capabilities in not for profit organisations and the importance of enterprise capabilities from this environment to the world of work.</w:t>
            </w:r>
          </w:p>
          <w:p w14:paraId="6360D31F" w14:textId="14902B59" w:rsidR="00C86C82" w:rsidRDefault="00C86C82" w:rsidP="00F26395">
            <w:pPr>
              <w:spacing w:line="360" w:lineRule="auto"/>
              <w:rPr>
                <w:rFonts w:ascii="Arial" w:hAnsi="Arial" w:cs="Arial"/>
                <w:sz w:val="22"/>
                <w:szCs w:val="22"/>
              </w:rPr>
            </w:pPr>
          </w:p>
          <w:p w14:paraId="3E59FE4C" w14:textId="77777777"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The learner can:</w:t>
            </w:r>
          </w:p>
          <w:p w14:paraId="70B600A4" w14:textId="160DDADD"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1.3 Explain the concept of consumerism:</w:t>
            </w:r>
          </w:p>
          <w:p w14:paraId="651F58B7" w14:textId="6785E0CC"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 xml:space="preserve">• green </w:t>
            </w:r>
          </w:p>
          <w:p w14:paraId="29728AC2" w14:textId="77777777"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 ethical</w:t>
            </w:r>
          </w:p>
          <w:p w14:paraId="4096E8D8" w14:textId="2C920137"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 xml:space="preserve">• anti </w:t>
            </w:r>
          </w:p>
          <w:p w14:paraId="66D9BC8B" w14:textId="77777777"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1.4 Outline the need for sustainable development</w:t>
            </w:r>
          </w:p>
          <w:p w14:paraId="3F3A5541" w14:textId="05A008FF"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 xml:space="preserve">1.5 Explore how to identify and respond to ethical issues </w:t>
            </w:r>
          </w:p>
          <w:p w14:paraId="79DBBC10" w14:textId="196367B3"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 xml:space="preserve">1.6 Explain the need for enterprise capabilities in </w:t>
            </w:r>
            <w:r w:rsidR="00D732F3" w:rsidRPr="00C86C82">
              <w:rPr>
                <w:rFonts w:ascii="Arial" w:hAnsi="Arial" w:cs="Arial"/>
                <w:sz w:val="22"/>
                <w:szCs w:val="22"/>
              </w:rPr>
              <w:t>not-for-profit</w:t>
            </w:r>
            <w:r w:rsidRPr="00C86C82">
              <w:rPr>
                <w:rFonts w:ascii="Arial" w:hAnsi="Arial" w:cs="Arial"/>
                <w:sz w:val="22"/>
                <w:szCs w:val="22"/>
              </w:rPr>
              <w:t xml:space="preserve"> organisations and social enterprises</w:t>
            </w:r>
          </w:p>
          <w:p w14:paraId="3BFA5192" w14:textId="31807307" w:rsidR="00C86C82" w:rsidRDefault="00C86C82" w:rsidP="00F26395">
            <w:pPr>
              <w:spacing w:line="360" w:lineRule="auto"/>
              <w:rPr>
                <w:rFonts w:ascii="Arial" w:hAnsi="Arial" w:cs="Arial"/>
                <w:b/>
                <w:bCs/>
                <w:sz w:val="22"/>
                <w:szCs w:val="22"/>
              </w:rPr>
            </w:pPr>
          </w:p>
        </w:tc>
      </w:tr>
    </w:tbl>
    <w:p w14:paraId="6FEBE972" w14:textId="2B175F60" w:rsidR="00C86C82" w:rsidRDefault="00C86C82" w:rsidP="00F26395">
      <w:pPr>
        <w:spacing w:line="360" w:lineRule="auto"/>
        <w:rPr>
          <w:rFonts w:ascii="Arial" w:hAnsi="Arial" w:cs="Arial"/>
          <w:b/>
          <w:bCs/>
          <w:sz w:val="22"/>
          <w:szCs w:val="22"/>
        </w:rPr>
      </w:pPr>
    </w:p>
    <w:p w14:paraId="74A9D159" w14:textId="77777777" w:rsidR="00C86C82" w:rsidRPr="00C86C82" w:rsidRDefault="00C86C82" w:rsidP="00F26395">
      <w:pPr>
        <w:spacing w:line="360" w:lineRule="auto"/>
        <w:rPr>
          <w:rFonts w:ascii="Arial" w:hAnsi="Arial" w:cs="Arial"/>
          <w:b/>
          <w:bCs/>
          <w:sz w:val="22"/>
          <w:szCs w:val="22"/>
        </w:rPr>
      </w:pPr>
      <w:r w:rsidRPr="00C86C82">
        <w:rPr>
          <w:rFonts w:ascii="Arial" w:hAnsi="Arial" w:cs="Arial"/>
          <w:b/>
          <w:bCs/>
          <w:sz w:val="22"/>
          <w:szCs w:val="22"/>
        </w:rPr>
        <w:t xml:space="preserve">Language </w:t>
      </w:r>
    </w:p>
    <w:p w14:paraId="3AB2BDC4" w14:textId="5D7AF41B" w:rsidR="00C86C82" w:rsidRDefault="00C86C82" w:rsidP="00F26395">
      <w:pPr>
        <w:spacing w:line="360" w:lineRule="auto"/>
        <w:rPr>
          <w:rFonts w:ascii="Arial" w:hAnsi="Arial" w:cs="Arial"/>
          <w:sz w:val="22"/>
          <w:szCs w:val="22"/>
        </w:rPr>
      </w:pPr>
      <w:r w:rsidRPr="00C86C82">
        <w:rPr>
          <w:rFonts w:ascii="Arial" w:hAnsi="Arial" w:cs="Arial"/>
          <w:sz w:val="22"/>
          <w:szCs w:val="22"/>
        </w:rPr>
        <w:t>The learning outcome statements will follow on from the standard phrasing in the unit template, which is ‘The learner will…’</w:t>
      </w:r>
    </w:p>
    <w:p w14:paraId="50F396AF" w14:textId="2BE8A07A" w:rsidR="00C86C82" w:rsidRDefault="00C86C82" w:rsidP="00F26395">
      <w:pPr>
        <w:spacing w:line="360" w:lineRule="auto"/>
        <w:rPr>
          <w:rFonts w:ascii="Arial" w:hAnsi="Arial" w:cs="Arial"/>
          <w:sz w:val="22"/>
          <w:szCs w:val="22"/>
        </w:rPr>
      </w:pPr>
    </w:p>
    <w:p w14:paraId="1E3D8410" w14:textId="77777777"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Remember to check the level descriptors to make sure that the level you’re pitching the learning at is appropriate. The language you use will also be indicative of level.</w:t>
      </w:r>
    </w:p>
    <w:p w14:paraId="53E20C58" w14:textId="77777777" w:rsidR="00C86C82" w:rsidRPr="00C86C82" w:rsidRDefault="00C86C82" w:rsidP="00F26395">
      <w:pPr>
        <w:spacing w:line="360" w:lineRule="auto"/>
        <w:rPr>
          <w:rFonts w:ascii="Arial" w:hAnsi="Arial" w:cs="Arial"/>
          <w:sz w:val="22"/>
          <w:szCs w:val="22"/>
        </w:rPr>
      </w:pPr>
    </w:p>
    <w:p w14:paraId="16612730" w14:textId="158DFF98" w:rsidR="00C86C82" w:rsidRDefault="00C86C82" w:rsidP="00F26395">
      <w:pPr>
        <w:spacing w:line="360" w:lineRule="auto"/>
        <w:rPr>
          <w:rFonts w:ascii="Arial" w:hAnsi="Arial" w:cs="Arial"/>
          <w:sz w:val="22"/>
          <w:szCs w:val="22"/>
        </w:rPr>
      </w:pPr>
      <w:r w:rsidRPr="00C86C82">
        <w:rPr>
          <w:rFonts w:ascii="Arial" w:hAnsi="Arial" w:cs="Arial"/>
          <w:sz w:val="22"/>
          <w:szCs w:val="22"/>
        </w:rPr>
        <w:t>A clear learning outcome will contain a verb and defined content. The verb used must describe what a learner is expected to have achieved rather than the learning process or the learning activities.</w:t>
      </w:r>
    </w:p>
    <w:p w14:paraId="28D93715" w14:textId="4BCCC58A" w:rsidR="00C86C82" w:rsidRDefault="00C86C82" w:rsidP="00F26395">
      <w:pPr>
        <w:spacing w:line="360" w:lineRule="auto"/>
        <w:rPr>
          <w:rFonts w:ascii="Arial" w:hAnsi="Arial" w:cs="Arial"/>
          <w:sz w:val="22"/>
          <w:szCs w:val="22"/>
        </w:rPr>
      </w:pPr>
    </w:p>
    <w:p w14:paraId="09C3147B" w14:textId="1BF561E4" w:rsidR="00C86C82" w:rsidRDefault="00C86C82" w:rsidP="00F26395">
      <w:pPr>
        <w:spacing w:line="360" w:lineRule="auto"/>
        <w:rPr>
          <w:rFonts w:ascii="Arial" w:hAnsi="Arial" w:cs="Arial"/>
          <w:sz w:val="22"/>
          <w:szCs w:val="22"/>
        </w:rPr>
      </w:pPr>
    </w:p>
    <w:p w14:paraId="2FB92BF0" w14:textId="6DD7744C" w:rsidR="00C86C82" w:rsidRDefault="00C86C82" w:rsidP="00F26395">
      <w:pPr>
        <w:spacing w:line="360" w:lineRule="auto"/>
        <w:rPr>
          <w:rFonts w:ascii="Arial" w:hAnsi="Arial" w:cs="Arial"/>
          <w:sz w:val="22"/>
          <w:szCs w:val="22"/>
        </w:rPr>
      </w:pPr>
    </w:p>
    <w:p w14:paraId="7D9566D7" w14:textId="67974136" w:rsidR="00C86C82" w:rsidRDefault="00C86C82" w:rsidP="00F26395">
      <w:pPr>
        <w:spacing w:line="360" w:lineRule="auto"/>
        <w:rPr>
          <w:rFonts w:ascii="Arial" w:hAnsi="Arial" w:cs="Arial"/>
          <w:sz w:val="22"/>
          <w:szCs w:val="22"/>
        </w:rPr>
      </w:pPr>
    </w:p>
    <w:p w14:paraId="30AD9F3E" w14:textId="0FC2D336" w:rsidR="00C86C82" w:rsidRDefault="00C86C82" w:rsidP="00F26395">
      <w:pPr>
        <w:spacing w:line="360" w:lineRule="auto"/>
        <w:rPr>
          <w:rFonts w:ascii="Arial" w:hAnsi="Arial" w:cs="Arial"/>
          <w:sz w:val="22"/>
          <w:szCs w:val="22"/>
        </w:rPr>
      </w:pPr>
    </w:p>
    <w:p w14:paraId="402D6F3F" w14:textId="2A11994E" w:rsidR="00C86C82" w:rsidRDefault="00C86C82" w:rsidP="00F26395">
      <w:pPr>
        <w:spacing w:line="360" w:lineRule="auto"/>
        <w:rPr>
          <w:rFonts w:ascii="Arial" w:hAnsi="Arial" w:cs="Arial"/>
          <w:sz w:val="22"/>
          <w:szCs w:val="22"/>
        </w:rPr>
      </w:pPr>
    </w:p>
    <w:p w14:paraId="003321E0" w14:textId="77777777" w:rsidR="00C86C82" w:rsidRDefault="00C86C82"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88"/>
      </w:tblGrid>
      <w:tr w:rsidR="00C86C82" w14:paraId="4D88F08E" w14:textId="77777777" w:rsidTr="00C86C82">
        <w:tc>
          <w:tcPr>
            <w:tcW w:w="8488" w:type="dxa"/>
          </w:tcPr>
          <w:p w14:paraId="7B1E1E9A" w14:textId="51078B7C" w:rsidR="00C86C82" w:rsidRDefault="00F86228" w:rsidP="00F26395">
            <w:pPr>
              <w:spacing w:line="360" w:lineRule="auto"/>
              <w:rPr>
                <w:rFonts w:ascii="Arial" w:hAnsi="Arial" w:cs="Arial"/>
                <w:b/>
                <w:bCs/>
                <w:sz w:val="22"/>
                <w:szCs w:val="22"/>
              </w:rPr>
            </w:pPr>
            <w:r>
              <w:rPr>
                <w:rFonts w:ascii="Arial" w:hAnsi="Arial" w:cs="Arial"/>
                <w:b/>
                <w:bCs/>
                <w:sz w:val="22"/>
                <w:szCs w:val="22"/>
              </w:rPr>
              <w:t>E</w:t>
            </w:r>
            <w:r w:rsidR="00C86C82">
              <w:rPr>
                <w:rFonts w:ascii="Arial" w:hAnsi="Arial" w:cs="Arial"/>
                <w:b/>
                <w:bCs/>
                <w:sz w:val="22"/>
                <w:szCs w:val="22"/>
              </w:rPr>
              <w:t>xample</w:t>
            </w:r>
          </w:p>
        </w:tc>
      </w:tr>
      <w:tr w:rsidR="00C86C82" w14:paraId="1436F094" w14:textId="77777777" w:rsidTr="00C86C82">
        <w:tc>
          <w:tcPr>
            <w:tcW w:w="8488" w:type="dxa"/>
          </w:tcPr>
          <w:p w14:paraId="1A0EFD1D" w14:textId="77777777" w:rsidR="00C86C82" w:rsidRDefault="00C86C82" w:rsidP="00F26395">
            <w:pPr>
              <w:spacing w:line="360" w:lineRule="auto"/>
              <w:rPr>
                <w:rFonts w:ascii="Arial" w:hAnsi="Arial" w:cs="Arial"/>
                <w:b/>
                <w:bCs/>
                <w:sz w:val="22"/>
                <w:szCs w:val="22"/>
              </w:rPr>
            </w:pPr>
          </w:p>
          <w:p w14:paraId="00820DE5" w14:textId="77777777" w:rsidR="00C86C82" w:rsidRPr="00C86C82" w:rsidRDefault="00C86C82" w:rsidP="00F26395">
            <w:pPr>
              <w:spacing w:line="360" w:lineRule="auto"/>
              <w:rPr>
                <w:rFonts w:ascii="Arial" w:hAnsi="Arial" w:cs="Arial"/>
                <w:sz w:val="22"/>
                <w:szCs w:val="22"/>
              </w:rPr>
            </w:pPr>
            <w:r w:rsidRPr="00C86C82">
              <w:rPr>
                <w:rFonts w:ascii="Arial" w:hAnsi="Arial" w:cs="Arial"/>
                <w:sz w:val="22"/>
                <w:szCs w:val="22"/>
              </w:rPr>
              <w:t xml:space="preserve">Below are some of the verbs that could be used to reflect knowledge, understanding and skills: </w:t>
            </w:r>
          </w:p>
          <w:p w14:paraId="771682AD" w14:textId="77777777" w:rsidR="00C86C82" w:rsidRPr="00C86C82" w:rsidRDefault="00C86C82" w:rsidP="00F26395">
            <w:pPr>
              <w:spacing w:line="360" w:lineRule="auto"/>
              <w:rPr>
                <w:rFonts w:ascii="Arial" w:hAnsi="Arial" w:cs="Arial"/>
                <w:sz w:val="22"/>
                <w:szCs w:val="22"/>
              </w:rPr>
            </w:pPr>
            <w:r w:rsidRPr="00C86C82">
              <w:rPr>
                <w:rFonts w:ascii="Arial" w:hAnsi="Arial" w:cs="Arial"/>
                <w:b/>
                <w:bCs/>
                <w:sz w:val="22"/>
                <w:szCs w:val="22"/>
              </w:rPr>
              <w:t>Knowledge:</w:t>
            </w:r>
            <w:r w:rsidRPr="00C86C82">
              <w:rPr>
                <w:rFonts w:ascii="Arial" w:hAnsi="Arial" w:cs="Arial"/>
                <w:sz w:val="22"/>
                <w:szCs w:val="22"/>
              </w:rPr>
              <w:t xml:space="preserve"> know, examine </w:t>
            </w:r>
          </w:p>
          <w:p w14:paraId="161375C9" w14:textId="77777777" w:rsidR="00C86C82" w:rsidRDefault="00C86C82" w:rsidP="00F26395">
            <w:pPr>
              <w:spacing w:line="360" w:lineRule="auto"/>
              <w:rPr>
                <w:rFonts w:ascii="Arial" w:hAnsi="Arial" w:cs="Arial"/>
                <w:b/>
                <w:bCs/>
                <w:sz w:val="22"/>
                <w:szCs w:val="22"/>
              </w:rPr>
            </w:pPr>
          </w:p>
          <w:p w14:paraId="58F7A2BF" w14:textId="16BE1AB6" w:rsidR="00C86C82" w:rsidRPr="00C86C82" w:rsidRDefault="00C86C82" w:rsidP="00F26395">
            <w:pPr>
              <w:spacing w:line="360" w:lineRule="auto"/>
              <w:rPr>
                <w:rFonts w:ascii="Arial" w:hAnsi="Arial" w:cs="Arial"/>
                <w:sz w:val="22"/>
                <w:szCs w:val="22"/>
              </w:rPr>
            </w:pPr>
            <w:r w:rsidRPr="00C86C82">
              <w:rPr>
                <w:rFonts w:ascii="Arial" w:hAnsi="Arial" w:cs="Arial"/>
                <w:b/>
                <w:bCs/>
                <w:sz w:val="22"/>
                <w:szCs w:val="22"/>
              </w:rPr>
              <w:t>Understanding:</w:t>
            </w:r>
            <w:r w:rsidRPr="00C86C82">
              <w:rPr>
                <w:rFonts w:ascii="Arial" w:hAnsi="Arial" w:cs="Arial"/>
                <w:sz w:val="22"/>
                <w:szCs w:val="22"/>
              </w:rPr>
              <w:t xml:space="preserve"> explore, comprehend, appreciate, recognise</w:t>
            </w:r>
          </w:p>
          <w:p w14:paraId="55538059" w14:textId="77777777" w:rsidR="00C86C82" w:rsidRDefault="00C86C82" w:rsidP="00F26395">
            <w:pPr>
              <w:spacing w:line="360" w:lineRule="auto"/>
              <w:rPr>
                <w:rFonts w:ascii="Arial" w:hAnsi="Arial" w:cs="Arial"/>
                <w:sz w:val="22"/>
                <w:szCs w:val="22"/>
              </w:rPr>
            </w:pPr>
          </w:p>
          <w:p w14:paraId="7270CB06" w14:textId="6ED5A0C8" w:rsidR="00C86C82" w:rsidRDefault="00C86C82" w:rsidP="00F26395">
            <w:pPr>
              <w:spacing w:line="360" w:lineRule="auto"/>
              <w:rPr>
                <w:rFonts w:ascii="Arial" w:hAnsi="Arial" w:cs="Arial"/>
                <w:sz w:val="22"/>
                <w:szCs w:val="22"/>
              </w:rPr>
            </w:pPr>
            <w:r w:rsidRPr="00C86C82">
              <w:rPr>
                <w:rFonts w:ascii="Arial" w:hAnsi="Arial" w:cs="Arial"/>
                <w:b/>
                <w:bCs/>
                <w:sz w:val="22"/>
                <w:szCs w:val="22"/>
              </w:rPr>
              <w:t>Skills:</w:t>
            </w:r>
            <w:r w:rsidRPr="00C86C82">
              <w:rPr>
                <w:rFonts w:ascii="Arial" w:hAnsi="Arial" w:cs="Arial"/>
                <w:sz w:val="22"/>
                <w:szCs w:val="22"/>
              </w:rPr>
              <w:t xml:space="preserve"> develop, use, set up, apply, operate, deal with, promote, plan</w:t>
            </w:r>
          </w:p>
          <w:p w14:paraId="1981661C" w14:textId="030F0649" w:rsidR="003A4F61" w:rsidRPr="00C86C82" w:rsidRDefault="003A4F61" w:rsidP="00F26395">
            <w:pPr>
              <w:spacing w:line="360" w:lineRule="auto"/>
            </w:pPr>
          </w:p>
        </w:tc>
      </w:tr>
    </w:tbl>
    <w:p w14:paraId="4464E394" w14:textId="6C29A156" w:rsidR="00C86C82" w:rsidRDefault="00C86C82" w:rsidP="00F26395">
      <w:pPr>
        <w:spacing w:line="360" w:lineRule="auto"/>
        <w:rPr>
          <w:rFonts w:ascii="Arial" w:hAnsi="Arial" w:cs="Arial"/>
          <w:b/>
          <w:bCs/>
          <w:sz w:val="22"/>
          <w:szCs w:val="22"/>
        </w:rPr>
      </w:pPr>
    </w:p>
    <w:p w14:paraId="141F5043" w14:textId="0CFFDD0D" w:rsidR="003A4F61" w:rsidRDefault="003A4F61" w:rsidP="00F26395">
      <w:pPr>
        <w:spacing w:line="360" w:lineRule="auto"/>
        <w:rPr>
          <w:rFonts w:ascii="Arial" w:hAnsi="Arial" w:cs="Arial"/>
          <w:sz w:val="22"/>
          <w:szCs w:val="22"/>
        </w:rPr>
      </w:pPr>
      <w:r w:rsidRPr="003A4F61">
        <w:rPr>
          <w:rFonts w:ascii="Arial" w:hAnsi="Arial" w:cs="Arial"/>
          <w:sz w:val="22"/>
          <w:szCs w:val="22"/>
        </w:rPr>
        <w:t>Some learning outcomes may need to describe knowledge, understanding and skills. When writing the learning outcome you need to keep in mind how it will be assessed (through the assessment criteria in the unit and the assessment methodology for the unit/ Customised Qualification). Using a specific verb in the learning outcome, eg describe, will limit how the outcome can be assessed.</w:t>
      </w:r>
    </w:p>
    <w:p w14:paraId="2660C2DA" w14:textId="691FE75B" w:rsidR="003A4F61" w:rsidRDefault="003A4F61"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88"/>
      </w:tblGrid>
      <w:tr w:rsidR="003A4F61" w14:paraId="070CB278" w14:textId="77777777" w:rsidTr="003A4F61">
        <w:tc>
          <w:tcPr>
            <w:tcW w:w="8488" w:type="dxa"/>
          </w:tcPr>
          <w:p w14:paraId="6230D949" w14:textId="749DF480" w:rsidR="003A4F61" w:rsidRDefault="00C855FF" w:rsidP="00F26395">
            <w:pPr>
              <w:spacing w:line="360" w:lineRule="auto"/>
              <w:rPr>
                <w:rFonts w:ascii="Arial" w:hAnsi="Arial" w:cs="Arial"/>
                <w:b/>
                <w:bCs/>
                <w:sz w:val="22"/>
                <w:szCs w:val="22"/>
              </w:rPr>
            </w:pPr>
            <w:r>
              <w:rPr>
                <w:rFonts w:ascii="Arial" w:hAnsi="Arial" w:cs="Arial"/>
                <w:b/>
                <w:bCs/>
                <w:sz w:val="22"/>
                <w:szCs w:val="22"/>
              </w:rPr>
              <w:t>Example 1</w:t>
            </w:r>
          </w:p>
        </w:tc>
      </w:tr>
      <w:tr w:rsidR="003A4F61" w14:paraId="3A2C123A" w14:textId="77777777" w:rsidTr="003A4F61">
        <w:tc>
          <w:tcPr>
            <w:tcW w:w="8488" w:type="dxa"/>
          </w:tcPr>
          <w:p w14:paraId="746DC560" w14:textId="77777777" w:rsidR="003A4F61" w:rsidRDefault="003A4F61" w:rsidP="00F26395">
            <w:pPr>
              <w:spacing w:line="360" w:lineRule="auto"/>
              <w:rPr>
                <w:rFonts w:ascii="Arial" w:hAnsi="Arial" w:cs="Arial"/>
                <w:b/>
                <w:bCs/>
                <w:sz w:val="22"/>
                <w:szCs w:val="22"/>
              </w:rPr>
            </w:pPr>
          </w:p>
          <w:p w14:paraId="559F5BF2" w14:textId="7A66A726" w:rsidR="00C855FF" w:rsidRDefault="00C855FF" w:rsidP="00F26395">
            <w:pPr>
              <w:spacing w:line="360" w:lineRule="auto"/>
              <w:rPr>
                <w:rFonts w:ascii="Arial" w:hAnsi="Arial" w:cs="Arial"/>
                <w:sz w:val="22"/>
                <w:szCs w:val="22"/>
              </w:rPr>
            </w:pPr>
            <w:r w:rsidRPr="00C855FF">
              <w:rPr>
                <w:rFonts w:ascii="Arial" w:hAnsi="Arial" w:cs="Arial"/>
                <w:sz w:val="22"/>
                <w:szCs w:val="22"/>
              </w:rPr>
              <w:t>The learner will:</w:t>
            </w:r>
          </w:p>
          <w:p w14:paraId="4F275AAF" w14:textId="77777777" w:rsidR="00C855FF" w:rsidRPr="00C855FF" w:rsidRDefault="00C855FF" w:rsidP="00F26395">
            <w:pPr>
              <w:spacing w:line="360" w:lineRule="auto"/>
              <w:rPr>
                <w:rFonts w:ascii="Arial" w:hAnsi="Arial" w:cs="Arial"/>
                <w:sz w:val="22"/>
                <w:szCs w:val="22"/>
              </w:rPr>
            </w:pPr>
          </w:p>
          <w:p w14:paraId="1F5E3AD6" w14:textId="6CB23322" w:rsidR="00C855FF" w:rsidRDefault="00C855FF" w:rsidP="00F26395">
            <w:pPr>
              <w:spacing w:line="360" w:lineRule="auto"/>
              <w:rPr>
                <w:rFonts w:ascii="Arial" w:hAnsi="Arial" w:cs="Arial"/>
                <w:sz w:val="22"/>
                <w:szCs w:val="22"/>
              </w:rPr>
            </w:pPr>
            <w:r w:rsidRPr="00C855FF">
              <w:rPr>
                <w:rFonts w:ascii="Arial" w:hAnsi="Arial" w:cs="Arial"/>
                <w:sz w:val="22"/>
                <w:szCs w:val="22"/>
              </w:rPr>
              <w:t>Identify employment roles (This suggests that the assessment criteria will confirm that identification has taken place. If the assessment criteria ask for a career development plan to be produced and two jobs described, this is beyond the learning outcome requirements).</w:t>
            </w:r>
          </w:p>
          <w:p w14:paraId="0D275D1E" w14:textId="33CECB69" w:rsidR="00C855FF" w:rsidRDefault="00C855FF" w:rsidP="00F26395">
            <w:pPr>
              <w:spacing w:line="360" w:lineRule="auto"/>
              <w:rPr>
                <w:rFonts w:ascii="Arial" w:hAnsi="Arial" w:cs="Arial"/>
                <w:b/>
                <w:bCs/>
                <w:sz w:val="22"/>
                <w:szCs w:val="22"/>
              </w:rPr>
            </w:pPr>
          </w:p>
        </w:tc>
      </w:tr>
    </w:tbl>
    <w:p w14:paraId="07FB76D0" w14:textId="3B5933AA" w:rsidR="003A4F61" w:rsidRDefault="003A4F61" w:rsidP="00F26395">
      <w:pPr>
        <w:spacing w:line="360" w:lineRule="auto"/>
        <w:rPr>
          <w:rFonts w:ascii="Arial" w:hAnsi="Arial" w:cs="Arial"/>
          <w:b/>
          <w:bCs/>
          <w:sz w:val="22"/>
          <w:szCs w:val="22"/>
        </w:rPr>
      </w:pPr>
    </w:p>
    <w:tbl>
      <w:tblPr>
        <w:tblStyle w:val="TableGrid"/>
        <w:tblW w:w="0" w:type="auto"/>
        <w:tblLook w:val="04A0" w:firstRow="1" w:lastRow="0" w:firstColumn="1" w:lastColumn="0" w:noHBand="0" w:noVBand="1"/>
      </w:tblPr>
      <w:tblGrid>
        <w:gridCol w:w="8488"/>
      </w:tblGrid>
      <w:tr w:rsidR="003A4F61" w14:paraId="2C976631" w14:textId="77777777" w:rsidTr="003A4F61">
        <w:tc>
          <w:tcPr>
            <w:tcW w:w="8488" w:type="dxa"/>
          </w:tcPr>
          <w:p w14:paraId="0B53E57B" w14:textId="5AE73052" w:rsidR="003A4F61" w:rsidRDefault="00C855FF" w:rsidP="00F26395">
            <w:pPr>
              <w:spacing w:line="360" w:lineRule="auto"/>
              <w:rPr>
                <w:rFonts w:ascii="Arial" w:hAnsi="Arial" w:cs="Arial"/>
                <w:b/>
                <w:bCs/>
                <w:sz w:val="22"/>
                <w:szCs w:val="22"/>
              </w:rPr>
            </w:pPr>
            <w:r>
              <w:rPr>
                <w:rFonts w:ascii="Arial" w:hAnsi="Arial" w:cs="Arial"/>
                <w:b/>
                <w:bCs/>
                <w:sz w:val="22"/>
                <w:szCs w:val="22"/>
              </w:rPr>
              <w:t>Example 2</w:t>
            </w:r>
          </w:p>
        </w:tc>
      </w:tr>
      <w:tr w:rsidR="003A4F61" w14:paraId="537E2D4B" w14:textId="77777777" w:rsidTr="003A4F61">
        <w:tc>
          <w:tcPr>
            <w:tcW w:w="8488" w:type="dxa"/>
          </w:tcPr>
          <w:p w14:paraId="10ABE847" w14:textId="77777777" w:rsidR="003A4F61" w:rsidRDefault="003A4F61" w:rsidP="00F26395">
            <w:pPr>
              <w:spacing w:line="360" w:lineRule="auto"/>
              <w:rPr>
                <w:rFonts w:ascii="Arial" w:hAnsi="Arial" w:cs="Arial"/>
                <w:b/>
                <w:bCs/>
                <w:sz w:val="22"/>
                <w:szCs w:val="22"/>
              </w:rPr>
            </w:pPr>
          </w:p>
          <w:p w14:paraId="6A2EE981"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 xml:space="preserve">The learner will: </w:t>
            </w:r>
          </w:p>
          <w:p w14:paraId="6E17692D" w14:textId="77777777" w:rsidR="00C855FF" w:rsidRPr="00C855FF" w:rsidRDefault="00C855FF" w:rsidP="00F26395">
            <w:pPr>
              <w:spacing w:line="360" w:lineRule="auto"/>
              <w:rPr>
                <w:rFonts w:ascii="Arial" w:hAnsi="Arial" w:cs="Arial"/>
                <w:sz w:val="22"/>
                <w:szCs w:val="22"/>
              </w:rPr>
            </w:pPr>
          </w:p>
          <w:p w14:paraId="47383CB8" w14:textId="4A85D405"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lastRenderedPageBreak/>
              <w:t>Identify employment roles (This is sufficiently broad to allow for jobs to be identified and described although the requirement for a development plan would be questionab</w:t>
            </w:r>
            <w:r>
              <w:rPr>
                <w:rFonts w:ascii="Arial" w:hAnsi="Arial" w:cs="Arial"/>
                <w:sz w:val="22"/>
                <w:szCs w:val="22"/>
              </w:rPr>
              <w:t>l</w:t>
            </w:r>
            <w:r w:rsidRPr="00C855FF">
              <w:rPr>
                <w:rFonts w:ascii="Arial" w:hAnsi="Arial" w:cs="Arial"/>
                <w:sz w:val="22"/>
                <w:szCs w:val="22"/>
              </w:rPr>
              <w:t>e).</w:t>
            </w:r>
          </w:p>
        </w:tc>
      </w:tr>
    </w:tbl>
    <w:p w14:paraId="739462F9" w14:textId="77777777" w:rsidR="00C855FF" w:rsidRDefault="00C855FF" w:rsidP="00F26395">
      <w:pPr>
        <w:spacing w:line="360" w:lineRule="auto"/>
        <w:rPr>
          <w:rFonts w:ascii="Arial" w:hAnsi="Arial" w:cs="Arial"/>
          <w:b/>
          <w:bCs/>
          <w:sz w:val="22"/>
          <w:szCs w:val="22"/>
        </w:rPr>
      </w:pPr>
    </w:p>
    <w:p w14:paraId="01E2EC71" w14:textId="0B23B2F0" w:rsidR="00C855FF" w:rsidRPr="00C855FF" w:rsidRDefault="00C855FF" w:rsidP="00F26395">
      <w:pPr>
        <w:spacing w:line="360" w:lineRule="auto"/>
        <w:rPr>
          <w:rFonts w:ascii="Arial" w:hAnsi="Arial" w:cs="Arial"/>
          <w:b/>
          <w:bCs/>
          <w:sz w:val="22"/>
          <w:szCs w:val="22"/>
        </w:rPr>
      </w:pPr>
      <w:r w:rsidRPr="00C855FF">
        <w:rPr>
          <w:rFonts w:ascii="Arial" w:hAnsi="Arial" w:cs="Arial"/>
          <w:b/>
          <w:bCs/>
          <w:sz w:val="22"/>
          <w:szCs w:val="22"/>
        </w:rPr>
        <w:t>Guidance</w:t>
      </w:r>
    </w:p>
    <w:p w14:paraId="681FE024" w14:textId="01DCEBE5" w:rsidR="003A4F61" w:rsidRDefault="00C855FF" w:rsidP="00F26395">
      <w:pPr>
        <w:spacing w:line="360" w:lineRule="auto"/>
        <w:rPr>
          <w:rFonts w:ascii="Arial" w:hAnsi="Arial" w:cs="Arial"/>
          <w:sz w:val="22"/>
          <w:szCs w:val="22"/>
        </w:rPr>
      </w:pPr>
      <w:r w:rsidRPr="00C855FF">
        <w:rPr>
          <w:rFonts w:ascii="Arial" w:hAnsi="Arial" w:cs="Arial"/>
          <w:sz w:val="22"/>
          <w:szCs w:val="22"/>
        </w:rPr>
        <w:t>It’s also important to consider whether the unit is to be theory or skills based as this will also influence how the learning outcomes are written.</w:t>
      </w:r>
    </w:p>
    <w:p w14:paraId="5B2B898A" w14:textId="30486985" w:rsidR="00C855FF" w:rsidRDefault="00C855FF"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88"/>
      </w:tblGrid>
      <w:tr w:rsidR="00C855FF" w:rsidRPr="00C855FF" w14:paraId="4DCD4FEC" w14:textId="77777777" w:rsidTr="00C855FF">
        <w:tc>
          <w:tcPr>
            <w:tcW w:w="8488" w:type="dxa"/>
          </w:tcPr>
          <w:p w14:paraId="12BF3E7F" w14:textId="00B2F155" w:rsidR="00C855FF" w:rsidRPr="00C855FF" w:rsidRDefault="00C855FF" w:rsidP="00F26395">
            <w:pPr>
              <w:spacing w:line="360" w:lineRule="auto"/>
              <w:rPr>
                <w:rFonts w:ascii="Arial" w:hAnsi="Arial" w:cs="Arial"/>
                <w:b/>
                <w:bCs/>
                <w:sz w:val="22"/>
                <w:szCs w:val="22"/>
              </w:rPr>
            </w:pPr>
            <w:r w:rsidRPr="00C855FF">
              <w:rPr>
                <w:rFonts w:ascii="Arial" w:hAnsi="Arial" w:cs="Arial"/>
                <w:b/>
                <w:bCs/>
                <w:sz w:val="22"/>
                <w:szCs w:val="22"/>
              </w:rPr>
              <w:t>Example 1</w:t>
            </w:r>
          </w:p>
        </w:tc>
      </w:tr>
      <w:tr w:rsidR="00C855FF" w:rsidRPr="00C855FF" w14:paraId="4119FB43" w14:textId="77777777" w:rsidTr="00C855FF">
        <w:tc>
          <w:tcPr>
            <w:tcW w:w="8488" w:type="dxa"/>
          </w:tcPr>
          <w:p w14:paraId="0C4A1C61" w14:textId="77777777" w:rsidR="00C855FF" w:rsidRPr="00C855FF" w:rsidRDefault="00C855FF" w:rsidP="00F26395">
            <w:pPr>
              <w:spacing w:line="360" w:lineRule="auto"/>
              <w:rPr>
                <w:rFonts w:ascii="Arial" w:hAnsi="Arial" w:cs="Arial"/>
                <w:b/>
                <w:bCs/>
                <w:sz w:val="22"/>
                <w:szCs w:val="22"/>
              </w:rPr>
            </w:pPr>
          </w:p>
          <w:p w14:paraId="23C9D996"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Unit title: Use portable music technology equipment</w:t>
            </w:r>
          </w:p>
          <w:p w14:paraId="344BEE26" w14:textId="13525CB4"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 xml:space="preserve">The learner will: </w:t>
            </w:r>
          </w:p>
          <w:p w14:paraId="632279BD"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Operate portable recording equipment</w:t>
            </w:r>
          </w:p>
          <w:p w14:paraId="29A93325" w14:textId="59BB14D2"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 xml:space="preserve">Produce a recording on location </w:t>
            </w:r>
          </w:p>
          <w:p w14:paraId="53F4B500"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(As this is a practical unit the learning outcomes are written to enable skills to be developed).</w:t>
            </w:r>
          </w:p>
          <w:p w14:paraId="587FFD01" w14:textId="5B1BC8D7" w:rsidR="00C855FF" w:rsidRPr="00C855FF" w:rsidRDefault="00C855FF" w:rsidP="00F26395">
            <w:pPr>
              <w:spacing w:line="360" w:lineRule="auto"/>
              <w:rPr>
                <w:rFonts w:ascii="Arial" w:hAnsi="Arial" w:cs="Arial"/>
                <w:b/>
                <w:bCs/>
                <w:sz w:val="22"/>
                <w:szCs w:val="22"/>
              </w:rPr>
            </w:pPr>
          </w:p>
        </w:tc>
      </w:tr>
    </w:tbl>
    <w:p w14:paraId="6504ECDB" w14:textId="7B3AFEEE" w:rsidR="00C855FF" w:rsidRPr="00C855FF" w:rsidRDefault="00C855FF" w:rsidP="00F26395">
      <w:pPr>
        <w:spacing w:line="360" w:lineRule="auto"/>
        <w:rPr>
          <w:rFonts w:ascii="Arial" w:hAnsi="Arial" w:cs="Arial"/>
          <w:b/>
          <w:bCs/>
          <w:sz w:val="22"/>
          <w:szCs w:val="22"/>
        </w:rPr>
      </w:pPr>
    </w:p>
    <w:tbl>
      <w:tblPr>
        <w:tblStyle w:val="TableGrid"/>
        <w:tblW w:w="0" w:type="auto"/>
        <w:tblLook w:val="04A0" w:firstRow="1" w:lastRow="0" w:firstColumn="1" w:lastColumn="0" w:noHBand="0" w:noVBand="1"/>
      </w:tblPr>
      <w:tblGrid>
        <w:gridCol w:w="8488"/>
      </w:tblGrid>
      <w:tr w:rsidR="00C855FF" w:rsidRPr="00C855FF" w14:paraId="6E2066A9" w14:textId="77777777" w:rsidTr="00C855FF">
        <w:tc>
          <w:tcPr>
            <w:tcW w:w="8488" w:type="dxa"/>
          </w:tcPr>
          <w:p w14:paraId="3585EEA1" w14:textId="03FAA057" w:rsidR="00C855FF" w:rsidRPr="00C855FF" w:rsidRDefault="00C855FF" w:rsidP="00F26395">
            <w:pPr>
              <w:spacing w:line="360" w:lineRule="auto"/>
              <w:rPr>
                <w:rFonts w:ascii="Arial" w:hAnsi="Arial" w:cs="Arial"/>
                <w:b/>
                <w:bCs/>
                <w:sz w:val="22"/>
                <w:szCs w:val="22"/>
              </w:rPr>
            </w:pPr>
            <w:r w:rsidRPr="00C855FF">
              <w:rPr>
                <w:rFonts w:ascii="Arial" w:hAnsi="Arial" w:cs="Arial"/>
                <w:b/>
                <w:bCs/>
                <w:sz w:val="22"/>
                <w:szCs w:val="22"/>
              </w:rPr>
              <w:t xml:space="preserve">Example </w:t>
            </w:r>
            <w:r w:rsidR="00F86228">
              <w:rPr>
                <w:rFonts w:ascii="Arial" w:hAnsi="Arial" w:cs="Arial"/>
                <w:b/>
                <w:bCs/>
                <w:sz w:val="22"/>
                <w:szCs w:val="22"/>
              </w:rPr>
              <w:t>2</w:t>
            </w:r>
          </w:p>
        </w:tc>
      </w:tr>
      <w:tr w:rsidR="00C855FF" w:rsidRPr="00C855FF" w14:paraId="216B6702" w14:textId="77777777" w:rsidTr="00C855FF">
        <w:tc>
          <w:tcPr>
            <w:tcW w:w="8488" w:type="dxa"/>
          </w:tcPr>
          <w:p w14:paraId="75A8E918" w14:textId="77777777" w:rsidR="00C855FF" w:rsidRPr="00C855FF" w:rsidRDefault="00C855FF" w:rsidP="00F26395">
            <w:pPr>
              <w:spacing w:line="360" w:lineRule="auto"/>
              <w:rPr>
                <w:rFonts w:ascii="Arial" w:hAnsi="Arial" w:cs="Arial"/>
                <w:b/>
                <w:bCs/>
                <w:sz w:val="22"/>
                <w:szCs w:val="22"/>
              </w:rPr>
            </w:pPr>
          </w:p>
          <w:p w14:paraId="3BB802F3"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Unit title: Understand the applications of music technology</w:t>
            </w:r>
          </w:p>
          <w:p w14:paraId="0719958A" w14:textId="791AAC4E"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 xml:space="preserve">The learner will: </w:t>
            </w:r>
          </w:p>
          <w:p w14:paraId="0C7F23D0"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 xml:space="preserve">Identify the technology used to generate and record sound </w:t>
            </w:r>
          </w:p>
          <w:p w14:paraId="462C5608"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 xml:space="preserve">Summarise developments in musical styles and sound </w:t>
            </w:r>
          </w:p>
          <w:p w14:paraId="00E6AF41" w14:textId="77777777" w:rsidR="00C855FF" w:rsidRPr="00C855FF" w:rsidRDefault="00C855FF" w:rsidP="00F26395">
            <w:pPr>
              <w:spacing w:line="360" w:lineRule="auto"/>
              <w:rPr>
                <w:rFonts w:ascii="Arial" w:hAnsi="Arial" w:cs="Arial"/>
                <w:sz w:val="22"/>
                <w:szCs w:val="22"/>
              </w:rPr>
            </w:pPr>
            <w:r w:rsidRPr="00C855FF">
              <w:rPr>
                <w:rFonts w:ascii="Arial" w:hAnsi="Arial" w:cs="Arial"/>
                <w:sz w:val="22"/>
                <w:szCs w:val="22"/>
              </w:rPr>
              <w:t>(As this is a theory-based unit the learning outcomes are written to focus on knowledge and understanding).</w:t>
            </w:r>
          </w:p>
          <w:p w14:paraId="6C0F48DE" w14:textId="2DED3A6A" w:rsidR="00C855FF" w:rsidRPr="00C855FF" w:rsidRDefault="00C855FF" w:rsidP="00F26395">
            <w:pPr>
              <w:spacing w:line="360" w:lineRule="auto"/>
              <w:rPr>
                <w:rFonts w:ascii="Arial" w:hAnsi="Arial" w:cs="Arial"/>
                <w:b/>
                <w:bCs/>
                <w:sz w:val="22"/>
                <w:szCs w:val="22"/>
              </w:rPr>
            </w:pPr>
          </w:p>
        </w:tc>
      </w:tr>
    </w:tbl>
    <w:p w14:paraId="2152E9C6" w14:textId="77777777" w:rsidR="00C855FF" w:rsidRPr="00C855FF" w:rsidRDefault="00C855FF" w:rsidP="00F26395">
      <w:pPr>
        <w:spacing w:line="360" w:lineRule="auto"/>
        <w:rPr>
          <w:rFonts w:ascii="Arial" w:hAnsi="Arial" w:cs="Arial"/>
          <w:b/>
          <w:bCs/>
          <w:sz w:val="22"/>
          <w:szCs w:val="22"/>
        </w:rPr>
      </w:pPr>
    </w:p>
    <w:p w14:paraId="4D619441" w14:textId="02018015" w:rsidR="00725CF1" w:rsidRDefault="00C855FF" w:rsidP="00F26395">
      <w:pPr>
        <w:spacing w:line="360" w:lineRule="auto"/>
        <w:rPr>
          <w:rFonts w:ascii="Arial" w:hAnsi="Arial" w:cs="Arial"/>
          <w:sz w:val="22"/>
          <w:szCs w:val="22"/>
        </w:rPr>
      </w:pPr>
      <w:r w:rsidRPr="00C855FF">
        <w:rPr>
          <w:rFonts w:ascii="Arial" w:hAnsi="Arial" w:cs="Arial"/>
          <w:sz w:val="22"/>
          <w:szCs w:val="22"/>
        </w:rPr>
        <w:t>It’s important to think about the TQT allocated for the unit too and what can realistically be achieved within the designated time. All learning outcomes and assessment criteria must be covered in the delivery of a unit.</w:t>
      </w:r>
    </w:p>
    <w:p w14:paraId="0E9B44BA" w14:textId="5FF94713" w:rsidR="00C855FF" w:rsidRDefault="00C855FF" w:rsidP="00F26395">
      <w:pPr>
        <w:spacing w:line="360" w:lineRule="auto"/>
        <w:rPr>
          <w:rFonts w:ascii="Arial" w:hAnsi="Arial" w:cs="Arial"/>
          <w:sz w:val="22"/>
          <w:szCs w:val="22"/>
        </w:rPr>
      </w:pPr>
    </w:p>
    <w:p w14:paraId="7928939E" w14:textId="24B40DEF" w:rsidR="00C855FF" w:rsidRDefault="00C855FF" w:rsidP="00F26395">
      <w:pPr>
        <w:spacing w:line="360" w:lineRule="auto"/>
        <w:rPr>
          <w:rFonts w:ascii="Arial" w:hAnsi="Arial" w:cs="Arial"/>
          <w:sz w:val="22"/>
          <w:szCs w:val="22"/>
        </w:rPr>
      </w:pPr>
    </w:p>
    <w:p w14:paraId="2A875547" w14:textId="24DF5B43" w:rsidR="00C855FF" w:rsidRDefault="00C855FF" w:rsidP="00F26395">
      <w:pPr>
        <w:spacing w:line="360" w:lineRule="auto"/>
        <w:rPr>
          <w:rFonts w:ascii="Arial" w:hAnsi="Arial" w:cs="Arial"/>
          <w:sz w:val="22"/>
          <w:szCs w:val="22"/>
        </w:rPr>
      </w:pPr>
    </w:p>
    <w:p w14:paraId="27BCE458" w14:textId="1490D6FE" w:rsidR="00C855FF" w:rsidRDefault="00C855FF" w:rsidP="00F26395">
      <w:pPr>
        <w:spacing w:line="360" w:lineRule="auto"/>
        <w:rPr>
          <w:rFonts w:ascii="Arial" w:hAnsi="Arial" w:cs="Arial"/>
          <w:sz w:val="22"/>
          <w:szCs w:val="22"/>
        </w:rPr>
      </w:pPr>
    </w:p>
    <w:p w14:paraId="13948BA5" w14:textId="44BDE35A" w:rsidR="00C855FF" w:rsidRDefault="00C855FF" w:rsidP="00F26395">
      <w:pPr>
        <w:spacing w:line="360" w:lineRule="auto"/>
        <w:rPr>
          <w:rFonts w:ascii="Arial" w:hAnsi="Arial" w:cs="Arial"/>
          <w:sz w:val="22"/>
          <w:szCs w:val="22"/>
        </w:rPr>
      </w:pPr>
    </w:p>
    <w:p w14:paraId="43C7C631" w14:textId="77777777" w:rsidR="00C855FF" w:rsidRDefault="00C855FF"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2829"/>
        <w:gridCol w:w="2829"/>
        <w:gridCol w:w="2830"/>
      </w:tblGrid>
      <w:tr w:rsidR="00061A14" w14:paraId="6541CC41" w14:textId="77777777" w:rsidTr="00281A2E">
        <w:tc>
          <w:tcPr>
            <w:tcW w:w="8488" w:type="dxa"/>
            <w:gridSpan w:val="3"/>
          </w:tcPr>
          <w:p w14:paraId="57D36E78" w14:textId="1F035DC0" w:rsidR="00061A14" w:rsidRPr="00061A14" w:rsidRDefault="00061A14" w:rsidP="00F26395">
            <w:pPr>
              <w:spacing w:line="360" w:lineRule="auto"/>
              <w:rPr>
                <w:rFonts w:ascii="Arial" w:hAnsi="Arial" w:cs="Arial"/>
                <w:b/>
                <w:bCs/>
                <w:sz w:val="22"/>
                <w:szCs w:val="22"/>
              </w:rPr>
            </w:pPr>
            <w:r w:rsidRPr="00061A14">
              <w:rPr>
                <w:rFonts w:ascii="Arial" w:hAnsi="Arial" w:cs="Arial"/>
                <w:b/>
                <w:bCs/>
                <w:sz w:val="22"/>
                <w:szCs w:val="22"/>
              </w:rPr>
              <w:t xml:space="preserve">Learning Outcomes </w:t>
            </w:r>
          </w:p>
        </w:tc>
      </w:tr>
      <w:tr w:rsidR="00C855FF" w14:paraId="52E99F80" w14:textId="77777777" w:rsidTr="00C855FF">
        <w:tc>
          <w:tcPr>
            <w:tcW w:w="2829" w:type="dxa"/>
          </w:tcPr>
          <w:p w14:paraId="69258219" w14:textId="4EF48E11" w:rsidR="00C855FF" w:rsidRPr="00061A14" w:rsidRDefault="00F86228" w:rsidP="00F26395">
            <w:pPr>
              <w:spacing w:line="360" w:lineRule="auto"/>
              <w:rPr>
                <w:rFonts w:ascii="Arial" w:hAnsi="Arial" w:cs="Arial"/>
                <w:b/>
                <w:bCs/>
                <w:sz w:val="22"/>
                <w:szCs w:val="22"/>
              </w:rPr>
            </w:pPr>
            <w:r w:rsidRPr="00061A14">
              <w:rPr>
                <w:rFonts w:ascii="Arial" w:hAnsi="Arial" w:cs="Arial"/>
                <w:b/>
                <w:bCs/>
                <w:sz w:val="22"/>
                <w:szCs w:val="22"/>
              </w:rPr>
              <w:t>M</w:t>
            </w:r>
            <w:r w:rsidR="00C855FF" w:rsidRPr="00061A14">
              <w:rPr>
                <w:rFonts w:ascii="Arial" w:hAnsi="Arial" w:cs="Arial"/>
                <w:b/>
                <w:bCs/>
                <w:sz w:val="22"/>
                <w:szCs w:val="22"/>
              </w:rPr>
              <w:t>ust</w:t>
            </w:r>
          </w:p>
        </w:tc>
        <w:tc>
          <w:tcPr>
            <w:tcW w:w="2829" w:type="dxa"/>
          </w:tcPr>
          <w:p w14:paraId="5EFCD77D" w14:textId="24EC6436" w:rsidR="00C855FF" w:rsidRPr="00061A14" w:rsidRDefault="00C855FF" w:rsidP="00F26395">
            <w:pPr>
              <w:spacing w:line="360" w:lineRule="auto"/>
              <w:rPr>
                <w:rFonts w:ascii="Arial" w:hAnsi="Arial" w:cs="Arial"/>
                <w:b/>
                <w:bCs/>
                <w:sz w:val="22"/>
                <w:szCs w:val="22"/>
              </w:rPr>
            </w:pPr>
            <w:r w:rsidRPr="00061A14">
              <w:rPr>
                <w:rFonts w:ascii="Arial" w:hAnsi="Arial" w:cs="Arial"/>
                <w:b/>
                <w:bCs/>
                <w:sz w:val="22"/>
                <w:szCs w:val="22"/>
              </w:rPr>
              <w:t xml:space="preserve">Can </w:t>
            </w:r>
          </w:p>
        </w:tc>
        <w:tc>
          <w:tcPr>
            <w:tcW w:w="2830" w:type="dxa"/>
          </w:tcPr>
          <w:p w14:paraId="24E3D185" w14:textId="5CF09567" w:rsidR="00C855FF" w:rsidRPr="00061A14" w:rsidRDefault="00C855FF" w:rsidP="00F26395">
            <w:pPr>
              <w:spacing w:line="360" w:lineRule="auto"/>
              <w:rPr>
                <w:rFonts w:ascii="Arial" w:hAnsi="Arial" w:cs="Arial"/>
                <w:b/>
                <w:bCs/>
                <w:sz w:val="22"/>
                <w:szCs w:val="22"/>
              </w:rPr>
            </w:pPr>
            <w:r w:rsidRPr="00061A14">
              <w:rPr>
                <w:rFonts w:ascii="Arial" w:hAnsi="Arial" w:cs="Arial"/>
                <w:b/>
                <w:bCs/>
                <w:sz w:val="22"/>
                <w:szCs w:val="22"/>
              </w:rPr>
              <w:t>Must NOT</w:t>
            </w:r>
          </w:p>
        </w:tc>
      </w:tr>
      <w:tr w:rsidR="00C855FF" w14:paraId="56712ACA" w14:textId="77777777" w:rsidTr="00C855FF">
        <w:tc>
          <w:tcPr>
            <w:tcW w:w="2829" w:type="dxa"/>
          </w:tcPr>
          <w:p w14:paraId="0272B471" w14:textId="77777777" w:rsidR="00C855FF" w:rsidRPr="001914F9" w:rsidRDefault="00C855FF" w:rsidP="00F26395">
            <w:pPr>
              <w:spacing w:line="360" w:lineRule="auto"/>
              <w:rPr>
                <w:rFonts w:ascii="Arial" w:hAnsi="Arial" w:cs="Arial"/>
                <w:sz w:val="22"/>
                <w:szCs w:val="22"/>
              </w:rPr>
            </w:pPr>
            <w:r w:rsidRPr="001914F9">
              <w:rPr>
                <w:rFonts w:ascii="Arial" w:hAnsi="Arial" w:cs="Arial"/>
                <w:sz w:val="22"/>
                <w:szCs w:val="22"/>
              </w:rPr>
              <w:t xml:space="preserve">• Outline the knowledge, understanding and/or practical abilities that learners will apply after successfully completing the unit </w:t>
            </w:r>
          </w:p>
          <w:p w14:paraId="3F9CB4F8" w14:textId="77777777" w:rsidR="00C855FF" w:rsidRPr="001914F9" w:rsidRDefault="00C855FF" w:rsidP="00F26395">
            <w:pPr>
              <w:spacing w:line="360" w:lineRule="auto"/>
              <w:rPr>
                <w:rFonts w:ascii="Arial" w:hAnsi="Arial" w:cs="Arial"/>
                <w:sz w:val="22"/>
                <w:szCs w:val="22"/>
              </w:rPr>
            </w:pPr>
            <w:r w:rsidRPr="001914F9">
              <w:rPr>
                <w:rFonts w:ascii="Arial" w:hAnsi="Arial" w:cs="Arial"/>
                <w:sz w:val="22"/>
                <w:szCs w:val="22"/>
              </w:rPr>
              <w:t>• Complement each other within the same unit, to cover the whole area of ability summarised in the unit title</w:t>
            </w:r>
          </w:p>
          <w:p w14:paraId="59FF575C" w14:textId="77777777" w:rsidR="00C855FF" w:rsidRPr="001914F9" w:rsidRDefault="00C855FF" w:rsidP="00F26395">
            <w:pPr>
              <w:spacing w:line="360" w:lineRule="auto"/>
              <w:rPr>
                <w:rFonts w:ascii="Arial" w:hAnsi="Arial" w:cs="Arial"/>
                <w:sz w:val="22"/>
                <w:szCs w:val="22"/>
              </w:rPr>
            </w:pPr>
            <w:r w:rsidRPr="001914F9">
              <w:rPr>
                <w:rFonts w:ascii="Arial" w:hAnsi="Arial" w:cs="Arial"/>
                <w:sz w:val="22"/>
                <w:szCs w:val="22"/>
              </w:rPr>
              <w:t xml:space="preserve"> • Differ from each other within the same unit, so that they don’t overlap in content </w:t>
            </w:r>
          </w:p>
          <w:p w14:paraId="6798D694" w14:textId="79D7770E" w:rsidR="00C855FF" w:rsidRPr="001914F9" w:rsidRDefault="00C855FF" w:rsidP="00F26395">
            <w:pPr>
              <w:spacing w:line="360" w:lineRule="auto"/>
              <w:rPr>
                <w:rFonts w:ascii="Arial" w:hAnsi="Arial" w:cs="Arial"/>
                <w:sz w:val="22"/>
                <w:szCs w:val="22"/>
              </w:rPr>
            </w:pPr>
            <w:r w:rsidRPr="001914F9">
              <w:rPr>
                <w:rFonts w:ascii="Arial" w:hAnsi="Arial" w:cs="Arial"/>
                <w:sz w:val="22"/>
                <w:szCs w:val="22"/>
              </w:rPr>
              <w:t>• Match their associated assessment criteria (ie each learning outcome should encompass all of its associated assessment criteria)</w:t>
            </w:r>
          </w:p>
        </w:tc>
        <w:tc>
          <w:tcPr>
            <w:tcW w:w="2829" w:type="dxa"/>
          </w:tcPr>
          <w:p w14:paraId="6D6CC6E0" w14:textId="77A4CB06" w:rsidR="00C855FF" w:rsidRPr="001914F9" w:rsidRDefault="00C855FF" w:rsidP="00F26395">
            <w:pPr>
              <w:spacing w:line="360" w:lineRule="auto"/>
              <w:rPr>
                <w:rFonts w:ascii="Arial" w:hAnsi="Arial" w:cs="Arial"/>
                <w:sz w:val="22"/>
                <w:szCs w:val="22"/>
              </w:rPr>
            </w:pPr>
            <w:r w:rsidRPr="001914F9">
              <w:rPr>
                <w:rFonts w:ascii="Arial" w:hAnsi="Arial" w:cs="Arial"/>
                <w:sz w:val="22"/>
                <w:szCs w:val="22"/>
              </w:rPr>
              <w:t>• Differ in type in the same unit. So knowledge outcomes (eg awareness of...), understanding outcomes (eg understanding of...) and action/practical outcomes (eg ability to.., be able to...) can all be used in the same unit.</w:t>
            </w:r>
          </w:p>
        </w:tc>
        <w:tc>
          <w:tcPr>
            <w:tcW w:w="2830" w:type="dxa"/>
          </w:tcPr>
          <w:p w14:paraId="0C5A7F9B" w14:textId="77777777" w:rsidR="001914F9" w:rsidRDefault="001914F9" w:rsidP="00F26395">
            <w:pPr>
              <w:spacing w:line="360" w:lineRule="auto"/>
              <w:rPr>
                <w:rFonts w:ascii="Arial" w:hAnsi="Arial" w:cs="Arial"/>
                <w:sz w:val="22"/>
                <w:szCs w:val="22"/>
              </w:rPr>
            </w:pPr>
            <w:r w:rsidRPr="001914F9">
              <w:rPr>
                <w:rFonts w:ascii="Arial" w:hAnsi="Arial" w:cs="Arial"/>
                <w:sz w:val="22"/>
                <w:szCs w:val="22"/>
              </w:rPr>
              <w:t xml:space="preserve">• Refer to assessment requirements (including by starting ‘show that…’ or ‘demonstrate that…’) </w:t>
            </w:r>
          </w:p>
          <w:p w14:paraId="0FC9859C" w14:textId="77777777" w:rsidR="001914F9" w:rsidRDefault="001914F9" w:rsidP="00F26395">
            <w:pPr>
              <w:spacing w:line="360" w:lineRule="auto"/>
              <w:rPr>
                <w:rFonts w:ascii="Arial" w:hAnsi="Arial" w:cs="Arial"/>
                <w:sz w:val="22"/>
                <w:szCs w:val="22"/>
              </w:rPr>
            </w:pPr>
            <w:r w:rsidRPr="001914F9">
              <w:rPr>
                <w:rFonts w:ascii="Arial" w:hAnsi="Arial" w:cs="Arial"/>
                <w:sz w:val="22"/>
                <w:szCs w:val="22"/>
              </w:rPr>
              <w:t>• Refer to teaching requirements (including by starting ‘develop an understanding of…’)</w:t>
            </w:r>
          </w:p>
          <w:p w14:paraId="39F7AFD2" w14:textId="77777777" w:rsidR="001914F9" w:rsidRDefault="001914F9" w:rsidP="00F26395">
            <w:pPr>
              <w:spacing w:line="360" w:lineRule="auto"/>
              <w:rPr>
                <w:rFonts w:ascii="Arial" w:hAnsi="Arial" w:cs="Arial"/>
                <w:sz w:val="22"/>
                <w:szCs w:val="22"/>
              </w:rPr>
            </w:pPr>
            <w:r w:rsidRPr="001914F9">
              <w:rPr>
                <w:rFonts w:ascii="Arial" w:hAnsi="Arial" w:cs="Arial"/>
                <w:sz w:val="22"/>
                <w:szCs w:val="22"/>
              </w:rPr>
              <w:t xml:space="preserve"> • Refer to more than one type of achievement in the same learning outcome (eg the LO ‘recognise situations requiring referral and advise clients on options’ should be split into 2 LOs eg ‘recognise situations requiring referral’ and ‘advise clients on options’)</w:t>
            </w:r>
          </w:p>
          <w:p w14:paraId="01167AC9" w14:textId="411767D8" w:rsidR="00C855FF"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 • Use technical language that learners would not otherwise need.</w:t>
            </w:r>
          </w:p>
        </w:tc>
      </w:tr>
    </w:tbl>
    <w:p w14:paraId="55EB06D1" w14:textId="77777777" w:rsidR="00C855FF" w:rsidRPr="00C855FF" w:rsidRDefault="00C855FF" w:rsidP="00F26395">
      <w:pPr>
        <w:spacing w:line="360" w:lineRule="auto"/>
        <w:rPr>
          <w:rFonts w:ascii="Arial" w:hAnsi="Arial" w:cs="Arial"/>
          <w:sz w:val="22"/>
          <w:szCs w:val="22"/>
        </w:rPr>
      </w:pPr>
    </w:p>
    <w:p w14:paraId="512C9822" w14:textId="6E20E9C5" w:rsidR="001C7DFF" w:rsidRDefault="001C7DFF" w:rsidP="00F26395">
      <w:pPr>
        <w:spacing w:line="360" w:lineRule="auto"/>
        <w:rPr>
          <w:rFonts w:ascii="Arial" w:hAnsi="Arial" w:cs="Arial"/>
          <w:b/>
          <w:bCs/>
          <w:sz w:val="22"/>
          <w:szCs w:val="22"/>
        </w:rPr>
      </w:pPr>
    </w:p>
    <w:p w14:paraId="7FB52CA3" w14:textId="647E7601" w:rsidR="001914F9" w:rsidRDefault="001914F9" w:rsidP="00F26395">
      <w:pPr>
        <w:spacing w:line="360" w:lineRule="auto"/>
        <w:rPr>
          <w:rFonts w:ascii="Arial" w:hAnsi="Arial" w:cs="Arial"/>
          <w:b/>
          <w:bCs/>
          <w:sz w:val="22"/>
          <w:szCs w:val="22"/>
        </w:rPr>
      </w:pPr>
    </w:p>
    <w:p w14:paraId="6281E9E4" w14:textId="2CF6AE64" w:rsidR="001914F9" w:rsidRDefault="001914F9" w:rsidP="00F26395">
      <w:pPr>
        <w:spacing w:line="360" w:lineRule="auto"/>
        <w:rPr>
          <w:rFonts w:ascii="Arial" w:hAnsi="Arial" w:cs="Arial"/>
          <w:b/>
          <w:bCs/>
          <w:sz w:val="22"/>
          <w:szCs w:val="22"/>
        </w:rPr>
      </w:pPr>
    </w:p>
    <w:p w14:paraId="0E8CEEA6" w14:textId="4FAC123F" w:rsidR="001914F9" w:rsidRDefault="001914F9" w:rsidP="00F26395">
      <w:pPr>
        <w:spacing w:line="360" w:lineRule="auto"/>
        <w:rPr>
          <w:rFonts w:ascii="Arial" w:hAnsi="Arial" w:cs="Arial"/>
          <w:b/>
          <w:bCs/>
          <w:sz w:val="22"/>
          <w:szCs w:val="22"/>
        </w:rPr>
      </w:pPr>
    </w:p>
    <w:p w14:paraId="1744E0B8" w14:textId="486DA08D" w:rsidR="001914F9" w:rsidRDefault="001914F9" w:rsidP="00F26395">
      <w:pPr>
        <w:spacing w:line="360" w:lineRule="auto"/>
        <w:rPr>
          <w:rFonts w:ascii="Arial" w:hAnsi="Arial" w:cs="Arial"/>
          <w:b/>
          <w:bCs/>
          <w:sz w:val="22"/>
          <w:szCs w:val="22"/>
        </w:rPr>
      </w:pPr>
    </w:p>
    <w:p w14:paraId="30B5136C" w14:textId="2DB6D3AD" w:rsidR="001914F9" w:rsidRDefault="001914F9" w:rsidP="00F26395">
      <w:pPr>
        <w:spacing w:line="360" w:lineRule="auto"/>
        <w:rPr>
          <w:rFonts w:ascii="Arial" w:hAnsi="Arial" w:cs="Arial"/>
          <w:b/>
          <w:bCs/>
          <w:sz w:val="22"/>
          <w:szCs w:val="22"/>
        </w:rPr>
      </w:pPr>
    </w:p>
    <w:p w14:paraId="59E36B96" w14:textId="04A34E3C" w:rsidR="001914F9" w:rsidRDefault="001914F9" w:rsidP="00F26395">
      <w:pPr>
        <w:spacing w:line="360" w:lineRule="auto"/>
        <w:rPr>
          <w:rFonts w:ascii="Arial" w:hAnsi="Arial" w:cs="Arial"/>
          <w:b/>
          <w:bCs/>
          <w:sz w:val="22"/>
          <w:szCs w:val="22"/>
        </w:rPr>
      </w:pPr>
    </w:p>
    <w:p w14:paraId="07FD0720" w14:textId="11071A5D" w:rsidR="001914F9" w:rsidRDefault="001914F9" w:rsidP="00F26395">
      <w:pPr>
        <w:spacing w:line="360" w:lineRule="auto"/>
        <w:rPr>
          <w:rFonts w:ascii="Arial" w:hAnsi="Arial" w:cs="Arial"/>
          <w:b/>
          <w:bCs/>
          <w:sz w:val="22"/>
          <w:szCs w:val="22"/>
        </w:rPr>
      </w:pPr>
    </w:p>
    <w:p w14:paraId="24967F34" w14:textId="30E89F6E" w:rsidR="001914F9" w:rsidRPr="001914F9" w:rsidRDefault="001914F9" w:rsidP="009F4061">
      <w:pPr>
        <w:pStyle w:val="Heading1"/>
      </w:pPr>
      <w:bookmarkStart w:id="6" w:name="_Toc81996311"/>
      <w:r w:rsidRPr="001914F9">
        <w:lastRenderedPageBreak/>
        <w:t>Section 7</w:t>
      </w:r>
      <w:bookmarkEnd w:id="6"/>
    </w:p>
    <w:p w14:paraId="1B6677B2" w14:textId="6CC92670" w:rsidR="001914F9" w:rsidRDefault="001914F9" w:rsidP="00F26395">
      <w:pPr>
        <w:spacing w:line="360" w:lineRule="auto"/>
        <w:rPr>
          <w:rFonts w:ascii="Arial" w:hAnsi="Arial" w:cs="Arial"/>
          <w:b/>
          <w:bCs/>
          <w:sz w:val="28"/>
          <w:szCs w:val="28"/>
        </w:rPr>
      </w:pPr>
      <w:r w:rsidRPr="001914F9">
        <w:rPr>
          <w:rFonts w:ascii="Arial" w:hAnsi="Arial" w:cs="Arial"/>
          <w:b/>
          <w:bCs/>
          <w:sz w:val="28"/>
          <w:szCs w:val="28"/>
        </w:rPr>
        <w:t>Assessment Criteria (the learner can)</w:t>
      </w:r>
    </w:p>
    <w:p w14:paraId="1C8F625D" w14:textId="43BD50F8" w:rsidR="001914F9" w:rsidRDefault="001914F9" w:rsidP="00F26395">
      <w:pPr>
        <w:spacing w:line="360" w:lineRule="auto"/>
        <w:rPr>
          <w:rFonts w:ascii="Arial" w:hAnsi="Arial" w:cs="Arial"/>
          <w:b/>
          <w:bCs/>
          <w:sz w:val="28"/>
          <w:szCs w:val="28"/>
        </w:rPr>
      </w:pPr>
    </w:p>
    <w:p w14:paraId="4C9CD837" w14:textId="77777777" w:rsidR="001914F9" w:rsidRPr="001914F9" w:rsidRDefault="001914F9" w:rsidP="00F26395">
      <w:pPr>
        <w:spacing w:line="360" w:lineRule="auto"/>
        <w:rPr>
          <w:rFonts w:ascii="Arial" w:hAnsi="Arial" w:cs="Arial"/>
          <w:b/>
          <w:bCs/>
          <w:sz w:val="22"/>
          <w:szCs w:val="22"/>
        </w:rPr>
      </w:pPr>
      <w:r w:rsidRPr="001914F9">
        <w:rPr>
          <w:rFonts w:ascii="Arial" w:hAnsi="Arial" w:cs="Arial"/>
          <w:b/>
          <w:bCs/>
          <w:sz w:val="22"/>
          <w:szCs w:val="22"/>
        </w:rPr>
        <w:t>Definition</w:t>
      </w:r>
    </w:p>
    <w:p w14:paraId="50D80300" w14:textId="1FD02513" w:rsidR="001914F9" w:rsidRDefault="001914F9" w:rsidP="00F26395">
      <w:pPr>
        <w:spacing w:line="360" w:lineRule="auto"/>
        <w:rPr>
          <w:rFonts w:ascii="Arial" w:hAnsi="Arial" w:cs="Arial"/>
          <w:sz w:val="22"/>
          <w:szCs w:val="22"/>
        </w:rPr>
      </w:pPr>
      <w:r w:rsidRPr="001914F9">
        <w:rPr>
          <w:rFonts w:ascii="Arial" w:hAnsi="Arial" w:cs="Arial"/>
          <w:sz w:val="22"/>
          <w:szCs w:val="22"/>
        </w:rPr>
        <w:t>Assessment criteria are statements which specify learner achievements and are associated with a specific learning outcome. These indicate the standards by which a judgement can be made about whether the learner has achieved or not yet achieved. The criteria should be observable, measurable and indicate the standard expected when the learner is assessed.</w:t>
      </w:r>
    </w:p>
    <w:p w14:paraId="28B06E29" w14:textId="137EE6E0" w:rsidR="001914F9" w:rsidRDefault="001914F9" w:rsidP="00F26395">
      <w:pPr>
        <w:spacing w:line="360" w:lineRule="auto"/>
        <w:rPr>
          <w:rFonts w:ascii="Arial" w:hAnsi="Arial" w:cs="Arial"/>
          <w:sz w:val="22"/>
          <w:szCs w:val="22"/>
        </w:rPr>
      </w:pPr>
    </w:p>
    <w:p w14:paraId="59D51C7A"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Assessment criteria need to be carefully considered as they impact on the delivery of your Customised Qualification or unit. You need to think about how your Customised Qualification or unit will be assessed, eg through portfolio and/or examination.</w:t>
      </w:r>
    </w:p>
    <w:p w14:paraId="066BD9E6" w14:textId="0F5C0FC1" w:rsidR="001914F9" w:rsidRPr="001914F9" w:rsidRDefault="001914F9" w:rsidP="00F26395">
      <w:pPr>
        <w:spacing w:line="360" w:lineRule="auto"/>
        <w:rPr>
          <w:rFonts w:ascii="Arial" w:hAnsi="Arial" w:cs="Arial"/>
          <w:b/>
          <w:bCs/>
          <w:sz w:val="22"/>
          <w:szCs w:val="22"/>
        </w:rPr>
      </w:pPr>
      <w:r w:rsidRPr="001914F9">
        <w:rPr>
          <w:rFonts w:ascii="Arial" w:hAnsi="Arial" w:cs="Arial"/>
          <w:sz w:val="22"/>
          <w:szCs w:val="22"/>
        </w:rPr>
        <w:t xml:space="preserve"> It’s important to be as concise as possible to make sure that you only include assessment criteria which are relevant and measurable.</w:t>
      </w:r>
    </w:p>
    <w:p w14:paraId="112E02CF" w14:textId="73BB360D" w:rsidR="009407D9" w:rsidRDefault="009407D9" w:rsidP="00F26395">
      <w:pPr>
        <w:spacing w:line="360" w:lineRule="auto"/>
        <w:rPr>
          <w:rFonts w:ascii="Arial" w:hAnsi="Arial" w:cs="Arial"/>
          <w:sz w:val="22"/>
          <w:szCs w:val="22"/>
        </w:rPr>
      </w:pPr>
    </w:p>
    <w:p w14:paraId="079972DC"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Language The assessment criteria will follow on from the standard phrasing in the unit template, which is:</w:t>
      </w:r>
    </w:p>
    <w:p w14:paraId="135A5D78" w14:textId="09C22244"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 remember to check the level descriptors to make sure that the level you’re pitching the learning at is appropriate. The language you use will also be indicative of level. </w:t>
      </w:r>
    </w:p>
    <w:p w14:paraId="70158D53" w14:textId="29F74526" w:rsidR="001914F9" w:rsidRDefault="001914F9" w:rsidP="00F26395">
      <w:pPr>
        <w:spacing w:line="360" w:lineRule="auto"/>
        <w:rPr>
          <w:rFonts w:ascii="Arial" w:hAnsi="Arial" w:cs="Arial"/>
          <w:sz w:val="22"/>
          <w:szCs w:val="22"/>
        </w:rPr>
      </w:pPr>
      <w:r w:rsidRPr="001914F9">
        <w:rPr>
          <w:rFonts w:ascii="Arial" w:hAnsi="Arial" w:cs="Arial"/>
          <w:sz w:val="22"/>
          <w:szCs w:val="22"/>
        </w:rPr>
        <w:t>• the language used in assessment criteria must be explicit, unambiguous and objective.</w:t>
      </w:r>
    </w:p>
    <w:p w14:paraId="0E2490F5" w14:textId="2BD9CBCA" w:rsidR="001914F9" w:rsidRDefault="001914F9" w:rsidP="00F26395">
      <w:pPr>
        <w:spacing w:line="360" w:lineRule="auto"/>
        <w:rPr>
          <w:rFonts w:ascii="Arial" w:hAnsi="Arial" w:cs="Arial"/>
          <w:sz w:val="22"/>
          <w:szCs w:val="22"/>
        </w:rPr>
      </w:pPr>
    </w:p>
    <w:p w14:paraId="243EFB51" w14:textId="77777777" w:rsidR="001914F9" w:rsidRDefault="001914F9" w:rsidP="00F26395">
      <w:pPr>
        <w:spacing w:line="360" w:lineRule="auto"/>
        <w:rPr>
          <w:rFonts w:ascii="Arial" w:hAnsi="Arial" w:cs="Arial"/>
          <w:sz w:val="22"/>
          <w:szCs w:val="22"/>
        </w:rPr>
      </w:pPr>
    </w:p>
    <w:p w14:paraId="60503755" w14:textId="77777777" w:rsidR="001914F9" w:rsidRDefault="001914F9" w:rsidP="00F26395">
      <w:pPr>
        <w:spacing w:line="360" w:lineRule="auto"/>
        <w:rPr>
          <w:rFonts w:ascii="Arial" w:hAnsi="Arial" w:cs="Arial"/>
          <w:sz w:val="22"/>
          <w:szCs w:val="22"/>
        </w:rPr>
      </w:pPr>
    </w:p>
    <w:p w14:paraId="2472C1CC" w14:textId="77777777" w:rsidR="001914F9" w:rsidRDefault="001914F9" w:rsidP="00F26395">
      <w:pPr>
        <w:spacing w:line="360" w:lineRule="auto"/>
        <w:rPr>
          <w:rFonts w:ascii="Arial" w:hAnsi="Arial" w:cs="Arial"/>
          <w:sz w:val="22"/>
          <w:szCs w:val="22"/>
        </w:rPr>
      </w:pPr>
    </w:p>
    <w:p w14:paraId="3DB27D67" w14:textId="77777777" w:rsidR="001914F9" w:rsidRDefault="001914F9" w:rsidP="00F26395">
      <w:pPr>
        <w:spacing w:line="360" w:lineRule="auto"/>
        <w:rPr>
          <w:rFonts w:ascii="Arial" w:hAnsi="Arial" w:cs="Arial"/>
          <w:sz w:val="22"/>
          <w:szCs w:val="22"/>
        </w:rPr>
      </w:pPr>
    </w:p>
    <w:p w14:paraId="1F86D7D6" w14:textId="77777777" w:rsidR="001914F9" w:rsidRDefault="001914F9" w:rsidP="00F26395">
      <w:pPr>
        <w:spacing w:line="360" w:lineRule="auto"/>
        <w:rPr>
          <w:rFonts w:ascii="Arial" w:hAnsi="Arial" w:cs="Arial"/>
          <w:sz w:val="22"/>
          <w:szCs w:val="22"/>
        </w:rPr>
      </w:pPr>
    </w:p>
    <w:p w14:paraId="56A0B0F9" w14:textId="77777777" w:rsidR="001914F9" w:rsidRDefault="001914F9" w:rsidP="00F26395">
      <w:pPr>
        <w:spacing w:line="360" w:lineRule="auto"/>
        <w:rPr>
          <w:rFonts w:ascii="Arial" w:hAnsi="Arial" w:cs="Arial"/>
          <w:sz w:val="22"/>
          <w:szCs w:val="22"/>
        </w:rPr>
      </w:pPr>
    </w:p>
    <w:p w14:paraId="637F949A" w14:textId="77777777" w:rsidR="001914F9" w:rsidRDefault="001914F9" w:rsidP="00F26395">
      <w:pPr>
        <w:spacing w:line="360" w:lineRule="auto"/>
        <w:rPr>
          <w:rFonts w:ascii="Arial" w:hAnsi="Arial" w:cs="Arial"/>
          <w:sz w:val="22"/>
          <w:szCs w:val="22"/>
        </w:rPr>
      </w:pPr>
    </w:p>
    <w:p w14:paraId="0825BA13" w14:textId="77777777" w:rsidR="001914F9" w:rsidRDefault="001914F9" w:rsidP="00F26395">
      <w:pPr>
        <w:spacing w:line="360" w:lineRule="auto"/>
        <w:rPr>
          <w:rFonts w:ascii="Arial" w:hAnsi="Arial" w:cs="Arial"/>
          <w:sz w:val="22"/>
          <w:szCs w:val="22"/>
        </w:rPr>
      </w:pPr>
    </w:p>
    <w:p w14:paraId="445D8234" w14:textId="77777777" w:rsidR="001914F9" w:rsidRDefault="001914F9" w:rsidP="00F26395">
      <w:pPr>
        <w:spacing w:line="360" w:lineRule="auto"/>
        <w:rPr>
          <w:rFonts w:ascii="Arial" w:hAnsi="Arial" w:cs="Arial"/>
          <w:sz w:val="22"/>
          <w:szCs w:val="22"/>
        </w:rPr>
      </w:pPr>
    </w:p>
    <w:p w14:paraId="36C17978" w14:textId="77777777" w:rsidR="001914F9" w:rsidRDefault="001914F9" w:rsidP="00F26395">
      <w:pPr>
        <w:spacing w:line="360" w:lineRule="auto"/>
        <w:rPr>
          <w:rFonts w:ascii="Arial" w:hAnsi="Arial" w:cs="Arial"/>
          <w:sz w:val="22"/>
          <w:szCs w:val="22"/>
        </w:rPr>
      </w:pPr>
    </w:p>
    <w:p w14:paraId="5D6BD47B" w14:textId="5258E120" w:rsidR="001914F9" w:rsidRDefault="001914F9" w:rsidP="00F26395">
      <w:pPr>
        <w:spacing w:line="360" w:lineRule="auto"/>
        <w:rPr>
          <w:rFonts w:ascii="Arial" w:hAnsi="Arial" w:cs="Arial"/>
          <w:sz w:val="22"/>
          <w:szCs w:val="22"/>
        </w:rPr>
      </w:pPr>
      <w:r w:rsidRPr="001914F9">
        <w:rPr>
          <w:rFonts w:ascii="Arial" w:hAnsi="Arial" w:cs="Arial"/>
          <w:sz w:val="22"/>
          <w:szCs w:val="22"/>
        </w:rPr>
        <w:lastRenderedPageBreak/>
        <w:t>Assessment criteria should contain enough detail to make it clear what is expected of the learner.</w:t>
      </w:r>
    </w:p>
    <w:tbl>
      <w:tblPr>
        <w:tblStyle w:val="TableGrid"/>
        <w:tblW w:w="0" w:type="auto"/>
        <w:tblLook w:val="04A0" w:firstRow="1" w:lastRow="0" w:firstColumn="1" w:lastColumn="0" w:noHBand="0" w:noVBand="1"/>
      </w:tblPr>
      <w:tblGrid>
        <w:gridCol w:w="8488"/>
      </w:tblGrid>
      <w:tr w:rsidR="001914F9" w14:paraId="6F8C62C7" w14:textId="77777777" w:rsidTr="001914F9">
        <w:tc>
          <w:tcPr>
            <w:tcW w:w="8488" w:type="dxa"/>
          </w:tcPr>
          <w:p w14:paraId="6135FF34" w14:textId="16FAF5F3" w:rsidR="001914F9" w:rsidRPr="00F86228" w:rsidRDefault="001914F9" w:rsidP="00F26395">
            <w:pPr>
              <w:spacing w:line="360" w:lineRule="auto"/>
              <w:rPr>
                <w:rFonts w:ascii="Arial" w:hAnsi="Arial" w:cs="Arial"/>
                <w:b/>
                <w:bCs/>
                <w:sz w:val="22"/>
                <w:szCs w:val="22"/>
              </w:rPr>
            </w:pPr>
            <w:r w:rsidRPr="00F86228">
              <w:rPr>
                <w:rFonts w:ascii="Arial" w:hAnsi="Arial" w:cs="Arial"/>
                <w:b/>
                <w:bCs/>
                <w:sz w:val="22"/>
                <w:szCs w:val="22"/>
              </w:rPr>
              <w:t>Example</w:t>
            </w:r>
          </w:p>
        </w:tc>
      </w:tr>
      <w:tr w:rsidR="001914F9" w:rsidRPr="001914F9" w14:paraId="28BE404E" w14:textId="77777777" w:rsidTr="001914F9">
        <w:tc>
          <w:tcPr>
            <w:tcW w:w="8488" w:type="dxa"/>
          </w:tcPr>
          <w:p w14:paraId="4961C28F" w14:textId="77777777" w:rsidR="001914F9" w:rsidRPr="001914F9" w:rsidRDefault="001914F9" w:rsidP="00F26395">
            <w:pPr>
              <w:spacing w:line="360" w:lineRule="auto"/>
              <w:rPr>
                <w:rFonts w:ascii="Arial" w:hAnsi="Arial" w:cs="Arial"/>
                <w:sz w:val="22"/>
                <w:szCs w:val="22"/>
              </w:rPr>
            </w:pPr>
          </w:p>
          <w:p w14:paraId="6E1F3845"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Poor Example:</w:t>
            </w:r>
          </w:p>
          <w:p w14:paraId="3356E766" w14:textId="77A93C01"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The learner will:</w:t>
            </w:r>
          </w:p>
          <w:p w14:paraId="71B881AE" w14:textId="326FE022"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1.1 Work safely </w:t>
            </w:r>
          </w:p>
          <w:p w14:paraId="04354FF4"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1.2 Report details to qualified assistance </w:t>
            </w:r>
          </w:p>
          <w:p w14:paraId="64E13B37"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1.3 Use equipment</w:t>
            </w:r>
          </w:p>
          <w:p w14:paraId="2196B3BE" w14:textId="08F6563E"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1.4 Observe health and safety practices</w:t>
            </w:r>
          </w:p>
          <w:p w14:paraId="1A0F9079"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(The wording in these examples is too vague and it would be difficult to determine what exactly is required of the learner). </w:t>
            </w:r>
          </w:p>
          <w:p w14:paraId="6C2F083A"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(As this is a theory-based unit the learning outcomes are written to focus on knowledge and understanding).</w:t>
            </w:r>
          </w:p>
          <w:p w14:paraId="4A33D9B3" w14:textId="77777777" w:rsidR="001914F9" w:rsidRPr="001914F9" w:rsidRDefault="001914F9" w:rsidP="00F26395">
            <w:pPr>
              <w:spacing w:line="360" w:lineRule="auto"/>
              <w:rPr>
                <w:rFonts w:ascii="Arial" w:hAnsi="Arial" w:cs="Arial"/>
                <w:sz w:val="22"/>
                <w:szCs w:val="22"/>
              </w:rPr>
            </w:pPr>
          </w:p>
          <w:p w14:paraId="120E4330"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Good Example:</w:t>
            </w:r>
          </w:p>
          <w:p w14:paraId="15C8FEBF" w14:textId="6D572C7D"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The learner will:</w:t>
            </w:r>
          </w:p>
          <w:p w14:paraId="1AC392B2" w14:textId="44529871"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1.1 Identify key legal and regulatory requirements affecting an event or facility </w:t>
            </w:r>
          </w:p>
          <w:p w14:paraId="77B653EA" w14:textId="5AE192A4"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1.2 Select appropriate equipment and accessories for a specified event in a specified location</w:t>
            </w:r>
          </w:p>
        </w:tc>
      </w:tr>
    </w:tbl>
    <w:p w14:paraId="4DFC394E" w14:textId="5BDF6678" w:rsidR="001914F9" w:rsidRPr="001914F9" w:rsidRDefault="001914F9" w:rsidP="00F26395">
      <w:pPr>
        <w:spacing w:line="360" w:lineRule="auto"/>
        <w:rPr>
          <w:rFonts w:ascii="Arial" w:hAnsi="Arial" w:cs="Arial"/>
          <w:sz w:val="22"/>
          <w:szCs w:val="22"/>
        </w:rPr>
      </w:pPr>
    </w:p>
    <w:p w14:paraId="51A7D325"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The previous poor example raises a number of questions:</w:t>
      </w:r>
    </w:p>
    <w:p w14:paraId="1F43F5D1" w14:textId="5FFD7145"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 what details are to be reported? </w:t>
      </w:r>
    </w:p>
    <w:p w14:paraId="0A501E56" w14:textId="77777777"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 to what standard must equipment be used? </w:t>
      </w:r>
    </w:p>
    <w:p w14:paraId="246ADF17" w14:textId="3EA88F86"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do they simply observe or describe, explain, assess what happened?</w:t>
      </w:r>
    </w:p>
    <w:p w14:paraId="6396F00E" w14:textId="308423E6" w:rsidR="001914F9" w:rsidRPr="001914F9" w:rsidRDefault="001914F9" w:rsidP="00F26395">
      <w:pPr>
        <w:spacing w:line="360" w:lineRule="auto"/>
        <w:rPr>
          <w:rFonts w:ascii="Arial" w:hAnsi="Arial" w:cs="Arial"/>
          <w:sz w:val="22"/>
          <w:szCs w:val="22"/>
        </w:rPr>
      </w:pPr>
    </w:p>
    <w:p w14:paraId="58620E16" w14:textId="56401102" w:rsidR="001914F9" w:rsidRDefault="001914F9" w:rsidP="00F26395">
      <w:pPr>
        <w:spacing w:line="360" w:lineRule="auto"/>
        <w:rPr>
          <w:rFonts w:ascii="Arial" w:hAnsi="Arial" w:cs="Arial"/>
          <w:sz w:val="22"/>
          <w:szCs w:val="22"/>
        </w:rPr>
      </w:pPr>
      <w:r w:rsidRPr="001914F9">
        <w:rPr>
          <w:rFonts w:ascii="Arial" w:hAnsi="Arial" w:cs="Arial"/>
          <w:sz w:val="22"/>
          <w:szCs w:val="22"/>
        </w:rPr>
        <w:t>Try to make the assessment criteria as clear and explicit as possible. Remember that you can also use the range and the assessment guidance to explain/confirm what is expected.</w:t>
      </w:r>
    </w:p>
    <w:p w14:paraId="72D9702F" w14:textId="1AB1C1F3" w:rsidR="001914F9" w:rsidRDefault="001914F9" w:rsidP="00F26395">
      <w:pPr>
        <w:spacing w:line="360" w:lineRule="auto"/>
        <w:rPr>
          <w:rFonts w:ascii="Arial" w:hAnsi="Arial" w:cs="Arial"/>
          <w:sz w:val="22"/>
          <w:szCs w:val="22"/>
        </w:rPr>
      </w:pPr>
    </w:p>
    <w:p w14:paraId="07D23F19" w14:textId="77777777" w:rsidR="001914F9" w:rsidRDefault="001914F9" w:rsidP="00F26395">
      <w:pPr>
        <w:spacing w:line="360" w:lineRule="auto"/>
      </w:pPr>
    </w:p>
    <w:p w14:paraId="3F9B153E" w14:textId="77777777" w:rsidR="001914F9" w:rsidRDefault="001914F9" w:rsidP="00F26395">
      <w:pPr>
        <w:spacing w:line="360" w:lineRule="auto"/>
      </w:pPr>
    </w:p>
    <w:p w14:paraId="5316313C" w14:textId="77777777" w:rsidR="001914F9" w:rsidRDefault="001914F9" w:rsidP="00F26395">
      <w:pPr>
        <w:spacing w:line="360" w:lineRule="auto"/>
      </w:pPr>
    </w:p>
    <w:p w14:paraId="1A534846" w14:textId="77777777" w:rsidR="001914F9" w:rsidRDefault="001914F9" w:rsidP="00F26395">
      <w:pPr>
        <w:spacing w:line="360" w:lineRule="auto"/>
        <w:rPr>
          <w:rFonts w:ascii="Arial" w:hAnsi="Arial" w:cs="Arial"/>
          <w:sz w:val="22"/>
          <w:szCs w:val="22"/>
        </w:rPr>
      </w:pPr>
    </w:p>
    <w:p w14:paraId="496423B3" w14:textId="0157A4A0"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lastRenderedPageBreak/>
        <w:t>The examples below demonstrate how the language used can affect the assessment criteria:</w:t>
      </w:r>
    </w:p>
    <w:p w14:paraId="60C82E28" w14:textId="18EF4E18"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‘maintain a safe working environment’ or ‘identify the safe use of tools’</w:t>
      </w:r>
    </w:p>
    <w:p w14:paraId="58E8C45E" w14:textId="2F93A305" w:rsidR="001914F9" w:rsidRPr="001914F9" w:rsidRDefault="001914F9" w:rsidP="00F26395">
      <w:pPr>
        <w:spacing w:line="360" w:lineRule="auto"/>
        <w:rPr>
          <w:rFonts w:ascii="Arial" w:hAnsi="Arial" w:cs="Arial"/>
          <w:sz w:val="22"/>
          <w:szCs w:val="22"/>
        </w:rPr>
      </w:pPr>
      <w:r w:rsidRPr="001914F9">
        <w:rPr>
          <w:rFonts w:ascii="Arial" w:hAnsi="Arial" w:cs="Arial"/>
          <w:sz w:val="22"/>
          <w:szCs w:val="22"/>
        </w:rPr>
        <w:t xml:space="preserve">• ‘explain the benefits of sustainable development’ or ‘identify the benefits of sustainable development’ </w:t>
      </w:r>
    </w:p>
    <w:p w14:paraId="306A38F5" w14:textId="0808571D" w:rsidR="001914F9" w:rsidRDefault="001914F9" w:rsidP="00F26395">
      <w:pPr>
        <w:spacing w:line="360" w:lineRule="auto"/>
        <w:rPr>
          <w:rFonts w:ascii="Arial" w:hAnsi="Arial" w:cs="Arial"/>
          <w:sz w:val="22"/>
          <w:szCs w:val="22"/>
        </w:rPr>
      </w:pPr>
      <w:r w:rsidRPr="001914F9">
        <w:rPr>
          <w:rFonts w:ascii="Arial" w:hAnsi="Arial" w:cs="Arial"/>
          <w:sz w:val="22"/>
          <w:szCs w:val="22"/>
        </w:rPr>
        <w:t>• ‘produce a CV’ or ‘select information to be included in a CV’</w:t>
      </w:r>
    </w:p>
    <w:p w14:paraId="43029C8F" w14:textId="563CF1CD" w:rsidR="001914F9" w:rsidRDefault="001914F9" w:rsidP="00F26395">
      <w:pPr>
        <w:spacing w:line="360" w:lineRule="auto"/>
        <w:rPr>
          <w:rFonts w:ascii="Arial" w:hAnsi="Arial" w:cs="Arial"/>
          <w:sz w:val="22"/>
          <w:szCs w:val="22"/>
        </w:rPr>
      </w:pPr>
    </w:p>
    <w:p w14:paraId="7B153184" w14:textId="76CF1890" w:rsidR="001914F9" w:rsidRDefault="00F75919" w:rsidP="00F26395">
      <w:pPr>
        <w:spacing w:line="360" w:lineRule="auto"/>
        <w:rPr>
          <w:rFonts w:ascii="Arial" w:hAnsi="Arial" w:cs="Arial"/>
          <w:sz w:val="22"/>
          <w:szCs w:val="22"/>
        </w:rPr>
      </w:pPr>
      <w:r w:rsidRPr="00F75919">
        <w:rPr>
          <w:rFonts w:ascii="Arial" w:hAnsi="Arial" w:cs="Arial"/>
          <w:sz w:val="22"/>
          <w:szCs w:val="22"/>
        </w:rPr>
        <w:t>i</w:t>
      </w:r>
      <w:r w:rsidR="001914F9" w:rsidRPr="00F75919">
        <w:rPr>
          <w:rFonts w:ascii="Arial" w:hAnsi="Arial" w:cs="Arial"/>
          <w:sz w:val="22"/>
          <w:szCs w:val="22"/>
        </w:rPr>
        <w:t>n changing the wording different things may be required of the learner</w:t>
      </w:r>
      <w:r w:rsidRPr="00F75919">
        <w:rPr>
          <w:rFonts w:ascii="Arial" w:hAnsi="Arial" w:cs="Arial"/>
          <w:sz w:val="22"/>
          <w:szCs w:val="22"/>
        </w:rPr>
        <w:t>.</w:t>
      </w:r>
    </w:p>
    <w:p w14:paraId="01EE312C" w14:textId="29E104FB" w:rsidR="00F75919" w:rsidRDefault="00F75919" w:rsidP="00F26395">
      <w:pPr>
        <w:spacing w:line="360" w:lineRule="auto"/>
        <w:rPr>
          <w:rFonts w:ascii="Arial" w:hAnsi="Arial" w:cs="Arial"/>
          <w:sz w:val="22"/>
          <w:szCs w:val="22"/>
        </w:rPr>
      </w:pPr>
    </w:p>
    <w:p w14:paraId="5BE4A88F" w14:textId="77777777" w:rsidR="00F75919" w:rsidRPr="00F75919" w:rsidRDefault="00F75919" w:rsidP="00F26395">
      <w:pPr>
        <w:spacing w:line="360" w:lineRule="auto"/>
        <w:rPr>
          <w:rFonts w:ascii="Arial" w:hAnsi="Arial" w:cs="Arial"/>
          <w:b/>
          <w:bCs/>
          <w:sz w:val="22"/>
          <w:szCs w:val="22"/>
        </w:rPr>
      </w:pPr>
      <w:r w:rsidRPr="00F75919">
        <w:rPr>
          <w:rFonts w:ascii="Arial" w:hAnsi="Arial" w:cs="Arial"/>
          <w:b/>
          <w:bCs/>
          <w:sz w:val="22"/>
          <w:szCs w:val="22"/>
        </w:rPr>
        <w:t>Guidance</w:t>
      </w:r>
    </w:p>
    <w:p w14:paraId="3888DA2B" w14:textId="69D392F1" w:rsidR="00F75919" w:rsidRDefault="00F75919" w:rsidP="00F26395">
      <w:pPr>
        <w:spacing w:line="360" w:lineRule="auto"/>
        <w:rPr>
          <w:rFonts w:ascii="Arial" w:hAnsi="Arial" w:cs="Arial"/>
          <w:sz w:val="22"/>
          <w:szCs w:val="22"/>
        </w:rPr>
      </w:pPr>
      <w:r w:rsidRPr="00F75919">
        <w:rPr>
          <w:rFonts w:ascii="Arial" w:hAnsi="Arial" w:cs="Arial"/>
          <w:sz w:val="22"/>
          <w:szCs w:val="22"/>
        </w:rPr>
        <w:t>A unit must have at least one learning outcome and one assessment criterion that relates to it. This requirement was introduced in the previous section. Ofqual examples of verbs commonly used in assessment criteria are provided in Appendix 3. This also indicates which verbs might align more appropriately with specific levels (although this isn’t restrictive).</w:t>
      </w:r>
    </w:p>
    <w:p w14:paraId="5E3F8CF4" w14:textId="470F65F3" w:rsidR="00F75919" w:rsidRDefault="00F75919"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88"/>
      </w:tblGrid>
      <w:tr w:rsidR="00F75919" w14:paraId="48C86AFC" w14:textId="77777777" w:rsidTr="00F75919">
        <w:tc>
          <w:tcPr>
            <w:tcW w:w="8488" w:type="dxa"/>
          </w:tcPr>
          <w:p w14:paraId="4CA09D89" w14:textId="34BA219A" w:rsidR="00F75919" w:rsidRPr="00F86228" w:rsidRDefault="00F75919" w:rsidP="00F26395">
            <w:pPr>
              <w:spacing w:line="360" w:lineRule="auto"/>
              <w:rPr>
                <w:rFonts w:ascii="Arial" w:hAnsi="Arial" w:cs="Arial"/>
                <w:b/>
                <w:bCs/>
                <w:sz w:val="22"/>
                <w:szCs w:val="22"/>
              </w:rPr>
            </w:pPr>
            <w:r w:rsidRPr="00F86228">
              <w:rPr>
                <w:rFonts w:ascii="Arial" w:hAnsi="Arial" w:cs="Arial"/>
                <w:b/>
                <w:bCs/>
                <w:sz w:val="22"/>
                <w:szCs w:val="22"/>
              </w:rPr>
              <w:t>Example</w:t>
            </w:r>
          </w:p>
        </w:tc>
      </w:tr>
      <w:tr w:rsidR="00F75919" w14:paraId="2FA97ED0" w14:textId="77777777" w:rsidTr="00F75919">
        <w:tc>
          <w:tcPr>
            <w:tcW w:w="8488" w:type="dxa"/>
          </w:tcPr>
          <w:p w14:paraId="099259DF" w14:textId="77777777" w:rsidR="00F75919" w:rsidRDefault="00F75919" w:rsidP="00F26395">
            <w:pPr>
              <w:spacing w:line="360" w:lineRule="auto"/>
              <w:rPr>
                <w:rFonts w:ascii="Arial" w:hAnsi="Arial" w:cs="Arial"/>
                <w:sz w:val="22"/>
                <w:szCs w:val="22"/>
              </w:rPr>
            </w:pPr>
          </w:p>
          <w:p w14:paraId="60B83939" w14:textId="77777777" w:rsidR="00F75919" w:rsidRPr="00F75919" w:rsidRDefault="00F75919" w:rsidP="00F26395">
            <w:pPr>
              <w:spacing w:line="360" w:lineRule="auto"/>
              <w:rPr>
                <w:rFonts w:ascii="Arial" w:hAnsi="Arial" w:cs="Arial"/>
                <w:sz w:val="22"/>
                <w:szCs w:val="22"/>
              </w:rPr>
            </w:pPr>
            <w:r w:rsidRPr="00F75919">
              <w:rPr>
                <w:rFonts w:ascii="Arial" w:hAnsi="Arial" w:cs="Arial"/>
                <w:sz w:val="22"/>
                <w:szCs w:val="22"/>
              </w:rPr>
              <w:t xml:space="preserve">Below are some of the verbs that can be used in assessment criteria. </w:t>
            </w:r>
          </w:p>
          <w:p w14:paraId="1277442E" w14:textId="77777777" w:rsidR="00F75919" w:rsidRPr="00F75919" w:rsidRDefault="00F75919" w:rsidP="00F26395">
            <w:pPr>
              <w:spacing w:line="360" w:lineRule="auto"/>
              <w:rPr>
                <w:rFonts w:ascii="Arial" w:hAnsi="Arial" w:cs="Arial"/>
                <w:sz w:val="22"/>
                <w:szCs w:val="22"/>
              </w:rPr>
            </w:pPr>
          </w:p>
          <w:p w14:paraId="184DC379" w14:textId="53FC55E0" w:rsidR="00F75919" w:rsidRPr="00F75919" w:rsidRDefault="00F75919" w:rsidP="00F26395">
            <w:pPr>
              <w:spacing w:line="360" w:lineRule="auto"/>
              <w:rPr>
                <w:rFonts w:ascii="Arial" w:hAnsi="Arial" w:cs="Arial"/>
                <w:sz w:val="22"/>
                <w:szCs w:val="22"/>
              </w:rPr>
            </w:pPr>
            <w:r w:rsidRPr="00F75919">
              <w:rPr>
                <w:rFonts w:ascii="Arial" w:hAnsi="Arial" w:cs="Arial"/>
                <w:sz w:val="22"/>
                <w:szCs w:val="22"/>
              </w:rPr>
              <w:t>Knowledge: define, identify, outline, select, state, give, match, describe, locate, discuss, illustrate</w:t>
            </w:r>
          </w:p>
          <w:p w14:paraId="0766684C" w14:textId="77777777" w:rsidR="00F75919" w:rsidRPr="00F75919" w:rsidRDefault="00F75919" w:rsidP="00F26395">
            <w:pPr>
              <w:spacing w:line="360" w:lineRule="auto"/>
              <w:rPr>
                <w:rFonts w:ascii="Arial" w:hAnsi="Arial" w:cs="Arial"/>
                <w:sz w:val="22"/>
                <w:szCs w:val="22"/>
              </w:rPr>
            </w:pPr>
          </w:p>
          <w:p w14:paraId="087B5FE4" w14:textId="74B90595" w:rsidR="00F75919" w:rsidRPr="00F75919" w:rsidRDefault="00F75919" w:rsidP="00F26395">
            <w:pPr>
              <w:spacing w:line="360" w:lineRule="auto"/>
              <w:rPr>
                <w:rFonts w:ascii="Arial" w:hAnsi="Arial" w:cs="Arial"/>
                <w:sz w:val="22"/>
                <w:szCs w:val="22"/>
              </w:rPr>
            </w:pPr>
            <w:r w:rsidRPr="00F75919">
              <w:rPr>
                <w:rFonts w:ascii="Arial" w:hAnsi="Arial" w:cs="Arial"/>
                <w:sz w:val="22"/>
                <w:szCs w:val="22"/>
              </w:rPr>
              <w:t xml:space="preserve">Understanding: justify, recommend, suggest, explain, evaluate, assess, analyse, summarise, compare, contrast, compose, appraise, reason, discuss, argue, debate </w:t>
            </w:r>
          </w:p>
          <w:p w14:paraId="110DA840" w14:textId="77777777" w:rsidR="00F75919" w:rsidRPr="00F75919" w:rsidRDefault="00F75919" w:rsidP="00F26395">
            <w:pPr>
              <w:spacing w:line="360" w:lineRule="auto"/>
              <w:rPr>
                <w:rFonts w:ascii="Arial" w:hAnsi="Arial" w:cs="Arial"/>
                <w:sz w:val="22"/>
                <w:szCs w:val="22"/>
              </w:rPr>
            </w:pPr>
          </w:p>
          <w:p w14:paraId="4BBD13B2" w14:textId="001A6E7F" w:rsidR="00F75919" w:rsidRDefault="00F75919" w:rsidP="00F26395">
            <w:pPr>
              <w:spacing w:line="360" w:lineRule="auto"/>
              <w:rPr>
                <w:rFonts w:ascii="Arial" w:hAnsi="Arial" w:cs="Arial"/>
                <w:sz w:val="22"/>
                <w:szCs w:val="22"/>
              </w:rPr>
            </w:pPr>
            <w:r w:rsidRPr="00F75919">
              <w:rPr>
                <w:rFonts w:ascii="Arial" w:hAnsi="Arial" w:cs="Arial"/>
                <w:sz w:val="22"/>
                <w:szCs w:val="22"/>
              </w:rPr>
              <w:t>Skills: calculate, plan, apply, solve, adapt, use, produce, maintain, discuss, work independently, demonstrate creativity/innovation, estimate</w:t>
            </w:r>
          </w:p>
        </w:tc>
      </w:tr>
    </w:tbl>
    <w:p w14:paraId="34C6F80A" w14:textId="47D36349" w:rsidR="00F75919" w:rsidRDefault="00F75919" w:rsidP="00F26395">
      <w:pPr>
        <w:spacing w:line="360" w:lineRule="auto"/>
        <w:rPr>
          <w:rFonts w:ascii="Arial" w:hAnsi="Arial" w:cs="Arial"/>
          <w:sz w:val="22"/>
          <w:szCs w:val="22"/>
        </w:rPr>
      </w:pPr>
    </w:p>
    <w:p w14:paraId="051CCC71"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xml:space="preserve">We’ve also provided a chart in Appendix 4 that matches the levels of learning with Bloom’s taxonomy to show the progression through the levels and in the cognitive, affective and psychomotive domains. This chart will help you to decide the type of assessment to choose for the subject and level of your Customised Qualification. </w:t>
      </w:r>
    </w:p>
    <w:p w14:paraId="55C44BBB"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xml:space="preserve">Assessment criteria should not be confused with, or refer to, types of evidence. Ideally, criteria should be written so that they can be demonstrated through a range of </w:t>
      </w:r>
      <w:r w:rsidRPr="00D47816">
        <w:rPr>
          <w:rFonts w:ascii="Arial" w:hAnsi="Arial" w:cs="Arial"/>
          <w:sz w:val="22"/>
          <w:szCs w:val="22"/>
        </w:rPr>
        <w:lastRenderedPageBreak/>
        <w:t>evidence. The assessment criteria must complement the assessment method to be applied.</w:t>
      </w:r>
    </w:p>
    <w:p w14:paraId="42AF5730" w14:textId="77777777" w:rsidR="00D47816" w:rsidRPr="00D47816" w:rsidRDefault="00D47816" w:rsidP="00F26395">
      <w:pPr>
        <w:spacing w:line="360" w:lineRule="auto"/>
        <w:rPr>
          <w:rFonts w:ascii="Arial" w:hAnsi="Arial" w:cs="Arial"/>
          <w:sz w:val="22"/>
          <w:szCs w:val="22"/>
        </w:rPr>
      </w:pPr>
    </w:p>
    <w:p w14:paraId="1394B2FA" w14:textId="35C92BF0" w:rsidR="00D47816" w:rsidRDefault="00D47816" w:rsidP="00F26395">
      <w:pPr>
        <w:spacing w:line="360" w:lineRule="auto"/>
        <w:rPr>
          <w:rFonts w:ascii="Arial" w:hAnsi="Arial" w:cs="Arial"/>
          <w:sz w:val="22"/>
          <w:szCs w:val="22"/>
        </w:rPr>
      </w:pPr>
      <w:r w:rsidRPr="00D47816">
        <w:rPr>
          <w:rFonts w:ascii="Arial" w:hAnsi="Arial" w:cs="Arial"/>
          <w:sz w:val="22"/>
          <w:szCs w:val="22"/>
        </w:rPr>
        <w:t xml:space="preserve"> You’ll use the assessment criteria to help you to decide the types of evidence to be produced by the learner (we’ll provide suggestions for this in unit assessment guidance – section 8).</w:t>
      </w:r>
    </w:p>
    <w:p w14:paraId="01A775F3" w14:textId="1064A400" w:rsidR="00D47816" w:rsidRDefault="00D47816"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88"/>
      </w:tblGrid>
      <w:tr w:rsidR="00D47816" w14:paraId="0C494C65" w14:textId="77777777" w:rsidTr="00D47816">
        <w:tc>
          <w:tcPr>
            <w:tcW w:w="8488" w:type="dxa"/>
          </w:tcPr>
          <w:p w14:paraId="1576DEAD" w14:textId="3A1DE741" w:rsidR="00D47816" w:rsidRPr="00F86228" w:rsidRDefault="00F86228" w:rsidP="00F26395">
            <w:pPr>
              <w:spacing w:line="360" w:lineRule="auto"/>
              <w:rPr>
                <w:rFonts w:ascii="Arial" w:hAnsi="Arial" w:cs="Arial"/>
                <w:b/>
                <w:bCs/>
                <w:sz w:val="22"/>
                <w:szCs w:val="22"/>
              </w:rPr>
            </w:pPr>
            <w:r w:rsidRPr="00F86228">
              <w:rPr>
                <w:rFonts w:ascii="Arial" w:hAnsi="Arial" w:cs="Arial"/>
                <w:b/>
                <w:bCs/>
                <w:sz w:val="22"/>
                <w:szCs w:val="22"/>
              </w:rPr>
              <w:t>E</w:t>
            </w:r>
            <w:r w:rsidR="00D47816" w:rsidRPr="00F86228">
              <w:rPr>
                <w:rFonts w:ascii="Arial" w:hAnsi="Arial" w:cs="Arial"/>
                <w:b/>
                <w:bCs/>
                <w:sz w:val="22"/>
                <w:szCs w:val="22"/>
              </w:rPr>
              <w:t>xample</w:t>
            </w:r>
          </w:p>
        </w:tc>
      </w:tr>
      <w:tr w:rsidR="00D47816" w14:paraId="0F7C8C30" w14:textId="77777777" w:rsidTr="00D47816">
        <w:tc>
          <w:tcPr>
            <w:tcW w:w="8488" w:type="dxa"/>
          </w:tcPr>
          <w:p w14:paraId="79D8D33D"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xml:space="preserve">The learner can: </w:t>
            </w:r>
          </w:p>
          <w:p w14:paraId="653DDAA7" w14:textId="10FA33DA" w:rsidR="00D47816" w:rsidRPr="00D47816" w:rsidRDefault="00D47816" w:rsidP="00D47816">
            <w:pPr>
              <w:pStyle w:val="ListParagraph"/>
              <w:numPr>
                <w:ilvl w:val="1"/>
                <w:numId w:val="2"/>
              </w:numPr>
              <w:spacing w:line="360" w:lineRule="auto"/>
              <w:rPr>
                <w:rFonts w:ascii="Arial" w:hAnsi="Arial" w:cs="Arial"/>
                <w:sz w:val="22"/>
                <w:szCs w:val="22"/>
              </w:rPr>
            </w:pPr>
            <w:r w:rsidRPr="00D47816">
              <w:rPr>
                <w:rFonts w:ascii="Arial" w:hAnsi="Arial" w:cs="Arial"/>
                <w:sz w:val="22"/>
                <w:szCs w:val="22"/>
              </w:rPr>
              <w:t xml:space="preserve">Complete an accident report form </w:t>
            </w:r>
          </w:p>
          <w:p w14:paraId="73048559" w14:textId="479DC5E7" w:rsidR="00D47816" w:rsidRPr="00D47816" w:rsidRDefault="00D47816" w:rsidP="00E92970">
            <w:pPr>
              <w:pStyle w:val="ListParagraph"/>
              <w:spacing w:line="360" w:lineRule="auto"/>
              <w:ind w:left="360"/>
              <w:rPr>
                <w:rFonts w:ascii="Arial" w:hAnsi="Arial" w:cs="Arial"/>
                <w:sz w:val="22"/>
                <w:szCs w:val="22"/>
              </w:rPr>
            </w:pPr>
            <w:r w:rsidRPr="00D47816">
              <w:rPr>
                <w:rFonts w:ascii="Arial" w:hAnsi="Arial" w:cs="Arial"/>
                <w:sz w:val="22"/>
                <w:szCs w:val="22"/>
              </w:rPr>
              <w:t>(This limits the evidence format. However, this could be appropriate if a candidate has to be able complete an accident form)</w:t>
            </w:r>
          </w:p>
        </w:tc>
      </w:tr>
    </w:tbl>
    <w:p w14:paraId="7FF45ABB" w14:textId="381EAAAE" w:rsidR="00D47816" w:rsidRDefault="00D47816"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8488"/>
      </w:tblGrid>
      <w:tr w:rsidR="00D47816" w14:paraId="1B23333D" w14:textId="77777777" w:rsidTr="00D47816">
        <w:tc>
          <w:tcPr>
            <w:tcW w:w="8488" w:type="dxa"/>
          </w:tcPr>
          <w:p w14:paraId="788ED8E1" w14:textId="62E4F3F2"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The learner can: 1.1 Describe information to be reported about a specific accident (This allows different evidence formats and provides flexibility on the assessment method to be used).</w:t>
            </w:r>
          </w:p>
        </w:tc>
      </w:tr>
    </w:tbl>
    <w:p w14:paraId="0B86A397" w14:textId="6A290872" w:rsidR="00D47816" w:rsidRDefault="00D47816" w:rsidP="00F26395">
      <w:pPr>
        <w:spacing w:line="360" w:lineRule="auto"/>
        <w:rPr>
          <w:rFonts w:ascii="Arial" w:hAnsi="Arial" w:cs="Arial"/>
          <w:sz w:val="22"/>
          <w:szCs w:val="22"/>
        </w:rPr>
      </w:pPr>
    </w:p>
    <w:p w14:paraId="4335DDFF" w14:textId="0CDCF24F"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You could develop a unit that may require/encourage learners to work together, eg to complete a risk assessment. You’ll need to include guidance within the specification to explain what is expected from each candidate (how they show their contribution to the group).</w:t>
      </w:r>
    </w:p>
    <w:p w14:paraId="13486CE9" w14:textId="5C86E090" w:rsidR="00D47816" w:rsidRPr="00D47816" w:rsidRDefault="00D47816" w:rsidP="00F26395">
      <w:pPr>
        <w:spacing w:line="360" w:lineRule="auto"/>
        <w:rPr>
          <w:rFonts w:ascii="Arial" w:hAnsi="Arial" w:cs="Arial"/>
          <w:sz w:val="22"/>
          <w:szCs w:val="22"/>
        </w:rPr>
      </w:pPr>
    </w:p>
    <w:p w14:paraId="3D61DDD0" w14:textId="72973199"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Using phrases such as ‘Understand’, ‘Demonstrate an understanding’, ‘Recognise’ or ‘Know’ should be avoided as they don’t provide evidence of achievement. It is what the learner does to demonstrate their understanding, recognition or knowledge that provides the indicators and evidence of their achievement.</w:t>
      </w:r>
    </w:p>
    <w:p w14:paraId="2D569FE3" w14:textId="6F40911E" w:rsidR="00D47816" w:rsidRPr="00D47816" w:rsidRDefault="00D47816" w:rsidP="00F26395">
      <w:pPr>
        <w:spacing w:line="360" w:lineRule="auto"/>
        <w:rPr>
          <w:rFonts w:ascii="Arial" w:hAnsi="Arial" w:cs="Arial"/>
          <w:sz w:val="22"/>
          <w:szCs w:val="22"/>
        </w:rPr>
      </w:pPr>
    </w:p>
    <w:p w14:paraId="1B0C1AF2" w14:textId="7A4F3A38" w:rsidR="00D47816" w:rsidRDefault="00D47816" w:rsidP="00F26395">
      <w:pPr>
        <w:spacing w:line="360" w:lineRule="auto"/>
        <w:rPr>
          <w:rFonts w:ascii="Arial" w:hAnsi="Arial" w:cs="Arial"/>
          <w:sz w:val="22"/>
          <w:szCs w:val="22"/>
        </w:rPr>
      </w:pPr>
      <w:r w:rsidRPr="00D47816">
        <w:rPr>
          <w:rFonts w:ascii="Arial" w:hAnsi="Arial" w:cs="Arial"/>
          <w:sz w:val="22"/>
          <w:szCs w:val="22"/>
        </w:rPr>
        <w:t>Similarly, verbs such as ‘Explore’ or ‘Experiment with’ should be used carefully as they can present difficulties to assessors where they represent tasks rather than criteria that enable a judgement to be made.</w:t>
      </w:r>
    </w:p>
    <w:p w14:paraId="4C79629D" w14:textId="67C90D01" w:rsidR="00D47816" w:rsidRDefault="00D47816" w:rsidP="00F26395">
      <w:pPr>
        <w:spacing w:line="360" w:lineRule="auto"/>
        <w:rPr>
          <w:rFonts w:ascii="Arial" w:hAnsi="Arial" w:cs="Arial"/>
          <w:sz w:val="22"/>
          <w:szCs w:val="22"/>
        </w:rPr>
      </w:pPr>
    </w:p>
    <w:p w14:paraId="2704D5C0" w14:textId="3F83073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Learners are entitled to support or supervision. The assessment criteria shouldn’t rely on the level or type of support given to differentiate achievement from one level to the next.</w:t>
      </w:r>
    </w:p>
    <w:p w14:paraId="48919336" w14:textId="6EDF94B2" w:rsidR="00D47816" w:rsidRDefault="00D47816" w:rsidP="00F26395">
      <w:pPr>
        <w:spacing w:line="360" w:lineRule="auto"/>
        <w:rPr>
          <w:rFonts w:ascii="Arial" w:hAnsi="Arial" w:cs="Arial"/>
          <w:sz w:val="22"/>
          <w:szCs w:val="22"/>
        </w:rPr>
      </w:pPr>
      <w:r w:rsidRPr="00D47816">
        <w:rPr>
          <w:rFonts w:ascii="Arial" w:hAnsi="Arial" w:cs="Arial"/>
          <w:sz w:val="22"/>
          <w:szCs w:val="22"/>
        </w:rPr>
        <w:lastRenderedPageBreak/>
        <w:t xml:space="preserve">The use of phrases such as “with assistance”, “with guidance” or “independently” within assessment criteria are subjective, open to interpretation, and don’t enable consistent assessment practice. Other subjective terms that should be avoided are, for example: </w:t>
      </w:r>
    </w:p>
    <w:p w14:paraId="125868A1" w14:textId="77777777" w:rsidR="00E92970" w:rsidRPr="00D47816" w:rsidRDefault="00E92970" w:rsidP="00F26395">
      <w:pPr>
        <w:spacing w:line="360" w:lineRule="auto"/>
        <w:rPr>
          <w:rFonts w:ascii="Arial" w:hAnsi="Arial" w:cs="Arial"/>
          <w:sz w:val="22"/>
          <w:szCs w:val="22"/>
        </w:rPr>
      </w:pPr>
    </w:p>
    <w:p w14:paraId="30501B49"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good/bad</w:t>
      </w:r>
    </w:p>
    <w:p w14:paraId="3269D1C7" w14:textId="0ABDFBDF"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xml:space="preserve">• fully </w:t>
      </w:r>
    </w:p>
    <w:p w14:paraId="6EF307C2"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xml:space="preserve">• effectively </w:t>
      </w:r>
    </w:p>
    <w:p w14:paraId="7917198A"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xml:space="preserve">• professionally </w:t>
      </w:r>
    </w:p>
    <w:p w14:paraId="3D4311AE"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xml:space="preserve">• competently </w:t>
      </w:r>
    </w:p>
    <w:p w14:paraId="0AFDDD41" w14:textId="77777777" w:rsidR="00D47816" w:rsidRPr="00D47816" w:rsidRDefault="00D47816" w:rsidP="00F26395">
      <w:pPr>
        <w:spacing w:line="360" w:lineRule="auto"/>
        <w:rPr>
          <w:rFonts w:ascii="Arial" w:hAnsi="Arial" w:cs="Arial"/>
          <w:sz w:val="22"/>
          <w:szCs w:val="22"/>
        </w:rPr>
      </w:pPr>
      <w:r w:rsidRPr="00D47816">
        <w:rPr>
          <w:rFonts w:ascii="Arial" w:hAnsi="Arial" w:cs="Arial"/>
          <w:sz w:val="22"/>
          <w:szCs w:val="22"/>
        </w:rPr>
        <w:t>• more detailed</w:t>
      </w:r>
    </w:p>
    <w:p w14:paraId="35A44B1C" w14:textId="1B5B1484" w:rsidR="00D47816" w:rsidRDefault="00D47816" w:rsidP="00F26395">
      <w:pPr>
        <w:spacing w:line="360" w:lineRule="auto"/>
        <w:rPr>
          <w:rFonts w:ascii="Arial" w:hAnsi="Arial" w:cs="Arial"/>
          <w:sz w:val="22"/>
          <w:szCs w:val="22"/>
        </w:rPr>
      </w:pPr>
      <w:r w:rsidRPr="00D47816">
        <w:rPr>
          <w:rFonts w:ascii="Arial" w:hAnsi="Arial" w:cs="Arial"/>
          <w:sz w:val="22"/>
          <w:szCs w:val="22"/>
        </w:rPr>
        <w:t>• more complex.</w:t>
      </w:r>
    </w:p>
    <w:p w14:paraId="102ECF9E" w14:textId="77777777" w:rsidR="00E92970" w:rsidRPr="00D47816" w:rsidRDefault="00E92970" w:rsidP="00F26395">
      <w:pPr>
        <w:spacing w:line="360" w:lineRule="auto"/>
        <w:rPr>
          <w:rFonts w:ascii="Arial" w:hAnsi="Arial" w:cs="Arial"/>
          <w:sz w:val="22"/>
          <w:szCs w:val="22"/>
        </w:rPr>
      </w:pPr>
    </w:p>
    <w:p w14:paraId="20B8A1FF" w14:textId="35746265" w:rsidR="00D47816" w:rsidRDefault="00D47816" w:rsidP="00F26395">
      <w:pPr>
        <w:spacing w:line="360" w:lineRule="auto"/>
        <w:rPr>
          <w:rFonts w:ascii="Arial" w:hAnsi="Arial" w:cs="Arial"/>
          <w:sz w:val="22"/>
          <w:szCs w:val="22"/>
        </w:rPr>
      </w:pPr>
      <w:r w:rsidRPr="00D47816">
        <w:rPr>
          <w:rFonts w:ascii="Arial" w:hAnsi="Arial" w:cs="Arial"/>
          <w:sz w:val="22"/>
          <w:szCs w:val="22"/>
        </w:rPr>
        <w:t>In skills/performance/task-related achievement, the assessment criteria should focus on the task that needs to be carried out to demonstrate achievement. The performance of this task alone may be sufficient to reflect the level. You need to have clear expectations of the quality of work required to achieve the unit and this should be clearly stated.</w:t>
      </w:r>
    </w:p>
    <w:p w14:paraId="312833EA" w14:textId="70CED5F4" w:rsidR="00D47816" w:rsidRDefault="00D47816" w:rsidP="00F26395">
      <w:pPr>
        <w:spacing w:line="360" w:lineRule="auto"/>
        <w:rPr>
          <w:rFonts w:ascii="Arial" w:hAnsi="Arial" w:cs="Arial"/>
          <w:sz w:val="22"/>
          <w:szCs w:val="22"/>
        </w:rPr>
      </w:pPr>
    </w:p>
    <w:p w14:paraId="1CE183FA" w14:textId="3B7B1153" w:rsidR="00F86228" w:rsidRDefault="00F86228" w:rsidP="00F86228">
      <w:pPr>
        <w:rPr>
          <w:rFonts w:ascii="Arial" w:eastAsia="Times New Roman" w:hAnsi="Arial" w:cs="Arial"/>
          <w:b/>
          <w:bCs/>
          <w:color w:val="0B0C0C"/>
          <w:sz w:val="22"/>
          <w:szCs w:val="22"/>
          <w:lang w:eastAsia="en-GB"/>
        </w:rPr>
      </w:pPr>
      <w:bookmarkStart w:id="7" w:name="_Hlk109200714"/>
      <w:r w:rsidRPr="00D87945">
        <w:rPr>
          <w:rFonts w:ascii="Arial" w:eastAsia="Times New Roman" w:hAnsi="Arial" w:cs="Arial"/>
          <w:b/>
          <w:bCs/>
          <w:color w:val="0B0C0C"/>
          <w:sz w:val="22"/>
          <w:szCs w:val="22"/>
          <w:lang w:eastAsia="en-GB"/>
        </w:rPr>
        <w:t>Designing and developing accessible assessments</w:t>
      </w:r>
    </w:p>
    <w:p w14:paraId="7B547783" w14:textId="77777777" w:rsidR="00F86228" w:rsidRPr="00D87945" w:rsidRDefault="00F86228" w:rsidP="00F86228">
      <w:pPr>
        <w:rPr>
          <w:rFonts w:ascii="Arial" w:eastAsia="Times New Roman" w:hAnsi="Arial" w:cs="Arial"/>
          <w:b/>
          <w:bCs/>
          <w:color w:val="0B0C0C"/>
          <w:sz w:val="22"/>
          <w:szCs w:val="22"/>
          <w:lang w:eastAsia="en-GB"/>
        </w:rPr>
      </w:pPr>
    </w:p>
    <w:p w14:paraId="1290D78E" w14:textId="77777777" w:rsidR="00F86228" w:rsidRPr="00F86228" w:rsidRDefault="00F86228" w:rsidP="00F86228">
      <w:pPr>
        <w:spacing w:line="360" w:lineRule="auto"/>
        <w:rPr>
          <w:rFonts w:ascii="Arial" w:hAnsi="Arial" w:cs="Arial"/>
          <w:sz w:val="22"/>
          <w:szCs w:val="22"/>
        </w:rPr>
      </w:pPr>
      <w:r w:rsidRPr="00F86228">
        <w:rPr>
          <w:rFonts w:ascii="Arial" w:hAnsi="Arial" w:cs="Arial"/>
          <w:sz w:val="22"/>
          <w:szCs w:val="22"/>
        </w:rPr>
        <w:t>When designing and developing your assessments you need to consider the accessibility of your assessments for your learners. Below are some points to consider ensuring accessibility of assessments, however you may wish to consider other amendments where relevant:</w:t>
      </w:r>
    </w:p>
    <w:p w14:paraId="59AA0BDF" w14:textId="77777777" w:rsidR="00F86228" w:rsidRPr="00F86228" w:rsidRDefault="00F86228" w:rsidP="00F86228">
      <w:pPr>
        <w:spacing w:line="360" w:lineRule="auto"/>
        <w:rPr>
          <w:rFonts w:ascii="Arial" w:hAnsi="Arial" w:cs="Arial"/>
          <w:sz w:val="22"/>
          <w:szCs w:val="22"/>
        </w:rPr>
      </w:pPr>
    </w:p>
    <w:p w14:paraId="6B964712" w14:textId="4CFE6CC4" w:rsidR="00F86228" w:rsidRPr="00F86228" w:rsidRDefault="00F86228" w:rsidP="00F86228">
      <w:pPr>
        <w:pStyle w:val="ListParagraph"/>
        <w:numPr>
          <w:ilvl w:val="0"/>
          <w:numId w:val="5"/>
        </w:numPr>
        <w:spacing w:line="360" w:lineRule="auto"/>
        <w:rPr>
          <w:rFonts w:ascii="Arial" w:hAnsi="Arial" w:cs="Arial"/>
          <w:sz w:val="22"/>
          <w:szCs w:val="22"/>
        </w:rPr>
      </w:pPr>
      <w:r w:rsidRPr="00F86228">
        <w:rPr>
          <w:rFonts w:ascii="Arial" w:hAnsi="Arial" w:cs="Arial"/>
          <w:sz w:val="22"/>
          <w:szCs w:val="22"/>
        </w:rPr>
        <w:t>The purpose of an assessment task is to enable a Learner to demonstrate their level of attainment in relation to specific elements of knowledge, skills and understanding. To enable this, the task should only test those elements of knowledge, skills and understanding that it is intended to measure</w:t>
      </w:r>
    </w:p>
    <w:p w14:paraId="7F316E4D" w14:textId="25C33614" w:rsidR="00F86228" w:rsidRPr="00F86228" w:rsidRDefault="00F86228" w:rsidP="00F86228">
      <w:pPr>
        <w:pStyle w:val="ListParagraph"/>
        <w:numPr>
          <w:ilvl w:val="0"/>
          <w:numId w:val="5"/>
        </w:numPr>
        <w:spacing w:line="360" w:lineRule="auto"/>
        <w:rPr>
          <w:rFonts w:ascii="Arial" w:hAnsi="Arial" w:cs="Arial"/>
          <w:sz w:val="22"/>
          <w:szCs w:val="22"/>
        </w:rPr>
      </w:pPr>
      <w:r w:rsidRPr="00F86228">
        <w:rPr>
          <w:rFonts w:ascii="Arial" w:hAnsi="Arial" w:cs="Arial"/>
          <w:sz w:val="22"/>
          <w:szCs w:val="22"/>
        </w:rPr>
        <w:t xml:space="preserve">Avoid placing more demanding tasks at the start of an assessment. If an assessment differentiates performance by using tasks of different levels of demand, placing more demanding questions early in the assessment might demotivate some </w:t>
      </w:r>
      <w:r>
        <w:rPr>
          <w:rFonts w:ascii="Arial" w:hAnsi="Arial" w:cs="Arial"/>
          <w:sz w:val="22"/>
          <w:szCs w:val="22"/>
        </w:rPr>
        <w:t>L</w:t>
      </w:r>
      <w:r w:rsidRPr="00F86228">
        <w:rPr>
          <w:rFonts w:ascii="Arial" w:hAnsi="Arial" w:cs="Arial"/>
          <w:sz w:val="22"/>
          <w:szCs w:val="22"/>
        </w:rPr>
        <w:t>earners</w:t>
      </w:r>
    </w:p>
    <w:p w14:paraId="26618E6A" w14:textId="77777777" w:rsidR="00F86228" w:rsidRPr="00F86228" w:rsidRDefault="00F86228" w:rsidP="00F86228">
      <w:pPr>
        <w:pStyle w:val="ListParagraph"/>
        <w:numPr>
          <w:ilvl w:val="0"/>
          <w:numId w:val="5"/>
        </w:numPr>
        <w:spacing w:line="360" w:lineRule="auto"/>
        <w:rPr>
          <w:rFonts w:ascii="Arial" w:hAnsi="Arial" w:cs="Arial"/>
          <w:sz w:val="22"/>
          <w:szCs w:val="22"/>
        </w:rPr>
      </w:pPr>
      <w:r w:rsidRPr="00F86228">
        <w:rPr>
          <w:rFonts w:ascii="Arial" w:hAnsi="Arial" w:cs="Arial"/>
          <w:sz w:val="22"/>
          <w:szCs w:val="22"/>
        </w:rPr>
        <w:t>Instructions on how to complete an assessment should be clear and unambiguous, they should enable Learners to understand how to complete the assessment without needing to read through unnecessary text</w:t>
      </w:r>
    </w:p>
    <w:p w14:paraId="07A13787" w14:textId="77777777" w:rsidR="00F86228" w:rsidRPr="00F86228" w:rsidRDefault="00F86228" w:rsidP="00F86228">
      <w:pPr>
        <w:pStyle w:val="ListParagraph"/>
        <w:numPr>
          <w:ilvl w:val="0"/>
          <w:numId w:val="5"/>
        </w:numPr>
        <w:spacing w:line="360" w:lineRule="auto"/>
        <w:rPr>
          <w:rFonts w:ascii="Arial" w:hAnsi="Arial" w:cs="Arial"/>
          <w:sz w:val="22"/>
          <w:szCs w:val="22"/>
        </w:rPr>
      </w:pPr>
      <w:r w:rsidRPr="00F86228">
        <w:rPr>
          <w:rFonts w:ascii="Arial" w:hAnsi="Arial" w:cs="Arial"/>
          <w:sz w:val="22"/>
          <w:szCs w:val="22"/>
        </w:rPr>
        <w:lastRenderedPageBreak/>
        <w:t xml:space="preserve">The language used in an assessment task should be appropriate for the assessment level and construct and should not create unnecessary barriers to Learners. For example, you should avoid using uncommon words, words that are ambiguous or words that are specific to a region, country, or </w:t>
      </w:r>
      <w:proofErr w:type="gramStart"/>
      <w:r w:rsidRPr="00F86228">
        <w:rPr>
          <w:rFonts w:ascii="Arial" w:hAnsi="Arial" w:cs="Arial"/>
          <w:sz w:val="22"/>
          <w:szCs w:val="22"/>
        </w:rPr>
        <w:t>particular culture</w:t>
      </w:r>
      <w:proofErr w:type="gramEnd"/>
      <w:r w:rsidRPr="00F86228">
        <w:rPr>
          <w:rFonts w:ascii="Arial" w:hAnsi="Arial" w:cs="Arial"/>
          <w:sz w:val="22"/>
          <w:szCs w:val="22"/>
        </w:rPr>
        <w:t xml:space="preserve"> or socioeconomic background, that may not be familiar to some Learners taking the assessment</w:t>
      </w:r>
    </w:p>
    <w:p w14:paraId="4EDBE04D" w14:textId="77777777" w:rsidR="00F86228" w:rsidRPr="00F86228" w:rsidRDefault="00F86228" w:rsidP="00F86228">
      <w:pPr>
        <w:pStyle w:val="ListParagraph"/>
        <w:numPr>
          <w:ilvl w:val="0"/>
          <w:numId w:val="5"/>
        </w:numPr>
        <w:spacing w:line="360" w:lineRule="auto"/>
        <w:rPr>
          <w:rFonts w:ascii="Arial" w:hAnsi="Arial" w:cs="Arial"/>
          <w:sz w:val="22"/>
          <w:szCs w:val="22"/>
        </w:rPr>
      </w:pPr>
      <w:r w:rsidRPr="00F86228">
        <w:rPr>
          <w:rFonts w:ascii="Arial" w:hAnsi="Arial" w:cs="Arial"/>
          <w:sz w:val="22"/>
          <w:szCs w:val="22"/>
        </w:rPr>
        <w:t>Assessment tasks should only require Learners to distinguish between colours where this is central to the measurement of the assessment construct. Consider using patterns, shading, hatching or text labels to distinguish between sections of an image</w:t>
      </w:r>
    </w:p>
    <w:p w14:paraId="6438D4E5" w14:textId="0C2F6069" w:rsidR="00F86228" w:rsidRPr="00F86228" w:rsidRDefault="00F86228" w:rsidP="00F86228">
      <w:pPr>
        <w:pStyle w:val="ListParagraph"/>
        <w:numPr>
          <w:ilvl w:val="0"/>
          <w:numId w:val="5"/>
        </w:numPr>
        <w:spacing w:line="360" w:lineRule="auto"/>
        <w:rPr>
          <w:rFonts w:ascii="Arial" w:hAnsi="Arial" w:cs="Arial"/>
          <w:sz w:val="22"/>
          <w:szCs w:val="22"/>
        </w:rPr>
      </w:pPr>
      <w:r w:rsidRPr="00F86228">
        <w:rPr>
          <w:rFonts w:ascii="Arial" w:hAnsi="Arial" w:cs="Arial"/>
          <w:sz w:val="22"/>
          <w:szCs w:val="22"/>
        </w:rPr>
        <w:t xml:space="preserve">The layout of an assessment should be clear and consistent and not create an unnecessary barrier for Learners. </w:t>
      </w:r>
      <w:r>
        <w:rPr>
          <w:rFonts w:ascii="Arial" w:hAnsi="Arial" w:cs="Arial"/>
          <w:sz w:val="22"/>
          <w:szCs w:val="22"/>
        </w:rPr>
        <w:t>C</w:t>
      </w:r>
      <w:r w:rsidRPr="00F86228">
        <w:rPr>
          <w:rFonts w:ascii="Arial" w:hAnsi="Arial" w:cs="Arial"/>
          <w:sz w:val="22"/>
          <w:szCs w:val="22"/>
        </w:rPr>
        <w:t>onsider using white space between blocks of text and images, ensure that the font and text size are easily readable and consider using shorter paragraphs, section headings, subheadings or lists to break up long sections of text</w:t>
      </w:r>
    </w:p>
    <w:p w14:paraId="734C36BF" w14:textId="77777777" w:rsidR="00F86228" w:rsidRPr="00F86228" w:rsidRDefault="00F86228" w:rsidP="00F86228">
      <w:pPr>
        <w:pStyle w:val="ListParagraph"/>
        <w:numPr>
          <w:ilvl w:val="0"/>
          <w:numId w:val="5"/>
        </w:numPr>
        <w:spacing w:line="360" w:lineRule="auto"/>
        <w:rPr>
          <w:rFonts w:ascii="Arial" w:hAnsi="Arial" w:cs="Arial"/>
          <w:sz w:val="22"/>
          <w:szCs w:val="22"/>
        </w:rPr>
      </w:pPr>
      <w:r w:rsidRPr="00F86228">
        <w:rPr>
          <w:rFonts w:ascii="Arial" w:hAnsi="Arial" w:cs="Arial"/>
          <w:sz w:val="22"/>
          <w:szCs w:val="22"/>
        </w:rPr>
        <w:t>Assessment must permit Reasonable Adjustments to be made, while minimising the need for them, anticipate the diversity of the Learners likely to take it, and the range of Reasonable Adjustments disabled Learners might need.</w:t>
      </w:r>
    </w:p>
    <w:p w14:paraId="4DDD2A42" w14:textId="77777777" w:rsidR="00F86228" w:rsidRPr="00F86228" w:rsidRDefault="00F86228" w:rsidP="00F86228">
      <w:pPr>
        <w:spacing w:line="360" w:lineRule="auto"/>
        <w:rPr>
          <w:rFonts w:ascii="Arial" w:hAnsi="Arial" w:cs="Arial"/>
          <w:sz w:val="22"/>
          <w:szCs w:val="22"/>
        </w:rPr>
      </w:pPr>
    </w:p>
    <w:p w14:paraId="38AAFCF8" w14:textId="40565D39" w:rsidR="00F86228" w:rsidRDefault="00F86228" w:rsidP="00F86228">
      <w:pPr>
        <w:spacing w:line="360" w:lineRule="auto"/>
        <w:rPr>
          <w:rFonts w:ascii="Arial" w:hAnsi="Arial" w:cs="Arial"/>
          <w:sz w:val="22"/>
          <w:szCs w:val="22"/>
        </w:rPr>
      </w:pPr>
      <w:r w:rsidRPr="00F86228">
        <w:rPr>
          <w:rFonts w:ascii="Arial" w:hAnsi="Arial" w:cs="Arial"/>
          <w:sz w:val="22"/>
          <w:szCs w:val="22"/>
        </w:rPr>
        <w:t>Guidance taken from the following link, see for further guidance on making assessment</w:t>
      </w:r>
      <w:r>
        <w:rPr>
          <w:rFonts w:ascii="Arial" w:hAnsi="Arial" w:cs="Arial"/>
          <w:sz w:val="22"/>
          <w:szCs w:val="22"/>
        </w:rPr>
        <w:t>s</w:t>
      </w:r>
      <w:r w:rsidRPr="00F86228">
        <w:rPr>
          <w:rFonts w:ascii="Arial" w:hAnsi="Arial" w:cs="Arial"/>
          <w:sz w:val="22"/>
          <w:szCs w:val="22"/>
        </w:rPr>
        <w:t xml:space="preserve"> accessible:</w:t>
      </w:r>
    </w:p>
    <w:p w14:paraId="4C432E12" w14:textId="77777777" w:rsidR="00061A14" w:rsidRPr="00F86228" w:rsidRDefault="00061A14" w:rsidP="00F86228">
      <w:pPr>
        <w:spacing w:line="360" w:lineRule="auto"/>
        <w:rPr>
          <w:rFonts w:ascii="Arial" w:hAnsi="Arial" w:cs="Arial"/>
          <w:sz w:val="22"/>
          <w:szCs w:val="22"/>
        </w:rPr>
      </w:pPr>
    </w:p>
    <w:p w14:paraId="12B78B84" w14:textId="3974700B" w:rsidR="00F86228" w:rsidRPr="00061A14" w:rsidRDefault="00061A14" w:rsidP="00F86228">
      <w:pPr>
        <w:spacing w:line="360" w:lineRule="auto"/>
        <w:rPr>
          <w:rStyle w:val="Hyperlink"/>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HYPERLINK "https://www.gov.uk/guidance/ofqual-handbook/section-d-general-requirements-for-regulated-qualifications" </w:instrText>
      </w:r>
      <w:r>
        <w:rPr>
          <w:rFonts w:ascii="Arial" w:hAnsi="Arial" w:cs="Arial"/>
          <w:sz w:val="22"/>
          <w:szCs w:val="22"/>
        </w:rPr>
      </w:r>
      <w:r>
        <w:rPr>
          <w:rFonts w:ascii="Arial" w:hAnsi="Arial" w:cs="Arial"/>
          <w:sz w:val="22"/>
          <w:szCs w:val="22"/>
        </w:rPr>
        <w:fldChar w:fldCharType="separate"/>
      </w:r>
      <w:r w:rsidR="00F86228" w:rsidRPr="00061A14">
        <w:rPr>
          <w:rStyle w:val="Hyperlink"/>
          <w:rFonts w:ascii="Arial" w:hAnsi="Arial" w:cs="Arial"/>
          <w:sz w:val="22"/>
          <w:szCs w:val="22"/>
        </w:rPr>
        <w:t>https://www.gov.uk/guidance/ofqual-handbook/section-d-general-requirements-for-regulated-qualifications</w:t>
      </w:r>
    </w:p>
    <w:p w14:paraId="3E411F12" w14:textId="1399059E" w:rsidR="00F86228" w:rsidRPr="00F86228" w:rsidRDefault="00061A14" w:rsidP="00F86228">
      <w:pPr>
        <w:spacing w:line="360" w:lineRule="auto"/>
        <w:rPr>
          <w:rFonts w:ascii="Arial" w:hAnsi="Arial" w:cs="Arial"/>
          <w:sz w:val="22"/>
          <w:szCs w:val="22"/>
        </w:rPr>
      </w:pPr>
      <w:r>
        <w:rPr>
          <w:rFonts w:ascii="Arial" w:hAnsi="Arial" w:cs="Arial"/>
          <w:sz w:val="22"/>
          <w:szCs w:val="22"/>
        </w:rPr>
        <w:fldChar w:fldCharType="end"/>
      </w:r>
    </w:p>
    <w:bookmarkEnd w:id="7"/>
    <w:p w14:paraId="266FFD21" w14:textId="77777777" w:rsidR="00F86228" w:rsidRPr="00F86228" w:rsidRDefault="00F86228" w:rsidP="00F86228">
      <w:pPr>
        <w:spacing w:line="360" w:lineRule="auto"/>
        <w:rPr>
          <w:rFonts w:ascii="Arial" w:hAnsi="Arial" w:cs="Arial"/>
          <w:sz w:val="22"/>
          <w:szCs w:val="22"/>
        </w:rPr>
      </w:pPr>
    </w:p>
    <w:p w14:paraId="49F2E554" w14:textId="77777777" w:rsidR="00F86228" w:rsidRDefault="00F86228" w:rsidP="00F26395">
      <w:pPr>
        <w:spacing w:line="360" w:lineRule="auto"/>
        <w:rPr>
          <w:rFonts w:ascii="Arial" w:hAnsi="Arial" w:cs="Arial"/>
          <w:sz w:val="22"/>
          <w:szCs w:val="22"/>
        </w:rPr>
      </w:pPr>
    </w:p>
    <w:p w14:paraId="09832FFC" w14:textId="08D48B9A" w:rsidR="0062200A" w:rsidRDefault="0062200A" w:rsidP="00F26395">
      <w:pPr>
        <w:spacing w:line="360" w:lineRule="auto"/>
        <w:rPr>
          <w:rFonts w:ascii="Arial" w:hAnsi="Arial" w:cs="Arial"/>
          <w:sz w:val="22"/>
          <w:szCs w:val="22"/>
        </w:rPr>
      </w:pPr>
    </w:p>
    <w:p w14:paraId="5CFC3722" w14:textId="52DC094A" w:rsidR="0062200A" w:rsidRDefault="0062200A" w:rsidP="00F26395">
      <w:pPr>
        <w:spacing w:line="360" w:lineRule="auto"/>
        <w:rPr>
          <w:rFonts w:ascii="Arial" w:hAnsi="Arial" w:cs="Arial"/>
          <w:sz w:val="22"/>
          <w:szCs w:val="22"/>
        </w:rPr>
      </w:pPr>
    </w:p>
    <w:p w14:paraId="5E5D31F9" w14:textId="38531259" w:rsidR="0062200A" w:rsidRDefault="0062200A" w:rsidP="00F26395">
      <w:pPr>
        <w:spacing w:line="360" w:lineRule="auto"/>
        <w:rPr>
          <w:rFonts w:ascii="Arial" w:hAnsi="Arial" w:cs="Arial"/>
          <w:sz w:val="22"/>
          <w:szCs w:val="22"/>
        </w:rPr>
      </w:pPr>
    </w:p>
    <w:p w14:paraId="65F3A198" w14:textId="4E8B2613" w:rsidR="0062200A" w:rsidRDefault="0062200A" w:rsidP="00F26395">
      <w:pPr>
        <w:spacing w:line="360" w:lineRule="auto"/>
        <w:rPr>
          <w:rFonts w:ascii="Arial" w:hAnsi="Arial" w:cs="Arial"/>
          <w:sz w:val="22"/>
          <w:szCs w:val="22"/>
        </w:rPr>
      </w:pPr>
    </w:p>
    <w:p w14:paraId="4B408948" w14:textId="05DF7BF5" w:rsidR="0062200A" w:rsidRDefault="0062200A" w:rsidP="00F26395">
      <w:pPr>
        <w:spacing w:line="360" w:lineRule="auto"/>
        <w:rPr>
          <w:rFonts w:ascii="Arial" w:hAnsi="Arial" w:cs="Arial"/>
          <w:sz w:val="22"/>
          <w:szCs w:val="22"/>
        </w:rPr>
      </w:pPr>
    </w:p>
    <w:p w14:paraId="69A30F96" w14:textId="2F99E66E" w:rsidR="0062200A" w:rsidRDefault="0062200A" w:rsidP="00F26395">
      <w:pPr>
        <w:spacing w:line="360" w:lineRule="auto"/>
        <w:rPr>
          <w:rFonts w:ascii="Arial" w:hAnsi="Arial" w:cs="Arial"/>
          <w:sz w:val="22"/>
          <w:szCs w:val="22"/>
        </w:rPr>
      </w:pPr>
    </w:p>
    <w:p w14:paraId="3E29C3E2" w14:textId="634C783C" w:rsidR="0062200A" w:rsidRDefault="0062200A" w:rsidP="00F26395">
      <w:pPr>
        <w:spacing w:line="360" w:lineRule="auto"/>
        <w:rPr>
          <w:rFonts w:ascii="Arial" w:hAnsi="Arial" w:cs="Arial"/>
          <w:sz w:val="22"/>
          <w:szCs w:val="22"/>
        </w:rPr>
      </w:pPr>
    </w:p>
    <w:p w14:paraId="6B2C67A4" w14:textId="4BFEB7B0" w:rsidR="00D47816" w:rsidRDefault="00D47816" w:rsidP="00F26395">
      <w:pPr>
        <w:spacing w:line="360" w:lineRule="auto"/>
        <w:rPr>
          <w:rFonts w:ascii="Arial" w:hAnsi="Arial" w:cs="Arial"/>
          <w:b/>
          <w:bCs/>
          <w:sz w:val="22"/>
          <w:szCs w:val="22"/>
        </w:rPr>
      </w:pPr>
      <w:r w:rsidRPr="00D47816">
        <w:rPr>
          <w:rFonts w:ascii="Arial" w:hAnsi="Arial" w:cs="Arial"/>
          <w:b/>
          <w:bCs/>
          <w:sz w:val="22"/>
          <w:szCs w:val="22"/>
        </w:rPr>
        <w:lastRenderedPageBreak/>
        <w:t>Summary - Assessment Criteria (The learner will)</w:t>
      </w:r>
    </w:p>
    <w:p w14:paraId="05D9BB60" w14:textId="0CF5FC96" w:rsidR="00D47816" w:rsidRDefault="00D47816" w:rsidP="00F26395">
      <w:pPr>
        <w:spacing w:line="360" w:lineRule="auto"/>
        <w:rPr>
          <w:rFonts w:ascii="Arial" w:hAnsi="Arial" w:cs="Arial"/>
          <w:b/>
          <w:bCs/>
          <w:sz w:val="22"/>
          <w:szCs w:val="22"/>
        </w:rPr>
      </w:pPr>
    </w:p>
    <w:tbl>
      <w:tblPr>
        <w:tblStyle w:val="TableGrid"/>
        <w:tblW w:w="9639" w:type="dxa"/>
        <w:tblInd w:w="-572" w:type="dxa"/>
        <w:tblLook w:val="04A0" w:firstRow="1" w:lastRow="0" w:firstColumn="1" w:lastColumn="0" w:noHBand="0" w:noVBand="1"/>
      </w:tblPr>
      <w:tblGrid>
        <w:gridCol w:w="4022"/>
        <w:gridCol w:w="2519"/>
        <w:gridCol w:w="3098"/>
      </w:tblGrid>
      <w:tr w:rsidR="00061A14" w14:paraId="380AD43F" w14:textId="706E5A3D" w:rsidTr="008C3065">
        <w:tc>
          <w:tcPr>
            <w:tcW w:w="9639" w:type="dxa"/>
            <w:gridSpan w:val="3"/>
          </w:tcPr>
          <w:p w14:paraId="5488DB28" w14:textId="48F3C3F6" w:rsidR="00061A14" w:rsidRDefault="00061A14" w:rsidP="00F26395">
            <w:pPr>
              <w:spacing w:line="360" w:lineRule="auto"/>
              <w:rPr>
                <w:rFonts w:ascii="Arial" w:hAnsi="Arial" w:cs="Arial"/>
                <w:b/>
                <w:bCs/>
                <w:sz w:val="22"/>
                <w:szCs w:val="22"/>
              </w:rPr>
            </w:pPr>
            <w:r>
              <w:rPr>
                <w:rFonts w:ascii="Arial" w:hAnsi="Arial" w:cs="Arial"/>
                <w:b/>
                <w:bCs/>
                <w:sz w:val="22"/>
                <w:szCs w:val="22"/>
              </w:rPr>
              <w:t xml:space="preserve">Assessment criteria </w:t>
            </w:r>
          </w:p>
        </w:tc>
      </w:tr>
      <w:tr w:rsidR="0062200A" w14:paraId="6C2268AA" w14:textId="214C7742" w:rsidTr="00E92970">
        <w:tc>
          <w:tcPr>
            <w:tcW w:w="4022" w:type="dxa"/>
          </w:tcPr>
          <w:p w14:paraId="127D4DE8" w14:textId="0F846363" w:rsidR="0062200A" w:rsidRDefault="0062200A" w:rsidP="00F26395">
            <w:pPr>
              <w:spacing w:line="360" w:lineRule="auto"/>
              <w:rPr>
                <w:rFonts w:ascii="Arial" w:hAnsi="Arial" w:cs="Arial"/>
                <w:b/>
                <w:bCs/>
                <w:sz w:val="22"/>
                <w:szCs w:val="22"/>
              </w:rPr>
            </w:pPr>
            <w:r>
              <w:rPr>
                <w:rFonts w:ascii="Arial" w:hAnsi="Arial" w:cs="Arial"/>
                <w:b/>
                <w:bCs/>
                <w:sz w:val="22"/>
                <w:szCs w:val="22"/>
              </w:rPr>
              <w:t xml:space="preserve">Must </w:t>
            </w:r>
          </w:p>
        </w:tc>
        <w:tc>
          <w:tcPr>
            <w:tcW w:w="2519" w:type="dxa"/>
          </w:tcPr>
          <w:p w14:paraId="14FB730E" w14:textId="60AD44DD" w:rsidR="0062200A" w:rsidRDefault="0062200A" w:rsidP="00F26395">
            <w:pPr>
              <w:spacing w:line="360" w:lineRule="auto"/>
              <w:rPr>
                <w:rFonts w:ascii="Arial" w:hAnsi="Arial" w:cs="Arial"/>
                <w:b/>
                <w:bCs/>
                <w:sz w:val="22"/>
                <w:szCs w:val="22"/>
              </w:rPr>
            </w:pPr>
            <w:r>
              <w:rPr>
                <w:rFonts w:ascii="Arial" w:hAnsi="Arial" w:cs="Arial"/>
                <w:b/>
                <w:bCs/>
                <w:sz w:val="22"/>
                <w:szCs w:val="22"/>
              </w:rPr>
              <w:t xml:space="preserve">Can </w:t>
            </w:r>
          </w:p>
        </w:tc>
        <w:tc>
          <w:tcPr>
            <w:tcW w:w="3098" w:type="dxa"/>
          </w:tcPr>
          <w:p w14:paraId="0D87DDC5" w14:textId="60B20BB7" w:rsidR="0062200A" w:rsidRDefault="0062200A" w:rsidP="00F26395">
            <w:pPr>
              <w:spacing w:line="360" w:lineRule="auto"/>
              <w:rPr>
                <w:rFonts w:ascii="Arial" w:hAnsi="Arial" w:cs="Arial"/>
                <w:b/>
                <w:bCs/>
                <w:sz w:val="22"/>
                <w:szCs w:val="22"/>
              </w:rPr>
            </w:pPr>
            <w:r>
              <w:rPr>
                <w:rFonts w:ascii="Arial" w:hAnsi="Arial" w:cs="Arial"/>
                <w:b/>
                <w:bCs/>
                <w:sz w:val="22"/>
                <w:szCs w:val="22"/>
              </w:rPr>
              <w:t>Must NOT</w:t>
            </w:r>
          </w:p>
        </w:tc>
      </w:tr>
      <w:tr w:rsidR="0062200A" w:rsidRPr="0062200A" w14:paraId="0F27A328" w14:textId="30538A49" w:rsidTr="00E92970">
        <w:tc>
          <w:tcPr>
            <w:tcW w:w="4022" w:type="dxa"/>
          </w:tcPr>
          <w:p w14:paraId="3D99FEEA" w14:textId="77777777" w:rsidR="0062200A" w:rsidRPr="0062200A" w:rsidRDefault="0062200A" w:rsidP="0062200A">
            <w:pPr>
              <w:spacing w:line="360" w:lineRule="auto"/>
              <w:jc w:val="center"/>
              <w:rPr>
                <w:rFonts w:ascii="Arial" w:hAnsi="Arial" w:cs="Arial"/>
                <w:sz w:val="22"/>
                <w:szCs w:val="22"/>
              </w:rPr>
            </w:pPr>
            <w:r w:rsidRPr="0062200A">
              <w:rPr>
                <w:rFonts w:ascii="Arial" w:hAnsi="Arial" w:cs="Arial"/>
                <w:sz w:val="22"/>
                <w:szCs w:val="22"/>
              </w:rPr>
              <w:t>• Provide terms of reference for assessment by defining the minimum that each learner needs to be able to do to demonstrate that they have achieved the learning outcome</w:t>
            </w:r>
          </w:p>
          <w:p w14:paraId="291EA23D" w14:textId="77777777" w:rsidR="0062200A" w:rsidRPr="0062200A" w:rsidRDefault="0062200A" w:rsidP="0062200A">
            <w:pPr>
              <w:spacing w:line="360" w:lineRule="auto"/>
              <w:jc w:val="center"/>
              <w:rPr>
                <w:rFonts w:ascii="Arial" w:hAnsi="Arial" w:cs="Arial"/>
                <w:sz w:val="22"/>
                <w:szCs w:val="22"/>
              </w:rPr>
            </w:pPr>
            <w:r w:rsidRPr="0062200A">
              <w:rPr>
                <w:rFonts w:ascii="Arial" w:hAnsi="Arial" w:cs="Arial"/>
                <w:sz w:val="22"/>
                <w:szCs w:val="22"/>
              </w:rPr>
              <w:t xml:space="preserve"> • Refer to requirements that will be set to individual learners (so an assessment criterion could not start ‘Participate in a group activity to…’)</w:t>
            </w:r>
          </w:p>
          <w:p w14:paraId="77320E87" w14:textId="77777777" w:rsidR="0062200A" w:rsidRPr="0062200A" w:rsidRDefault="0062200A" w:rsidP="0062200A">
            <w:pPr>
              <w:spacing w:line="360" w:lineRule="auto"/>
              <w:jc w:val="center"/>
              <w:rPr>
                <w:rFonts w:ascii="Arial" w:hAnsi="Arial" w:cs="Arial"/>
                <w:sz w:val="22"/>
                <w:szCs w:val="22"/>
              </w:rPr>
            </w:pPr>
            <w:r w:rsidRPr="0062200A">
              <w:rPr>
                <w:rFonts w:ascii="Arial" w:hAnsi="Arial" w:cs="Arial"/>
                <w:sz w:val="22"/>
                <w:szCs w:val="22"/>
              </w:rPr>
              <w:t xml:space="preserve"> • Indicate which aspects of the learners’ responses or evidence will provide the focus of assessment if this is nor self- evident (eg ‘plan each stage of an event, describing and justifying requirements to include personnel, technical resources, venue, finance)</w:t>
            </w:r>
          </w:p>
          <w:p w14:paraId="7F16221D" w14:textId="1742C2A6" w:rsidR="0062200A" w:rsidRPr="0062200A" w:rsidRDefault="0062200A" w:rsidP="0062200A">
            <w:pPr>
              <w:spacing w:line="360" w:lineRule="auto"/>
              <w:jc w:val="center"/>
              <w:rPr>
                <w:rFonts w:ascii="Arial" w:hAnsi="Arial" w:cs="Arial"/>
                <w:b/>
                <w:bCs/>
                <w:sz w:val="22"/>
                <w:szCs w:val="22"/>
              </w:rPr>
            </w:pPr>
            <w:r w:rsidRPr="0062200A">
              <w:rPr>
                <w:rFonts w:ascii="Arial" w:hAnsi="Arial" w:cs="Arial"/>
                <w:sz w:val="22"/>
                <w:szCs w:val="22"/>
              </w:rPr>
              <w:t xml:space="preserve"> • Match their associated learning outcome (ie the assessment criteria should not stray beyond the scope of the learning outcome)</w:t>
            </w:r>
          </w:p>
        </w:tc>
        <w:tc>
          <w:tcPr>
            <w:tcW w:w="2519" w:type="dxa"/>
          </w:tcPr>
          <w:p w14:paraId="0F2CA9D0" w14:textId="74E5A03B" w:rsidR="0062200A" w:rsidRPr="0062200A" w:rsidRDefault="0062200A" w:rsidP="00F26395">
            <w:pPr>
              <w:spacing w:line="360" w:lineRule="auto"/>
              <w:rPr>
                <w:rFonts w:ascii="Arial" w:hAnsi="Arial" w:cs="Arial"/>
                <w:b/>
                <w:bCs/>
                <w:sz w:val="22"/>
                <w:szCs w:val="22"/>
              </w:rPr>
            </w:pPr>
            <w:r w:rsidRPr="0062200A">
              <w:rPr>
                <w:rFonts w:ascii="Arial" w:hAnsi="Arial" w:cs="Arial"/>
                <w:sz w:val="22"/>
                <w:szCs w:val="22"/>
              </w:rPr>
              <w:t xml:space="preserve">• Include within the set of criteria for the same learning outcome both knowledge and understanding criteria (eg ‘describe..’, ‘explain…’, ‘evaluate…’, etc) and practical criteria (eg ‘dig…’, ‘design…’, ‘develop…’, etc) • Start with the same verbs regardless of the level of the unit (eg the verb ‘describe’ could be used as the first word of an assessment criterion at any level from entry to level eight, provided that the remainder of the criterion indicated the demand of the topic to be described and the nature of the description to be provided) • Include qualifying words or phrases (eg ‘use tone purposely to suggest light and form’) but only </w:t>
            </w:r>
            <w:r w:rsidRPr="0062200A">
              <w:rPr>
                <w:rFonts w:ascii="Arial" w:hAnsi="Arial" w:cs="Arial"/>
                <w:sz w:val="22"/>
                <w:szCs w:val="22"/>
              </w:rPr>
              <w:lastRenderedPageBreak/>
              <w:t>where these will add meaning (eg unlike general, positive terms such as ‘effectively’ and ‘competently’ for example which appear at first glance to add precision but actually add nothing)</w:t>
            </w:r>
          </w:p>
        </w:tc>
        <w:tc>
          <w:tcPr>
            <w:tcW w:w="3098" w:type="dxa"/>
          </w:tcPr>
          <w:p w14:paraId="0FECE372" w14:textId="2B48F314" w:rsidR="0062200A" w:rsidRPr="0062200A" w:rsidRDefault="0062200A" w:rsidP="00F26395">
            <w:pPr>
              <w:spacing w:line="360" w:lineRule="auto"/>
              <w:rPr>
                <w:rFonts w:ascii="Arial" w:hAnsi="Arial" w:cs="Arial"/>
                <w:b/>
                <w:bCs/>
                <w:sz w:val="22"/>
                <w:szCs w:val="22"/>
              </w:rPr>
            </w:pPr>
            <w:r w:rsidRPr="0062200A">
              <w:rPr>
                <w:rFonts w:ascii="Arial" w:hAnsi="Arial" w:cs="Arial"/>
                <w:sz w:val="22"/>
                <w:szCs w:val="22"/>
              </w:rPr>
              <w:lastRenderedPageBreak/>
              <w:t>Beg the question (eg start with the words ‘show that they can…’ or ‘demonstrate that they can…’) • Specify the assessment method(s) or moderation processes to be used or provide the assessment specification or instruments • Specify the teaching methods to be used • Use technical language that learners would otherwise not need • Start with ‘understand…’</w:t>
            </w:r>
          </w:p>
        </w:tc>
      </w:tr>
    </w:tbl>
    <w:p w14:paraId="53E7CE7F" w14:textId="63E26273" w:rsidR="00D47816" w:rsidRDefault="00D47816" w:rsidP="00F26395">
      <w:pPr>
        <w:spacing w:line="360" w:lineRule="auto"/>
        <w:rPr>
          <w:rFonts w:ascii="Arial" w:hAnsi="Arial" w:cs="Arial"/>
          <w:b/>
          <w:bCs/>
          <w:sz w:val="22"/>
          <w:szCs w:val="22"/>
        </w:rPr>
      </w:pPr>
    </w:p>
    <w:p w14:paraId="57174E12" w14:textId="1917D91E" w:rsidR="0062200A" w:rsidRPr="0062200A" w:rsidRDefault="0062200A" w:rsidP="00331BEB">
      <w:pPr>
        <w:pStyle w:val="Heading1"/>
      </w:pPr>
      <w:bookmarkStart w:id="8" w:name="_Toc81996312"/>
      <w:r w:rsidRPr="0062200A">
        <w:t>Section 8</w:t>
      </w:r>
      <w:bookmarkEnd w:id="8"/>
      <w:r w:rsidRPr="0062200A">
        <w:t xml:space="preserve"> </w:t>
      </w:r>
    </w:p>
    <w:p w14:paraId="7EE7B41C" w14:textId="546A114F" w:rsidR="0062200A" w:rsidRDefault="0062200A" w:rsidP="00F26395">
      <w:pPr>
        <w:spacing w:line="360" w:lineRule="auto"/>
        <w:rPr>
          <w:rFonts w:ascii="Arial" w:hAnsi="Arial" w:cs="Arial"/>
          <w:b/>
          <w:bCs/>
          <w:sz w:val="28"/>
          <w:szCs w:val="28"/>
        </w:rPr>
      </w:pPr>
      <w:r w:rsidRPr="0062200A">
        <w:rPr>
          <w:rFonts w:ascii="Arial" w:hAnsi="Arial" w:cs="Arial"/>
          <w:b/>
          <w:bCs/>
          <w:sz w:val="28"/>
          <w:szCs w:val="28"/>
        </w:rPr>
        <w:t>Assessment Guidance</w:t>
      </w:r>
    </w:p>
    <w:p w14:paraId="218BE77A" w14:textId="77777777" w:rsidR="0062200A" w:rsidRPr="0062200A" w:rsidRDefault="0062200A" w:rsidP="00F26395">
      <w:pPr>
        <w:spacing w:line="360" w:lineRule="auto"/>
        <w:rPr>
          <w:rFonts w:ascii="Arial" w:hAnsi="Arial" w:cs="Arial"/>
          <w:b/>
          <w:bCs/>
          <w:sz w:val="22"/>
          <w:szCs w:val="22"/>
        </w:rPr>
      </w:pPr>
      <w:r w:rsidRPr="0062200A">
        <w:rPr>
          <w:rFonts w:ascii="Arial" w:hAnsi="Arial" w:cs="Arial"/>
          <w:b/>
          <w:bCs/>
          <w:sz w:val="22"/>
          <w:szCs w:val="22"/>
        </w:rPr>
        <w:t>Definition</w:t>
      </w:r>
    </w:p>
    <w:p w14:paraId="0C61C020" w14:textId="483105CB"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Each unit provides assessment guidance to illustrate how the assessment criteria can be evidenced.</w:t>
      </w:r>
    </w:p>
    <w:p w14:paraId="7930EDB0" w14:textId="77777777" w:rsidR="0062200A" w:rsidRDefault="0062200A" w:rsidP="00F26395">
      <w:pPr>
        <w:spacing w:line="360" w:lineRule="auto"/>
        <w:rPr>
          <w:rFonts w:ascii="Arial" w:hAnsi="Arial" w:cs="Arial"/>
          <w:b/>
          <w:bCs/>
          <w:sz w:val="22"/>
          <w:szCs w:val="22"/>
        </w:rPr>
      </w:pPr>
    </w:p>
    <w:p w14:paraId="2B446B73" w14:textId="4AB18780" w:rsidR="0062200A" w:rsidRPr="0062200A" w:rsidRDefault="0062200A" w:rsidP="00F26395">
      <w:pPr>
        <w:spacing w:line="360" w:lineRule="auto"/>
        <w:rPr>
          <w:rFonts w:ascii="Arial" w:hAnsi="Arial" w:cs="Arial"/>
          <w:b/>
          <w:bCs/>
          <w:sz w:val="22"/>
          <w:szCs w:val="22"/>
        </w:rPr>
      </w:pPr>
      <w:r w:rsidRPr="0062200A">
        <w:rPr>
          <w:rFonts w:ascii="Arial" w:hAnsi="Arial" w:cs="Arial"/>
          <w:b/>
          <w:bCs/>
          <w:sz w:val="22"/>
          <w:szCs w:val="22"/>
        </w:rPr>
        <w:t xml:space="preserve">Language </w:t>
      </w:r>
    </w:p>
    <w:p w14:paraId="323CE60E" w14:textId="0A6FF104" w:rsidR="0062200A" w:rsidRDefault="0062200A" w:rsidP="00F26395">
      <w:pPr>
        <w:spacing w:line="360" w:lineRule="auto"/>
        <w:rPr>
          <w:rFonts w:ascii="Arial" w:hAnsi="Arial" w:cs="Arial"/>
          <w:sz w:val="22"/>
          <w:szCs w:val="22"/>
        </w:rPr>
      </w:pPr>
      <w:r w:rsidRPr="0062200A">
        <w:rPr>
          <w:rFonts w:ascii="Arial" w:hAnsi="Arial" w:cs="Arial"/>
          <w:sz w:val="22"/>
          <w:szCs w:val="22"/>
        </w:rPr>
        <w:t>You should ensure that the language used clearly differentiates between advice and guidance and requirements. The term ‘must’ suggests it is a compulsory requirement. The term ‘could’ suggests it is a recommendation only, and alternative approaches could be used.</w:t>
      </w:r>
    </w:p>
    <w:p w14:paraId="037DE852" w14:textId="1046384E" w:rsidR="0062200A" w:rsidRDefault="0062200A" w:rsidP="00F26395">
      <w:pPr>
        <w:spacing w:line="360" w:lineRule="auto"/>
        <w:rPr>
          <w:rFonts w:ascii="Arial" w:hAnsi="Arial" w:cs="Arial"/>
          <w:sz w:val="22"/>
          <w:szCs w:val="22"/>
        </w:rPr>
      </w:pPr>
    </w:p>
    <w:p w14:paraId="61FA2634" w14:textId="77777777" w:rsidR="0062200A" w:rsidRPr="0062200A" w:rsidRDefault="0062200A" w:rsidP="00F26395">
      <w:pPr>
        <w:spacing w:line="360" w:lineRule="auto"/>
        <w:rPr>
          <w:rFonts w:ascii="Arial" w:hAnsi="Arial" w:cs="Arial"/>
          <w:b/>
          <w:bCs/>
          <w:sz w:val="22"/>
          <w:szCs w:val="22"/>
        </w:rPr>
      </w:pPr>
      <w:r w:rsidRPr="0062200A">
        <w:rPr>
          <w:rFonts w:ascii="Arial" w:hAnsi="Arial" w:cs="Arial"/>
          <w:b/>
          <w:bCs/>
          <w:sz w:val="22"/>
          <w:szCs w:val="22"/>
        </w:rPr>
        <w:t xml:space="preserve">Guidance </w:t>
      </w:r>
    </w:p>
    <w:p w14:paraId="70EAC9BF" w14:textId="52F9E9AF" w:rsidR="0062200A" w:rsidRDefault="0062200A" w:rsidP="00F26395">
      <w:pPr>
        <w:spacing w:line="360" w:lineRule="auto"/>
        <w:rPr>
          <w:rFonts w:ascii="Arial" w:hAnsi="Arial" w:cs="Arial"/>
          <w:sz w:val="22"/>
          <w:szCs w:val="22"/>
        </w:rPr>
      </w:pPr>
      <w:r w:rsidRPr="0062200A">
        <w:rPr>
          <w:rFonts w:ascii="Arial" w:hAnsi="Arial" w:cs="Arial"/>
          <w:sz w:val="22"/>
          <w:szCs w:val="22"/>
        </w:rPr>
        <w:t>Assessment Guidance provides suggestions on the types of evidence that learners could produce to cover the assessment criteria. Additional information is also provided to clarify what the evidence could cover.</w:t>
      </w:r>
    </w:p>
    <w:p w14:paraId="5886C2C1" w14:textId="44EA3A55" w:rsidR="0062200A" w:rsidRDefault="0062200A" w:rsidP="00F26395">
      <w:pPr>
        <w:spacing w:line="360" w:lineRule="auto"/>
        <w:rPr>
          <w:rFonts w:ascii="Arial" w:hAnsi="Arial" w:cs="Arial"/>
          <w:sz w:val="22"/>
          <w:szCs w:val="22"/>
        </w:rPr>
      </w:pPr>
    </w:p>
    <w:p w14:paraId="68CCAF02" w14:textId="1E24F7FB" w:rsidR="0062200A" w:rsidRDefault="0062200A" w:rsidP="00F26395">
      <w:pPr>
        <w:spacing w:line="360" w:lineRule="auto"/>
        <w:rPr>
          <w:rFonts w:ascii="Arial" w:hAnsi="Arial" w:cs="Arial"/>
          <w:sz w:val="22"/>
          <w:szCs w:val="22"/>
        </w:rPr>
      </w:pPr>
      <w:r w:rsidRPr="0062200A">
        <w:rPr>
          <w:rFonts w:ascii="Arial" w:hAnsi="Arial" w:cs="Arial"/>
          <w:sz w:val="22"/>
          <w:szCs w:val="22"/>
        </w:rPr>
        <w:t>The assessment guidance should illustrate how the assessment criteria could be met and provides an indication of the depth and breadth expected. This will assist in ensuring sufficiency of evidence.</w:t>
      </w:r>
    </w:p>
    <w:p w14:paraId="0B4A152E" w14:textId="341B33A5" w:rsidR="0062200A" w:rsidRDefault="0062200A" w:rsidP="00F26395">
      <w:pPr>
        <w:spacing w:line="360" w:lineRule="auto"/>
        <w:rPr>
          <w:rFonts w:ascii="Arial" w:hAnsi="Arial" w:cs="Arial"/>
          <w:sz w:val="22"/>
          <w:szCs w:val="22"/>
        </w:rPr>
      </w:pPr>
    </w:p>
    <w:p w14:paraId="440DC0D8"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The types of evidence that could be used are:</w:t>
      </w:r>
    </w:p>
    <w:p w14:paraId="08478A85"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xml:space="preserve"> • Assessor records of observation </w:t>
      </w:r>
    </w:p>
    <w:p w14:paraId="1404BF6A"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Product evidence (insert description of product, eg ‘annotated CV’)</w:t>
      </w:r>
    </w:p>
    <w:p w14:paraId="6D1F0554" w14:textId="0BCDAB00"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lastRenderedPageBreak/>
        <w:t xml:space="preserve">• Records of questioning (oral or written) </w:t>
      </w:r>
    </w:p>
    <w:p w14:paraId="0B85150B"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xml:space="preserve">• Records of professional discussion </w:t>
      </w:r>
    </w:p>
    <w:p w14:paraId="09D14B61"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xml:space="preserve">• Formal testing </w:t>
      </w:r>
    </w:p>
    <w:p w14:paraId="2EB34120"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xml:space="preserve">• Projects or assignments </w:t>
      </w:r>
    </w:p>
    <w:p w14:paraId="0FBDC109"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xml:space="preserve">• Simulated activity </w:t>
      </w:r>
    </w:p>
    <w:p w14:paraId="78122FB8" w14:textId="77777777"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Candidate and peer reports</w:t>
      </w:r>
    </w:p>
    <w:p w14:paraId="129901AF" w14:textId="6C25D53F"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 Evidence from others, ie witness testimonies.</w:t>
      </w:r>
    </w:p>
    <w:p w14:paraId="41057E36" w14:textId="0AC7BF8D" w:rsidR="0062200A" w:rsidRPr="0062200A" w:rsidRDefault="0062200A" w:rsidP="00F26395">
      <w:pPr>
        <w:spacing w:line="360" w:lineRule="auto"/>
        <w:rPr>
          <w:rFonts w:ascii="Arial" w:hAnsi="Arial" w:cs="Arial"/>
          <w:sz w:val="22"/>
          <w:szCs w:val="22"/>
        </w:rPr>
      </w:pPr>
    </w:p>
    <w:p w14:paraId="57558A19" w14:textId="58CE55E8" w:rsidR="0062200A" w:rsidRPr="0062200A" w:rsidRDefault="0062200A" w:rsidP="00F26395">
      <w:pPr>
        <w:spacing w:line="360" w:lineRule="auto"/>
        <w:rPr>
          <w:rFonts w:ascii="Arial" w:hAnsi="Arial" w:cs="Arial"/>
          <w:sz w:val="22"/>
          <w:szCs w:val="22"/>
        </w:rPr>
      </w:pPr>
      <w:r w:rsidRPr="0062200A">
        <w:rPr>
          <w:rFonts w:ascii="Arial" w:hAnsi="Arial" w:cs="Arial"/>
          <w:sz w:val="22"/>
          <w:szCs w:val="22"/>
        </w:rPr>
        <w:t>One piece of evidence can cover a number of assessment criteria. Learners can produce other types of evidence as long as the assessment criteria are covered and the evidence generated can be internally and externally verified. To help in determining the best assessment method, Appendix 4 lists the chosen/proven assessment methods with advantages and disadvantages of each.</w:t>
      </w:r>
    </w:p>
    <w:p w14:paraId="1905FC8D" w14:textId="77777777" w:rsidR="0062200A" w:rsidRPr="0062200A" w:rsidRDefault="0062200A" w:rsidP="00F26395">
      <w:pPr>
        <w:spacing w:line="360" w:lineRule="auto"/>
        <w:rPr>
          <w:rFonts w:ascii="Arial" w:hAnsi="Arial" w:cs="Arial"/>
          <w:sz w:val="22"/>
          <w:szCs w:val="22"/>
        </w:rPr>
      </w:pPr>
    </w:p>
    <w:p w14:paraId="2C0C4736" w14:textId="5B51791F" w:rsidR="0062200A" w:rsidRDefault="0062200A" w:rsidP="00F26395">
      <w:pPr>
        <w:spacing w:line="360" w:lineRule="auto"/>
        <w:rPr>
          <w:rFonts w:ascii="Arial" w:hAnsi="Arial" w:cs="Arial"/>
          <w:sz w:val="22"/>
          <w:szCs w:val="22"/>
        </w:rPr>
      </w:pPr>
      <w:r w:rsidRPr="0062200A">
        <w:rPr>
          <w:rFonts w:ascii="Arial" w:hAnsi="Arial" w:cs="Arial"/>
          <w:sz w:val="22"/>
          <w:szCs w:val="22"/>
        </w:rPr>
        <w:t>Assessment guidance wouldn’t be provided for units which are assessed via external assessment only.</w:t>
      </w:r>
    </w:p>
    <w:p w14:paraId="06F67F3D" w14:textId="397BF3E5" w:rsidR="0062200A" w:rsidRDefault="0062200A" w:rsidP="00F26395">
      <w:pPr>
        <w:spacing w:line="360" w:lineRule="auto"/>
        <w:rPr>
          <w:rFonts w:ascii="Arial" w:hAnsi="Arial" w:cs="Arial"/>
          <w:sz w:val="22"/>
          <w:szCs w:val="22"/>
        </w:rPr>
      </w:pPr>
    </w:p>
    <w:p w14:paraId="63485C86" w14:textId="30CFB903" w:rsidR="0062200A" w:rsidRDefault="0062200A" w:rsidP="00F26395">
      <w:pPr>
        <w:spacing w:line="360" w:lineRule="auto"/>
        <w:rPr>
          <w:rFonts w:ascii="Arial" w:hAnsi="Arial" w:cs="Arial"/>
          <w:sz w:val="22"/>
          <w:szCs w:val="22"/>
        </w:rPr>
      </w:pPr>
      <w:r w:rsidRPr="0062200A">
        <w:rPr>
          <w:rFonts w:ascii="Arial" w:hAnsi="Arial" w:cs="Arial"/>
          <w:sz w:val="22"/>
          <w:szCs w:val="22"/>
        </w:rPr>
        <w:t xml:space="preserve">If you’re writing assessment guidance, you need to make sure that you give suggestions for </w:t>
      </w:r>
      <w:r w:rsidR="00F26D96" w:rsidRPr="0062200A">
        <w:rPr>
          <w:rFonts w:ascii="Arial" w:hAnsi="Arial" w:cs="Arial"/>
          <w:sz w:val="22"/>
          <w:szCs w:val="22"/>
        </w:rPr>
        <w:t>all</w:t>
      </w:r>
      <w:r w:rsidRPr="0062200A">
        <w:rPr>
          <w:rFonts w:ascii="Arial" w:hAnsi="Arial" w:cs="Arial"/>
          <w:sz w:val="22"/>
          <w:szCs w:val="22"/>
        </w:rPr>
        <w:t xml:space="preserve"> the assessment criteria. Please give as much information as possible to help you create an assessment approach which is </w:t>
      </w:r>
      <w:r w:rsidR="00F26D96" w:rsidRPr="0062200A">
        <w:rPr>
          <w:rFonts w:ascii="Arial" w:hAnsi="Arial" w:cs="Arial"/>
          <w:sz w:val="22"/>
          <w:szCs w:val="22"/>
        </w:rPr>
        <w:t>user-friendly</w:t>
      </w:r>
      <w:r w:rsidRPr="0062200A">
        <w:rPr>
          <w:rFonts w:ascii="Arial" w:hAnsi="Arial" w:cs="Arial"/>
          <w:sz w:val="22"/>
          <w:szCs w:val="22"/>
        </w:rPr>
        <w:t xml:space="preserve">. We encourage innovation, so you might like to mention things like video/photographic evidence and that portfolios don’t have to be </w:t>
      </w:r>
      <w:r w:rsidR="00F26D96" w:rsidRPr="0062200A">
        <w:rPr>
          <w:rFonts w:ascii="Arial" w:hAnsi="Arial" w:cs="Arial"/>
          <w:sz w:val="22"/>
          <w:szCs w:val="22"/>
        </w:rPr>
        <w:t>paper based</w:t>
      </w:r>
      <w:r w:rsidRPr="0062200A">
        <w:rPr>
          <w:rFonts w:ascii="Arial" w:hAnsi="Arial" w:cs="Arial"/>
          <w:sz w:val="22"/>
          <w:szCs w:val="22"/>
        </w:rPr>
        <w:t>. Again, if you’re uncertain if what you’re suggesting is appropriate, we can discuss this with you.</w:t>
      </w:r>
    </w:p>
    <w:p w14:paraId="1A7A8DD4" w14:textId="41B866A0" w:rsidR="0062200A" w:rsidRDefault="0062200A" w:rsidP="00F26395">
      <w:pPr>
        <w:spacing w:line="360" w:lineRule="auto"/>
        <w:rPr>
          <w:rFonts w:ascii="Arial" w:hAnsi="Arial" w:cs="Arial"/>
          <w:b/>
          <w:bCs/>
          <w:sz w:val="22"/>
          <w:szCs w:val="22"/>
        </w:rPr>
      </w:pPr>
    </w:p>
    <w:p w14:paraId="3A89A105" w14:textId="49D0DBAF" w:rsidR="00240FFE" w:rsidRPr="00240FFE" w:rsidRDefault="00240FFE" w:rsidP="00331BEB">
      <w:pPr>
        <w:pStyle w:val="Heading1"/>
      </w:pPr>
      <w:bookmarkStart w:id="9" w:name="_Toc81996313"/>
      <w:r w:rsidRPr="00240FFE">
        <w:t>Section 9</w:t>
      </w:r>
      <w:bookmarkEnd w:id="9"/>
    </w:p>
    <w:p w14:paraId="5A45E855" w14:textId="2BF9745E" w:rsidR="00240FFE" w:rsidRDefault="00240FFE" w:rsidP="00F26395">
      <w:pPr>
        <w:spacing w:line="360" w:lineRule="auto"/>
        <w:rPr>
          <w:rFonts w:ascii="Arial" w:hAnsi="Arial" w:cs="Arial"/>
          <w:b/>
          <w:bCs/>
          <w:sz w:val="28"/>
          <w:szCs w:val="28"/>
        </w:rPr>
      </w:pPr>
      <w:r w:rsidRPr="00240FFE">
        <w:rPr>
          <w:rFonts w:ascii="Arial" w:hAnsi="Arial" w:cs="Arial"/>
          <w:b/>
          <w:bCs/>
          <w:sz w:val="28"/>
          <w:szCs w:val="28"/>
        </w:rPr>
        <w:t>Choosing the right assessment method</w:t>
      </w:r>
    </w:p>
    <w:p w14:paraId="7CE153DF" w14:textId="563FA41B" w:rsidR="00240FFE" w:rsidRDefault="00240FFE" w:rsidP="00F26395">
      <w:pPr>
        <w:spacing w:line="360" w:lineRule="auto"/>
        <w:rPr>
          <w:rFonts w:ascii="Arial" w:hAnsi="Arial" w:cs="Arial"/>
          <w:sz w:val="22"/>
          <w:szCs w:val="22"/>
        </w:rPr>
      </w:pPr>
      <w:r w:rsidRPr="00240FFE">
        <w:rPr>
          <w:rFonts w:ascii="Arial" w:hAnsi="Arial" w:cs="Arial"/>
          <w:sz w:val="22"/>
          <w:szCs w:val="22"/>
        </w:rPr>
        <w:t>The various factors that should be taken into consideration when designing assessment are listed at Appendix 5.</w:t>
      </w:r>
    </w:p>
    <w:p w14:paraId="62877BAC" w14:textId="02A051E0" w:rsidR="00240FFE" w:rsidRDefault="00240FFE" w:rsidP="00F26395">
      <w:pPr>
        <w:spacing w:line="360" w:lineRule="auto"/>
        <w:rPr>
          <w:rFonts w:ascii="Arial" w:hAnsi="Arial" w:cs="Arial"/>
          <w:sz w:val="22"/>
          <w:szCs w:val="22"/>
        </w:rPr>
      </w:pPr>
    </w:p>
    <w:p w14:paraId="2DB782C8"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Assessment Methods </w:t>
      </w:r>
    </w:p>
    <w:p w14:paraId="3322B339"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You’re required to develop assessment methods that:</w:t>
      </w:r>
    </w:p>
    <w:p w14:paraId="6F3EB5E0" w14:textId="1BF2108B"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are consistent with the requirements of the unit </w:t>
      </w:r>
    </w:p>
    <w:p w14:paraId="1109A531"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enable the unit to be assessed individually </w:t>
      </w:r>
    </w:p>
    <w:p w14:paraId="064DD6FE"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lastRenderedPageBreak/>
        <w:t>• assess validly the skills, knowledge and / or understanding of all learning outcomes against the stated assessment criteria</w:t>
      </w:r>
    </w:p>
    <w:p w14:paraId="1B4E016A" w14:textId="30716888"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require the production of sufficient evidence from learners to enable reliable and consistent judgements to be made about the achievement of all the learning outcomes against the stated assessment criteria </w:t>
      </w:r>
    </w:p>
    <w:p w14:paraId="5B71B06D" w14:textId="24AC62D1" w:rsidR="00240FFE" w:rsidRDefault="00240FFE" w:rsidP="00F26395">
      <w:pPr>
        <w:spacing w:line="360" w:lineRule="auto"/>
        <w:rPr>
          <w:rFonts w:ascii="Arial" w:hAnsi="Arial" w:cs="Arial"/>
          <w:sz w:val="22"/>
          <w:szCs w:val="22"/>
        </w:rPr>
      </w:pPr>
      <w:r w:rsidRPr="00240FFE">
        <w:rPr>
          <w:rFonts w:ascii="Arial" w:hAnsi="Arial" w:cs="Arial"/>
          <w:sz w:val="22"/>
          <w:szCs w:val="22"/>
        </w:rPr>
        <w:t>• are manageable, cost effective and/or permit manageable and cost effective assessment arrangements to be developed by centres.</w:t>
      </w:r>
    </w:p>
    <w:p w14:paraId="0457B49C" w14:textId="33B87F7E" w:rsidR="00240FFE" w:rsidRDefault="00240FFE"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4244"/>
        <w:gridCol w:w="4244"/>
      </w:tblGrid>
      <w:tr w:rsidR="00240FFE" w:rsidRPr="00240FFE" w14:paraId="33D30392" w14:textId="77777777" w:rsidTr="00240FFE">
        <w:tc>
          <w:tcPr>
            <w:tcW w:w="4244" w:type="dxa"/>
          </w:tcPr>
          <w:p w14:paraId="055519E8" w14:textId="0AEE6524" w:rsidR="00240FFE" w:rsidRPr="00240FFE" w:rsidRDefault="00240FFE" w:rsidP="00F26395">
            <w:pPr>
              <w:spacing w:line="360" w:lineRule="auto"/>
              <w:rPr>
                <w:rFonts w:ascii="Arial" w:hAnsi="Arial" w:cs="Arial"/>
                <w:b/>
                <w:bCs/>
                <w:sz w:val="22"/>
                <w:szCs w:val="22"/>
              </w:rPr>
            </w:pPr>
            <w:r w:rsidRPr="00240FFE">
              <w:rPr>
                <w:rFonts w:ascii="Arial" w:hAnsi="Arial" w:cs="Arial"/>
                <w:b/>
                <w:bCs/>
                <w:sz w:val="22"/>
                <w:szCs w:val="22"/>
              </w:rPr>
              <w:t xml:space="preserve">Type of assessment </w:t>
            </w:r>
          </w:p>
        </w:tc>
        <w:tc>
          <w:tcPr>
            <w:tcW w:w="4244" w:type="dxa"/>
          </w:tcPr>
          <w:p w14:paraId="2CCF9D51" w14:textId="2625E057" w:rsidR="00240FFE" w:rsidRPr="00240FFE" w:rsidRDefault="00061A14" w:rsidP="00F26395">
            <w:pPr>
              <w:spacing w:line="360" w:lineRule="auto"/>
              <w:rPr>
                <w:rFonts w:ascii="Arial" w:hAnsi="Arial" w:cs="Arial"/>
                <w:b/>
                <w:bCs/>
                <w:sz w:val="22"/>
                <w:szCs w:val="22"/>
              </w:rPr>
            </w:pPr>
            <w:r>
              <w:rPr>
                <w:rFonts w:ascii="Arial" w:hAnsi="Arial" w:cs="Arial"/>
                <w:b/>
                <w:bCs/>
                <w:sz w:val="22"/>
                <w:szCs w:val="22"/>
              </w:rPr>
              <w:t>E</w:t>
            </w:r>
            <w:r w:rsidR="00240FFE" w:rsidRPr="00240FFE">
              <w:rPr>
                <w:rFonts w:ascii="Arial" w:hAnsi="Arial" w:cs="Arial"/>
                <w:b/>
                <w:bCs/>
                <w:sz w:val="22"/>
                <w:szCs w:val="22"/>
              </w:rPr>
              <w:t>xamples</w:t>
            </w:r>
          </w:p>
        </w:tc>
      </w:tr>
      <w:tr w:rsidR="00240FFE" w:rsidRPr="00240FFE" w14:paraId="198233A2" w14:textId="77777777" w:rsidTr="00240FFE">
        <w:tc>
          <w:tcPr>
            <w:tcW w:w="4244" w:type="dxa"/>
          </w:tcPr>
          <w:p w14:paraId="413CB508" w14:textId="4332791B"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Not under examination conditions; evidence collected over time</w:t>
            </w:r>
          </w:p>
        </w:tc>
        <w:tc>
          <w:tcPr>
            <w:tcW w:w="4244" w:type="dxa"/>
          </w:tcPr>
          <w:p w14:paraId="1816942A"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Portfolio of evidence</w:t>
            </w:r>
          </w:p>
          <w:p w14:paraId="4587A389"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 Coursework </w:t>
            </w:r>
          </w:p>
          <w:p w14:paraId="4297694F"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Work based observations </w:t>
            </w:r>
          </w:p>
          <w:p w14:paraId="06635804"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Oral / written questions </w:t>
            </w:r>
          </w:p>
          <w:p w14:paraId="6A738515"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Assignments </w:t>
            </w:r>
          </w:p>
          <w:p w14:paraId="6AEBC366"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Projects </w:t>
            </w:r>
          </w:p>
          <w:p w14:paraId="2371F651"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Practical demonstration</w:t>
            </w:r>
          </w:p>
          <w:p w14:paraId="2575C38E"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 Role play </w:t>
            </w:r>
          </w:p>
          <w:p w14:paraId="50F9C833" w14:textId="66033E31"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 Simulation</w:t>
            </w:r>
          </w:p>
        </w:tc>
      </w:tr>
      <w:tr w:rsidR="00240FFE" w:rsidRPr="00240FFE" w14:paraId="52EEDF53" w14:textId="77777777" w:rsidTr="00240FFE">
        <w:tc>
          <w:tcPr>
            <w:tcW w:w="4244" w:type="dxa"/>
          </w:tcPr>
          <w:p w14:paraId="33037EEE" w14:textId="2BF19D5B"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Not under examination conditions; specially arranged discussions</w:t>
            </w:r>
          </w:p>
        </w:tc>
        <w:tc>
          <w:tcPr>
            <w:tcW w:w="4244" w:type="dxa"/>
          </w:tcPr>
          <w:p w14:paraId="28294954" w14:textId="43546369"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 Individual interview • Panel interview • Professional discussion • Oral questions</w:t>
            </w:r>
          </w:p>
        </w:tc>
      </w:tr>
      <w:tr w:rsidR="00240FFE" w:rsidRPr="00240FFE" w14:paraId="58E402C3" w14:textId="77777777" w:rsidTr="00240FFE">
        <w:tc>
          <w:tcPr>
            <w:tcW w:w="4244" w:type="dxa"/>
          </w:tcPr>
          <w:p w14:paraId="30FA5BC1" w14:textId="05CBE436"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Examination conditions; speaking and listening skills tests</w:t>
            </w:r>
          </w:p>
        </w:tc>
        <w:tc>
          <w:tcPr>
            <w:tcW w:w="4244" w:type="dxa"/>
          </w:tcPr>
          <w:p w14:paraId="1DE02278" w14:textId="77777777" w:rsidR="00240FFE" w:rsidRPr="00240FFE" w:rsidRDefault="00240FFE" w:rsidP="00240FFE">
            <w:pPr>
              <w:pStyle w:val="ListParagraph"/>
              <w:numPr>
                <w:ilvl w:val="0"/>
                <w:numId w:val="3"/>
              </w:numPr>
              <w:spacing w:line="360" w:lineRule="auto"/>
              <w:rPr>
                <w:rFonts w:ascii="Arial" w:hAnsi="Arial" w:cs="Arial"/>
                <w:sz w:val="22"/>
                <w:szCs w:val="22"/>
              </w:rPr>
            </w:pPr>
            <w:r w:rsidRPr="00240FFE">
              <w:rPr>
                <w:rFonts w:ascii="Arial" w:hAnsi="Arial" w:cs="Arial"/>
                <w:sz w:val="22"/>
                <w:szCs w:val="22"/>
              </w:rPr>
              <w:t xml:space="preserve">Oral test </w:t>
            </w:r>
          </w:p>
          <w:p w14:paraId="0F9EC479" w14:textId="11AFBC86"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 Aural test</w:t>
            </w:r>
          </w:p>
        </w:tc>
      </w:tr>
      <w:tr w:rsidR="00240FFE" w:rsidRPr="00240FFE" w14:paraId="0EF540BA" w14:textId="77777777" w:rsidTr="00240FFE">
        <w:tc>
          <w:tcPr>
            <w:tcW w:w="4244" w:type="dxa"/>
          </w:tcPr>
          <w:p w14:paraId="3E4AE482" w14:textId="63DE1C0C"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Examination conditions; written questions</w:t>
            </w:r>
          </w:p>
        </w:tc>
        <w:tc>
          <w:tcPr>
            <w:tcW w:w="4244" w:type="dxa"/>
          </w:tcPr>
          <w:p w14:paraId="7A917400"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Multiple-choice question papers </w:t>
            </w:r>
          </w:p>
          <w:p w14:paraId="0563EAB6"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xml:space="preserve">• Essay </w:t>
            </w:r>
          </w:p>
          <w:p w14:paraId="7C806BA3" w14:textId="77777777" w:rsidR="00240FFE" w:rsidRPr="00240FFE" w:rsidRDefault="00240FFE" w:rsidP="00F26395">
            <w:pPr>
              <w:spacing w:line="360" w:lineRule="auto"/>
              <w:rPr>
                <w:rFonts w:ascii="Arial" w:hAnsi="Arial" w:cs="Arial"/>
                <w:sz w:val="22"/>
                <w:szCs w:val="22"/>
              </w:rPr>
            </w:pPr>
            <w:r w:rsidRPr="00240FFE">
              <w:rPr>
                <w:rFonts w:ascii="Arial" w:hAnsi="Arial" w:cs="Arial"/>
                <w:sz w:val="22"/>
                <w:szCs w:val="22"/>
              </w:rPr>
              <w:t>• Short answer papers</w:t>
            </w:r>
          </w:p>
          <w:p w14:paraId="5A2D17C2" w14:textId="652FF96B" w:rsidR="00240FFE" w:rsidRPr="00240FFE" w:rsidRDefault="00240FFE" w:rsidP="00F26395">
            <w:pPr>
              <w:spacing w:line="360" w:lineRule="auto"/>
              <w:rPr>
                <w:rFonts w:ascii="Arial" w:hAnsi="Arial" w:cs="Arial"/>
                <w:b/>
                <w:bCs/>
                <w:sz w:val="22"/>
                <w:szCs w:val="22"/>
              </w:rPr>
            </w:pPr>
            <w:r w:rsidRPr="00240FFE">
              <w:rPr>
                <w:rFonts w:ascii="Arial" w:hAnsi="Arial" w:cs="Arial"/>
                <w:sz w:val="22"/>
                <w:szCs w:val="22"/>
              </w:rPr>
              <w:t xml:space="preserve"> • Online testing</w:t>
            </w:r>
          </w:p>
        </w:tc>
      </w:tr>
    </w:tbl>
    <w:p w14:paraId="47FFCECD" w14:textId="77777777" w:rsidR="00240FFE" w:rsidRPr="00240FFE" w:rsidRDefault="00240FFE" w:rsidP="00F26395">
      <w:pPr>
        <w:spacing w:line="360" w:lineRule="auto"/>
        <w:rPr>
          <w:rFonts w:ascii="Arial" w:hAnsi="Arial" w:cs="Arial"/>
          <w:b/>
          <w:bCs/>
          <w:sz w:val="22"/>
          <w:szCs w:val="22"/>
        </w:rPr>
      </w:pPr>
    </w:p>
    <w:p w14:paraId="48495A3A" w14:textId="77777777" w:rsidR="00B04456" w:rsidRDefault="00B04456" w:rsidP="00F26395">
      <w:pPr>
        <w:spacing w:line="360" w:lineRule="auto"/>
        <w:rPr>
          <w:rFonts w:ascii="Arial" w:hAnsi="Arial" w:cs="Arial"/>
          <w:b/>
          <w:bCs/>
          <w:sz w:val="22"/>
          <w:szCs w:val="22"/>
        </w:rPr>
      </w:pPr>
    </w:p>
    <w:p w14:paraId="34577F02" w14:textId="77777777" w:rsidR="00B04456" w:rsidRDefault="00B04456" w:rsidP="00F26395">
      <w:pPr>
        <w:spacing w:line="360" w:lineRule="auto"/>
        <w:rPr>
          <w:rFonts w:ascii="Arial" w:hAnsi="Arial" w:cs="Arial"/>
          <w:b/>
          <w:bCs/>
          <w:sz w:val="22"/>
          <w:szCs w:val="22"/>
        </w:rPr>
      </w:pPr>
    </w:p>
    <w:p w14:paraId="50B902C0" w14:textId="77777777" w:rsidR="00B04456" w:rsidRDefault="00B04456" w:rsidP="00F26395">
      <w:pPr>
        <w:spacing w:line="360" w:lineRule="auto"/>
        <w:rPr>
          <w:rFonts w:ascii="Arial" w:hAnsi="Arial" w:cs="Arial"/>
          <w:b/>
          <w:bCs/>
          <w:sz w:val="22"/>
          <w:szCs w:val="22"/>
        </w:rPr>
      </w:pPr>
    </w:p>
    <w:p w14:paraId="1CBB45FA" w14:textId="77777777" w:rsidR="00B04456" w:rsidRDefault="00B04456" w:rsidP="00F26395">
      <w:pPr>
        <w:spacing w:line="360" w:lineRule="auto"/>
        <w:rPr>
          <w:rFonts w:ascii="Arial" w:hAnsi="Arial" w:cs="Arial"/>
          <w:b/>
          <w:bCs/>
          <w:sz w:val="22"/>
          <w:szCs w:val="22"/>
        </w:rPr>
      </w:pPr>
    </w:p>
    <w:p w14:paraId="3E8CB5FC" w14:textId="77777777" w:rsidR="00B04456" w:rsidRDefault="00B04456" w:rsidP="00F26395">
      <w:pPr>
        <w:spacing w:line="360" w:lineRule="auto"/>
        <w:rPr>
          <w:rFonts w:ascii="Arial" w:hAnsi="Arial" w:cs="Arial"/>
          <w:b/>
          <w:bCs/>
          <w:sz w:val="22"/>
          <w:szCs w:val="22"/>
        </w:rPr>
      </w:pPr>
    </w:p>
    <w:p w14:paraId="0635ECAE" w14:textId="77777777" w:rsidR="00B04456" w:rsidRDefault="00B04456" w:rsidP="00F26395">
      <w:pPr>
        <w:spacing w:line="360" w:lineRule="auto"/>
        <w:rPr>
          <w:rFonts w:ascii="Arial" w:hAnsi="Arial" w:cs="Arial"/>
          <w:b/>
          <w:bCs/>
          <w:sz w:val="22"/>
          <w:szCs w:val="22"/>
        </w:rPr>
      </w:pPr>
    </w:p>
    <w:p w14:paraId="7BE03ADE" w14:textId="77777777" w:rsidR="00B04456" w:rsidRDefault="00B04456" w:rsidP="00F26395">
      <w:pPr>
        <w:spacing w:line="360" w:lineRule="auto"/>
        <w:rPr>
          <w:rFonts w:ascii="Arial" w:hAnsi="Arial" w:cs="Arial"/>
          <w:b/>
          <w:bCs/>
          <w:sz w:val="22"/>
          <w:szCs w:val="22"/>
        </w:rPr>
      </w:pPr>
    </w:p>
    <w:p w14:paraId="6B05512F" w14:textId="77777777" w:rsidR="00B04456" w:rsidRDefault="00B04456" w:rsidP="00F26395">
      <w:pPr>
        <w:spacing w:line="360" w:lineRule="auto"/>
        <w:rPr>
          <w:rFonts w:ascii="Arial" w:hAnsi="Arial" w:cs="Arial"/>
          <w:b/>
          <w:bCs/>
          <w:sz w:val="22"/>
          <w:szCs w:val="22"/>
        </w:rPr>
      </w:pPr>
    </w:p>
    <w:p w14:paraId="5CD75F48" w14:textId="643F49F6" w:rsidR="00240FFE" w:rsidRPr="00B04456" w:rsidRDefault="00240FFE" w:rsidP="00F26395">
      <w:pPr>
        <w:spacing w:line="360" w:lineRule="auto"/>
        <w:rPr>
          <w:rFonts w:ascii="Arial" w:hAnsi="Arial" w:cs="Arial"/>
          <w:b/>
          <w:bCs/>
          <w:sz w:val="22"/>
          <w:szCs w:val="22"/>
        </w:rPr>
      </w:pPr>
      <w:r w:rsidRPr="00B04456">
        <w:rPr>
          <w:rFonts w:ascii="Arial" w:hAnsi="Arial" w:cs="Arial"/>
          <w:b/>
          <w:bCs/>
          <w:sz w:val="22"/>
          <w:szCs w:val="22"/>
        </w:rPr>
        <w:lastRenderedPageBreak/>
        <w:t>Assessment Specifications</w:t>
      </w:r>
    </w:p>
    <w:p w14:paraId="4F0C1569" w14:textId="6876E0B1" w:rsidR="00D47816" w:rsidRPr="00B04456" w:rsidRDefault="00240FFE" w:rsidP="00F26395">
      <w:pPr>
        <w:spacing w:line="360" w:lineRule="auto"/>
        <w:rPr>
          <w:rFonts w:ascii="Arial" w:hAnsi="Arial" w:cs="Arial"/>
          <w:sz w:val="22"/>
          <w:szCs w:val="22"/>
        </w:rPr>
      </w:pPr>
      <w:r w:rsidRPr="00B04456">
        <w:rPr>
          <w:rFonts w:ascii="Arial" w:hAnsi="Arial" w:cs="Arial"/>
          <w:sz w:val="22"/>
          <w:szCs w:val="22"/>
        </w:rPr>
        <w:t>These stipulate how the chosen assessment methods will be implemented.</w:t>
      </w:r>
    </w:p>
    <w:tbl>
      <w:tblPr>
        <w:tblStyle w:val="TableGrid"/>
        <w:tblW w:w="0" w:type="auto"/>
        <w:tblLook w:val="04A0" w:firstRow="1" w:lastRow="0" w:firstColumn="1" w:lastColumn="0" w:noHBand="0" w:noVBand="1"/>
      </w:tblPr>
      <w:tblGrid>
        <w:gridCol w:w="4244"/>
        <w:gridCol w:w="4244"/>
      </w:tblGrid>
      <w:tr w:rsidR="00B04456" w:rsidRPr="00B04456" w14:paraId="264EB561" w14:textId="77777777" w:rsidTr="00B04456">
        <w:tc>
          <w:tcPr>
            <w:tcW w:w="4244" w:type="dxa"/>
          </w:tcPr>
          <w:p w14:paraId="70BD483B" w14:textId="13E1365B" w:rsidR="00B04456" w:rsidRPr="00061A14" w:rsidRDefault="00B04456" w:rsidP="00F26395">
            <w:pPr>
              <w:spacing w:line="360" w:lineRule="auto"/>
              <w:rPr>
                <w:rFonts w:ascii="Arial" w:hAnsi="Arial" w:cs="Arial"/>
                <w:b/>
                <w:bCs/>
                <w:sz w:val="22"/>
                <w:szCs w:val="22"/>
              </w:rPr>
            </w:pPr>
            <w:r w:rsidRPr="00061A14">
              <w:rPr>
                <w:rFonts w:ascii="Arial" w:hAnsi="Arial" w:cs="Arial"/>
                <w:b/>
                <w:bCs/>
                <w:sz w:val="22"/>
                <w:szCs w:val="22"/>
              </w:rPr>
              <w:t>Type of assessment</w:t>
            </w:r>
          </w:p>
        </w:tc>
        <w:tc>
          <w:tcPr>
            <w:tcW w:w="4244" w:type="dxa"/>
          </w:tcPr>
          <w:p w14:paraId="2888E1E4" w14:textId="6B51B057" w:rsidR="00B04456" w:rsidRPr="00061A14" w:rsidRDefault="00B04456" w:rsidP="00F26395">
            <w:pPr>
              <w:spacing w:line="360" w:lineRule="auto"/>
              <w:rPr>
                <w:rFonts w:ascii="Arial" w:hAnsi="Arial" w:cs="Arial"/>
                <w:b/>
                <w:bCs/>
                <w:sz w:val="22"/>
                <w:szCs w:val="22"/>
              </w:rPr>
            </w:pPr>
            <w:r w:rsidRPr="00061A14">
              <w:rPr>
                <w:rFonts w:ascii="Arial" w:hAnsi="Arial" w:cs="Arial"/>
                <w:b/>
                <w:bCs/>
                <w:sz w:val="22"/>
                <w:szCs w:val="22"/>
              </w:rPr>
              <w:t xml:space="preserve">Examples </w:t>
            </w:r>
          </w:p>
        </w:tc>
      </w:tr>
      <w:tr w:rsidR="00B04456" w:rsidRPr="00B04456" w14:paraId="24123AB0" w14:textId="77777777" w:rsidTr="00B04456">
        <w:tc>
          <w:tcPr>
            <w:tcW w:w="4244" w:type="dxa"/>
          </w:tcPr>
          <w:p w14:paraId="40A44BC5"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work based observation</w:t>
            </w:r>
          </w:p>
          <w:p w14:paraId="34912401" w14:textId="4C53A9C2" w:rsidR="00B04456" w:rsidRPr="00B04456" w:rsidRDefault="00B04456" w:rsidP="00F26395">
            <w:pPr>
              <w:spacing w:line="360" w:lineRule="auto"/>
              <w:rPr>
                <w:rFonts w:ascii="Arial" w:hAnsi="Arial" w:cs="Arial"/>
                <w:sz w:val="22"/>
                <w:szCs w:val="22"/>
              </w:rPr>
            </w:pPr>
          </w:p>
        </w:tc>
        <w:tc>
          <w:tcPr>
            <w:tcW w:w="4244" w:type="dxa"/>
          </w:tcPr>
          <w:p w14:paraId="18163070"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Range of applications for which learners must provide evidence </w:t>
            </w:r>
          </w:p>
          <w:p w14:paraId="3F1F0511" w14:textId="6EBB075B"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Type and / or amount of evidence that the learners must provide</w:t>
            </w:r>
          </w:p>
        </w:tc>
      </w:tr>
      <w:tr w:rsidR="00B04456" w:rsidRPr="00B04456" w14:paraId="6F6AC89C" w14:textId="77777777" w:rsidTr="00B04456">
        <w:tc>
          <w:tcPr>
            <w:tcW w:w="4244" w:type="dxa"/>
          </w:tcPr>
          <w:p w14:paraId="6A623FC9" w14:textId="521BB31C"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Portfolio of evidence (can be developed as part of a taught Customised Qualification)</w:t>
            </w:r>
          </w:p>
        </w:tc>
        <w:tc>
          <w:tcPr>
            <w:tcW w:w="4244" w:type="dxa"/>
          </w:tcPr>
          <w:p w14:paraId="212A3E1B"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Worksheets </w:t>
            </w:r>
          </w:p>
          <w:p w14:paraId="699A2621"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Project / Task / Assignment brief</w:t>
            </w:r>
          </w:p>
          <w:p w14:paraId="5635F7A8" w14:textId="6C9D4CDA"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 Coursework</w:t>
            </w:r>
          </w:p>
        </w:tc>
      </w:tr>
      <w:tr w:rsidR="00B04456" w:rsidRPr="00B04456" w14:paraId="525A6F47" w14:textId="77777777" w:rsidTr="00B04456">
        <w:tc>
          <w:tcPr>
            <w:tcW w:w="4244" w:type="dxa"/>
          </w:tcPr>
          <w:p w14:paraId="6E9F0E0B" w14:textId="7AB3EE22"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Multiple Choice Question Papers</w:t>
            </w:r>
          </w:p>
        </w:tc>
        <w:tc>
          <w:tcPr>
            <w:tcW w:w="4244" w:type="dxa"/>
          </w:tcPr>
          <w:p w14:paraId="7174A73B"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Number of questions</w:t>
            </w:r>
          </w:p>
          <w:p w14:paraId="792903B1"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 Distribution of questions across unit content </w:t>
            </w:r>
          </w:p>
          <w:p w14:paraId="792C6DD1"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Time allowed for learners to complete the paper </w:t>
            </w:r>
          </w:p>
          <w:p w14:paraId="66EAA21F" w14:textId="357F8C0C"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Statistical characteristics required of mark distribution</w:t>
            </w:r>
          </w:p>
        </w:tc>
      </w:tr>
      <w:tr w:rsidR="00B04456" w:rsidRPr="00B04456" w14:paraId="00380535" w14:textId="77777777" w:rsidTr="00B04456">
        <w:tc>
          <w:tcPr>
            <w:tcW w:w="4244" w:type="dxa"/>
          </w:tcPr>
          <w:p w14:paraId="726BE5D5" w14:textId="27572232"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Written papers (essay and short answer questions)</w:t>
            </w:r>
          </w:p>
        </w:tc>
        <w:tc>
          <w:tcPr>
            <w:tcW w:w="4244" w:type="dxa"/>
          </w:tcPr>
          <w:p w14:paraId="1FE83024"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Number of questions</w:t>
            </w:r>
          </w:p>
          <w:p w14:paraId="6D8EACE1"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 Distribution of questions across unit content </w:t>
            </w:r>
          </w:p>
          <w:p w14:paraId="155AB8A6" w14:textId="77777777"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Time allowed for learners to complete the paper </w:t>
            </w:r>
          </w:p>
          <w:p w14:paraId="305D23ED" w14:textId="158B2016"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xml:space="preserve">• Mark scheme for paper </w:t>
            </w:r>
          </w:p>
        </w:tc>
      </w:tr>
    </w:tbl>
    <w:p w14:paraId="2D8943C4" w14:textId="546A64D0" w:rsidR="00240FFE" w:rsidRDefault="00240FFE" w:rsidP="00F26395">
      <w:pPr>
        <w:spacing w:line="360" w:lineRule="auto"/>
        <w:rPr>
          <w:rFonts w:ascii="Arial" w:hAnsi="Arial" w:cs="Arial"/>
          <w:sz w:val="22"/>
          <w:szCs w:val="22"/>
        </w:rPr>
      </w:pPr>
    </w:p>
    <w:p w14:paraId="1C6432E8" w14:textId="77777777" w:rsidR="00B04456" w:rsidRPr="00B04456" w:rsidRDefault="00B04456" w:rsidP="00F26395">
      <w:pPr>
        <w:spacing w:line="360" w:lineRule="auto"/>
        <w:rPr>
          <w:rFonts w:ascii="Arial" w:hAnsi="Arial" w:cs="Arial"/>
          <w:b/>
          <w:bCs/>
          <w:sz w:val="22"/>
          <w:szCs w:val="22"/>
        </w:rPr>
      </w:pPr>
      <w:r w:rsidRPr="00B04456">
        <w:rPr>
          <w:rFonts w:ascii="Arial" w:hAnsi="Arial" w:cs="Arial"/>
          <w:b/>
          <w:bCs/>
          <w:sz w:val="22"/>
          <w:szCs w:val="22"/>
        </w:rPr>
        <w:t>Assessment Instruments</w:t>
      </w:r>
    </w:p>
    <w:p w14:paraId="10AA555C" w14:textId="161C2B8C"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These stipulate how the chosen assessment methods will be implemented.</w:t>
      </w:r>
    </w:p>
    <w:p w14:paraId="025E3ECF" w14:textId="749C3BC0" w:rsidR="00B04456" w:rsidRPr="00B04456" w:rsidRDefault="00B04456" w:rsidP="00F26395">
      <w:pPr>
        <w:spacing w:line="360" w:lineRule="auto"/>
        <w:rPr>
          <w:rFonts w:ascii="Arial" w:hAnsi="Arial" w:cs="Arial"/>
          <w:sz w:val="22"/>
          <w:szCs w:val="22"/>
        </w:rPr>
      </w:pPr>
    </w:p>
    <w:tbl>
      <w:tblPr>
        <w:tblStyle w:val="TableGrid"/>
        <w:tblW w:w="0" w:type="auto"/>
        <w:tblLook w:val="04A0" w:firstRow="1" w:lastRow="0" w:firstColumn="1" w:lastColumn="0" w:noHBand="0" w:noVBand="1"/>
      </w:tblPr>
      <w:tblGrid>
        <w:gridCol w:w="4244"/>
        <w:gridCol w:w="4244"/>
      </w:tblGrid>
      <w:tr w:rsidR="00B04456" w:rsidRPr="00B04456" w14:paraId="75C8D65F" w14:textId="77777777" w:rsidTr="00B04456">
        <w:tc>
          <w:tcPr>
            <w:tcW w:w="4244" w:type="dxa"/>
          </w:tcPr>
          <w:p w14:paraId="7BBA2007" w14:textId="5CB93102" w:rsidR="00B04456" w:rsidRPr="00061A14" w:rsidRDefault="00B04456" w:rsidP="00F26395">
            <w:pPr>
              <w:spacing w:line="360" w:lineRule="auto"/>
              <w:rPr>
                <w:rFonts w:ascii="Arial" w:hAnsi="Arial" w:cs="Arial"/>
                <w:b/>
                <w:bCs/>
                <w:sz w:val="22"/>
                <w:szCs w:val="22"/>
              </w:rPr>
            </w:pPr>
            <w:r w:rsidRPr="00061A14">
              <w:rPr>
                <w:rFonts w:ascii="Arial" w:hAnsi="Arial" w:cs="Arial"/>
                <w:b/>
                <w:bCs/>
                <w:sz w:val="22"/>
                <w:szCs w:val="22"/>
              </w:rPr>
              <w:t>Types of assessment specifications</w:t>
            </w:r>
          </w:p>
        </w:tc>
        <w:tc>
          <w:tcPr>
            <w:tcW w:w="4244" w:type="dxa"/>
          </w:tcPr>
          <w:p w14:paraId="2E6BB9EF" w14:textId="3220B843" w:rsidR="00B04456" w:rsidRPr="00061A14" w:rsidRDefault="00061A14" w:rsidP="00F26395">
            <w:pPr>
              <w:spacing w:line="360" w:lineRule="auto"/>
              <w:rPr>
                <w:rFonts w:ascii="Arial" w:hAnsi="Arial" w:cs="Arial"/>
                <w:b/>
                <w:bCs/>
                <w:sz w:val="22"/>
                <w:szCs w:val="22"/>
              </w:rPr>
            </w:pPr>
            <w:r w:rsidRPr="00061A14">
              <w:rPr>
                <w:rFonts w:ascii="Arial" w:hAnsi="Arial" w:cs="Arial"/>
                <w:b/>
                <w:bCs/>
                <w:sz w:val="22"/>
                <w:szCs w:val="22"/>
              </w:rPr>
              <w:t>E</w:t>
            </w:r>
            <w:r w:rsidR="00B04456" w:rsidRPr="00061A14">
              <w:rPr>
                <w:rFonts w:ascii="Arial" w:hAnsi="Arial" w:cs="Arial"/>
                <w:b/>
                <w:bCs/>
                <w:sz w:val="22"/>
                <w:szCs w:val="22"/>
              </w:rPr>
              <w:t>xamples</w:t>
            </w:r>
          </w:p>
        </w:tc>
      </w:tr>
      <w:tr w:rsidR="00B04456" w:rsidRPr="00B04456" w14:paraId="4A035085" w14:textId="77777777" w:rsidTr="00B04456">
        <w:tc>
          <w:tcPr>
            <w:tcW w:w="4244" w:type="dxa"/>
          </w:tcPr>
          <w:p w14:paraId="34D4DE78" w14:textId="737628FD"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Work based observation</w:t>
            </w:r>
          </w:p>
        </w:tc>
        <w:tc>
          <w:tcPr>
            <w:tcW w:w="4244" w:type="dxa"/>
          </w:tcPr>
          <w:p w14:paraId="6567610E" w14:textId="0564A5AA"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Guidance provided to learners and assessors on the preparation and assessment of portfolios</w:t>
            </w:r>
          </w:p>
        </w:tc>
      </w:tr>
      <w:tr w:rsidR="00B04456" w:rsidRPr="00B04456" w14:paraId="7CB19B6E" w14:textId="77777777" w:rsidTr="00B04456">
        <w:tc>
          <w:tcPr>
            <w:tcW w:w="4244" w:type="dxa"/>
          </w:tcPr>
          <w:p w14:paraId="7C34D082" w14:textId="4BDCA71A"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Multiple Choice Tests</w:t>
            </w:r>
          </w:p>
        </w:tc>
        <w:tc>
          <w:tcPr>
            <w:tcW w:w="4244" w:type="dxa"/>
          </w:tcPr>
          <w:p w14:paraId="11301566" w14:textId="49BECAFA"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Individual question papers • Content, software and hardware for e-delivery</w:t>
            </w:r>
          </w:p>
        </w:tc>
      </w:tr>
      <w:tr w:rsidR="00B04456" w:rsidRPr="00B04456" w14:paraId="637C8952" w14:textId="77777777" w:rsidTr="00B04456">
        <w:tc>
          <w:tcPr>
            <w:tcW w:w="4244" w:type="dxa"/>
          </w:tcPr>
          <w:p w14:paraId="44A4BFB3" w14:textId="0A480F5D"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lastRenderedPageBreak/>
              <w:t>Written papers (essay and short answer questions)</w:t>
            </w:r>
          </w:p>
        </w:tc>
        <w:tc>
          <w:tcPr>
            <w:tcW w:w="4244" w:type="dxa"/>
          </w:tcPr>
          <w:p w14:paraId="7F5B0FDD" w14:textId="6EF57AB8" w:rsidR="00B04456" w:rsidRPr="00B04456" w:rsidRDefault="00B04456" w:rsidP="00F26395">
            <w:pPr>
              <w:spacing w:line="360" w:lineRule="auto"/>
              <w:rPr>
                <w:rFonts w:ascii="Arial" w:hAnsi="Arial" w:cs="Arial"/>
                <w:sz w:val="22"/>
                <w:szCs w:val="22"/>
              </w:rPr>
            </w:pPr>
            <w:r w:rsidRPr="00B04456">
              <w:rPr>
                <w:rFonts w:ascii="Arial" w:hAnsi="Arial" w:cs="Arial"/>
                <w:sz w:val="22"/>
                <w:szCs w:val="22"/>
              </w:rPr>
              <w:t>• Individual question papers and their mark schemes • Content, software and hardware for e-delivery</w:t>
            </w:r>
          </w:p>
        </w:tc>
      </w:tr>
    </w:tbl>
    <w:p w14:paraId="28AD2991" w14:textId="1F4F8ABC" w:rsidR="00B04456" w:rsidRDefault="00B04456" w:rsidP="00F26395">
      <w:pPr>
        <w:spacing w:line="360" w:lineRule="auto"/>
        <w:rPr>
          <w:rFonts w:ascii="Arial" w:hAnsi="Arial" w:cs="Arial"/>
          <w:sz w:val="22"/>
          <w:szCs w:val="22"/>
        </w:rPr>
      </w:pPr>
    </w:p>
    <w:p w14:paraId="367FDCD0" w14:textId="4711DDAE" w:rsidR="00B04456" w:rsidRPr="00B04456" w:rsidRDefault="00B04456" w:rsidP="00331BEB">
      <w:pPr>
        <w:pStyle w:val="Heading1"/>
      </w:pPr>
      <w:bookmarkStart w:id="10" w:name="_Toc81996314"/>
      <w:r w:rsidRPr="00B04456">
        <w:t>Section 10</w:t>
      </w:r>
      <w:bookmarkEnd w:id="10"/>
    </w:p>
    <w:p w14:paraId="498A14A7" w14:textId="64E39A9F" w:rsidR="00B04456" w:rsidRDefault="00B04456" w:rsidP="00F26395">
      <w:pPr>
        <w:spacing w:line="360" w:lineRule="auto"/>
        <w:rPr>
          <w:rFonts w:ascii="Arial" w:hAnsi="Arial" w:cs="Arial"/>
          <w:b/>
          <w:bCs/>
          <w:sz w:val="28"/>
          <w:szCs w:val="28"/>
        </w:rPr>
      </w:pPr>
      <w:r w:rsidRPr="00B04456">
        <w:rPr>
          <w:rFonts w:ascii="Arial" w:hAnsi="Arial" w:cs="Arial"/>
          <w:b/>
          <w:bCs/>
          <w:sz w:val="28"/>
          <w:szCs w:val="28"/>
        </w:rPr>
        <w:t>Developing units at level 4 and above</w:t>
      </w:r>
    </w:p>
    <w:p w14:paraId="7712C44B" w14:textId="26015EB8" w:rsidR="00B04456" w:rsidRDefault="00B04456" w:rsidP="00F26395">
      <w:pPr>
        <w:spacing w:line="360" w:lineRule="auto"/>
        <w:rPr>
          <w:rFonts w:ascii="Arial" w:hAnsi="Arial" w:cs="Arial"/>
          <w:b/>
          <w:bCs/>
          <w:sz w:val="28"/>
          <w:szCs w:val="28"/>
        </w:rPr>
      </w:pPr>
    </w:p>
    <w:p w14:paraId="04A8F6DD" w14:textId="37A08313" w:rsidR="00B04456" w:rsidRPr="00B04456" w:rsidRDefault="00B04456" w:rsidP="00F26395">
      <w:pPr>
        <w:spacing w:line="360" w:lineRule="auto"/>
        <w:rPr>
          <w:rFonts w:ascii="Arial" w:hAnsi="Arial" w:cs="Arial"/>
          <w:b/>
          <w:bCs/>
          <w:sz w:val="22"/>
          <w:szCs w:val="22"/>
        </w:rPr>
      </w:pPr>
      <w:r w:rsidRPr="00B04456">
        <w:rPr>
          <w:rFonts w:ascii="Arial" w:hAnsi="Arial" w:cs="Arial"/>
          <w:b/>
          <w:bCs/>
          <w:sz w:val="22"/>
          <w:szCs w:val="22"/>
        </w:rPr>
        <w:t>Higher Levels – Definition</w:t>
      </w:r>
    </w:p>
    <w:p w14:paraId="1D9B7ADC" w14:textId="0AAFAAB2" w:rsidR="00B04456" w:rsidRDefault="00B04456" w:rsidP="00F26395">
      <w:pPr>
        <w:spacing w:line="360" w:lineRule="auto"/>
        <w:rPr>
          <w:rFonts w:ascii="Arial" w:hAnsi="Arial" w:cs="Arial"/>
          <w:sz w:val="22"/>
          <w:szCs w:val="22"/>
        </w:rPr>
      </w:pPr>
      <w:r w:rsidRPr="00B04456">
        <w:rPr>
          <w:rFonts w:ascii="Arial" w:hAnsi="Arial" w:cs="Arial"/>
          <w:sz w:val="22"/>
          <w:szCs w:val="22"/>
        </w:rPr>
        <w:t>The national framework identifies nine levels of achievement, from Entry level through levels 1 to 8. Levels 4 to 8 are equivalent in challenge to levels 4 to 8 of the Framework for Higher Education Qualifications (England, Wales and Northern Ireland) (FHEQ). In the context of this section ‘higher level’ refers to levels 4 to 8 of the national framework.</w:t>
      </w:r>
    </w:p>
    <w:p w14:paraId="30BC9D0B" w14:textId="4EE17248" w:rsidR="00B04456" w:rsidRDefault="00B04456" w:rsidP="00F26395">
      <w:pPr>
        <w:spacing w:line="360" w:lineRule="auto"/>
        <w:rPr>
          <w:rFonts w:ascii="Arial" w:hAnsi="Arial" w:cs="Arial"/>
          <w:sz w:val="22"/>
          <w:szCs w:val="22"/>
        </w:rPr>
      </w:pPr>
    </w:p>
    <w:p w14:paraId="15DC3207" w14:textId="77777777" w:rsidR="00B04456" w:rsidRPr="00B04456" w:rsidRDefault="00B04456" w:rsidP="00F26395">
      <w:pPr>
        <w:spacing w:line="360" w:lineRule="auto"/>
        <w:rPr>
          <w:rFonts w:ascii="Arial" w:hAnsi="Arial" w:cs="Arial"/>
          <w:b/>
          <w:bCs/>
          <w:sz w:val="22"/>
          <w:szCs w:val="22"/>
        </w:rPr>
      </w:pPr>
      <w:r w:rsidRPr="00B04456">
        <w:rPr>
          <w:rFonts w:ascii="Arial" w:hAnsi="Arial" w:cs="Arial"/>
          <w:b/>
          <w:bCs/>
          <w:sz w:val="22"/>
          <w:szCs w:val="22"/>
        </w:rPr>
        <w:t>Subject Benchmarks</w:t>
      </w:r>
    </w:p>
    <w:p w14:paraId="39EA1258" w14:textId="1034157B" w:rsidR="00B04456" w:rsidRDefault="00B04456" w:rsidP="00F26395">
      <w:pPr>
        <w:spacing w:line="360" w:lineRule="auto"/>
        <w:rPr>
          <w:rFonts w:ascii="Arial" w:hAnsi="Arial" w:cs="Arial"/>
          <w:sz w:val="22"/>
          <w:szCs w:val="22"/>
        </w:rPr>
      </w:pPr>
      <w:r w:rsidRPr="00B04456">
        <w:rPr>
          <w:rFonts w:ascii="Arial" w:hAnsi="Arial" w:cs="Arial"/>
          <w:sz w:val="22"/>
          <w:szCs w:val="22"/>
        </w:rPr>
        <w:t>The responsibility for academic standards and quality in UK higher education rests with individual universities and colleges, each of which is independent and self governing. Quality Assurance Agency (QAA) checks how well they meet their responsibilities, identifying good practice and making recommendations for improvement. They also publish guidelines to help institutions develop effective systems to ensure students have high quality experiences.</w:t>
      </w:r>
    </w:p>
    <w:p w14:paraId="6D2890EB" w14:textId="484C773D" w:rsidR="00B04456" w:rsidRDefault="00B04456" w:rsidP="00F26395">
      <w:pPr>
        <w:spacing w:line="360" w:lineRule="auto"/>
        <w:rPr>
          <w:rFonts w:ascii="Arial" w:hAnsi="Arial" w:cs="Arial"/>
          <w:sz w:val="22"/>
          <w:szCs w:val="22"/>
        </w:rPr>
      </w:pPr>
    </w:p>
    <w:p w14:paraId="38874058" w14:textId="139A45BD" w:rsidR="00B04456" w:rsidRDefault="00B04456" w:rsidP="00F26395">
      <w:pPr>
        <w:spacing w:line="360" w:lineRule="auto"/>
        <w:rPr>
          <w:rFonts w:ascii="Arial" w:hAnsi="Arial" w:cs="Arial"/>
          <w:sz w:val="22"/>
          <w:szCs w:val="22"/>
        </w:rPr>
      </w:pPr>
      <w:r w:rsidRPr="00B04456">
        <w:rPr>
          <w:rFonts w:ascii="Arial" w:hAnsi="Arial" w:cs="Arial"/>
          <w:sz w:val="22"/>
          <w:szCs w:val="22"/>
        </w:rPr>
        <w:t>QAA has published subject benchmark statements for a range of disciplines to set out clearly the academic characteristics and standards of UK high level programmes. Some benchmark statements combine or make reference to professional standards required by external professional or regulatory bodies in the discipline.</w:t>
      </w:r>
    </w:p>
    <w:p w14:paraId="20722EF7" w14:textId="57808243" w:rsidR="00B04456" w:rsidRDefault="00B04456" w:rsidP="00F26395">
      <w:pPr>
        <w:spacing w:line="360" w:lineRule="auto"/>
        <w:rPr>
          <w:rFonts w:ascii="Arial" w:hAnsi="Arial" w:cs="Arial"/>
          <w:sz w:val="22"/>
          <w:szCs w:val="22"/>
        </w:rPr>
      </w:pPr>
    </w:p>
    <w:p w14:paraId="78121795" w14:textId="4B5FF363" w:rsidR="00B04456" w:rsidRDefault="00B04456" w:rsidP="00F26395">
      <w:pPr>
        <w:spacing w:line="360" w:lineRule="auto"/>
        <w:rPr>
          <w:rFonts w:ascii="Arial" w:hAnsi="Arial" w:cs="Arial"/>
          <w:sz w:val="22"/>
          <w:szCs w:val="22"/>
        </w:rPr>
      </w:pPr>
      <w:r w:rsidRPr="00B04456">
        <w:rPr>
          <w:rFonts w:ascii="Arial" w:hAnsi="Arial" w:cs="Arial"/>
          <w:sz w:val="22"/>
          <w:szCs w:val="22"/>
        </w:rPr>
        <w:t xml:space="preserve">Subject benchmark statements set out expectations about standards of high level Customised Qualifications in a range of subject areas. They describe what gives a discipline its coherence and </w:t>
      </w:r>
      <w:r w:rsidR="00A34A44" w:rsidRPr="00B04456">
        <w:rPr>
          <w:rFonts w:ascii="Arial" w:hAnsi="Arial" w:cs="Arial"/>
          <w:sz w:val="22"/>
          <w:szCs w:val="22"/>
        </w:rPr>
        <w:t>identity and</w:t>
      </w:r>
      <w:r w:rsidRPr="00B04456">
        <w:rPr>
          <w:rFonts w:ascii="Arial" w:hAnsi="Arial" w:cs="Arial"/>
          <w:sz w:val="22"/>
          <w:szCs w:val="22"/>
        </w:rPr>
        <w:t xml:space="preserve"> define what can be expected of a learner in terms of the abilities and skills needed to develop understanding or competence in the subject.</w:t>
      </w:r>
    </w:p>
    <w:p w14:paraId="56CE24B8" w14:textId="3D63991C" w:rsidR="00B04456" w:rsidRDefault="00B04456" w:rsidP="00F26395">
      <w:pPr>
        <w:spacing w:line="360" w:lineRule="auto"/>
        <w:rPr>
          <w:rFonts w:ascii="Arial" w:hAnsi="Arial" w:cs="Arial"/>
          <w:sz w:val="22"/>
          <w:szCs w:val="22"/>
        </w:rPr>
      </w:pPr>
    </w:p>
    <w:p w14:paraId="30F5A116" w14:textId="6CA25B8D" w:rsidR="00B04456" w:rsidRDefault="00B04456" w:rsidP="00F26395">
      <w:pPr>
        <w:spacing w:line="360" w:lineRule="auto"/>
        <w:rPr>
          <w:rFonts w:ascii="Arial" w:hAnsi="Arial" w:cs="Arial"/>
          <w:sz w:val="22"/>
          <w:szCs w:val="22"/>
        </w:rPr>
      </w:pPr>
      <w:r w:rsidRPr="00B04456">
        <w:rPr>
          <w:rFonts w:ascii="Arial" w:hAnsi="Arial" w:cs="Arial"/>
          <w:sz w:val="22"/>
          <w:szCs w:val="22"/>
        </w:rPr>
        <w:t xml:space="preserve">They are intended to assist those involved in programme design, delivery and review. They may also be of interest to prospective students and employers, seeking </w:t>
      </w:r>
      <w:r w:rsidRPr="00B04456">
        <w:rPr>
          <w:rFonts w:ascii="Arial" w:hAnsi="Arial" w:cs="Arial"/>
          <w:sz w:val="22"/>
          <w:szCs w:val="22"/>
        </w:rPr>
        <w:lastRenderedPageBreak/>
        <w:t>information about the nature and standards of Customised Qualifications in a subject area. The link to QAA’s benchmark statements are below:</w:t>
      </w:r>
    </w:p>
    <w:p w14:paraId="2B9F1B5F" w14:textId="11E9DBC3" w:rsidR="00B04456" w:rsidRDefault="00B04456" w:rsidP="00F26395">
      <w:pPr>
        <w:spacing w:line="360" w:lineRule="auto"/>
        <w:rPr>
          <w:rFonts w:ascii="Arial" w:hAnsi="Arial" w:cs="Arial"/>
          <w:sz w:val="22"/>
          <w:szCs w:val="22"/>
        </w:rPr>
      </w:pPr>
    </w:p>
    <w:p w14:paraId="53A08FEC" w14:textId="217C54B6" w:rsidR="00B04456" w:rsidRDefault="00F03E49" w:rsidP="00F26395">
      <w:pPr>
        <w:spacing w:line="360" w:lineRule="auto"/>
        <w:rPr>
          <w:rFonts w:ascii="Arial" w:hAnsi="Arial" w:cs="Arial"/>
          <w:sz w:val="22"/>
          <w:szCs w:val="22"/>
        </w:rPr>
      </w:pPr>
      <w:hyperlink r:id="rId19" w:history="1">
        <w:r w:rsidR="00C91A00" w:rsidRPr="000E32DB">
          <w:rPr>
            <w:rStyle w:val="Hyperlink"/>
            <w:rFonts w:ascii="Arial" w:hAnsi="Arial" w:cs="Arial"/>
            <w:sz w:val="22"/>
            <w:szCs w:val="22"/>
          </w:rPr>
          <w:t>http://www.qaa.ac.uk/quality-code#</w:t>
        </w:r>
      </w:hyperlink>
    </w:p>
    <w:p w14:paraId="27E858A0" w14:textId="39CA878F" w:rsidR="00C91A00" w:rsidRDefault="00C91A00" w:rsidP="00F26395">
      <w:pPr>
        <w:spacing w:line="360" w:lineRule="auto"/>
        <w:rPr>
          <w:rFonts w:ascii="Arial" w:hAnsi="Arial" w:cs="Arial"/>
          <w:sz w:val="22"/>
          <w:szCs w:val="22"/>
        </w:rPr>
      </w:pPr>
    </w:p>
    <w:p w14:paraId="7C0A47EE" w14:textId="77777777" w:rsidR="00C91A00" w:rsidRPr="00C91A00" w:rsidRDefault="00C91A00" w:rsidP="00F26395">
      <w:pPr>
        <w:spacing w:line="360" w:lineRule="auto"/>
        <w:rPr>
          <w:rFonts w:ascii="Arial" w:hAnsi="Arial" w:cs="Arial"/>
          <w:b/>
          <w:bCs/>
          <w:sz w:val="22"/>
          <w:szCs w:val="22"/>
        </w:rPr>
      </w:pPr>
      <w:r w:rsidRPr="00C91A00">
        <w:rPr>
          <w:rFonts w:ascii="Arial" w:hAnsi="Arial" w:cs="Arial"/>
          <w:b/>
          <w:bCs/>
          <w:sz w:val="22"/>
          <w:szCs w:val="22"/>
        </w:rPr>
        <w:t xml:space="preserve">Factors influencing the development of bespoke units at higher levels </w:t>
      </w:r>
    </w:p>
    <w:p w14:paraId="2A64374C" w14:textId="77777777" w:rsidR="00C91A00" w:rsidRPr="00C91A00" w:rsidRDefault="00C91A00" w:rsidP="00F26395">
      <w:pPr>
        <w:spacing w:line="360" w:lineRule="auto"/>
        <w:rPr>
          <w:rFonts w:ascii="Arial" w:hAnsi="Arial" w:cs="Arial"/>
          <w:sz w:val="22"/>
          <w:szCs w:val="22"/>
        </w:rPr>
      </w:pPr>
      <w:r w:rsidRPr="00C91A00">
        <w:rPr>
          <w:rFonts w:ascii="Arial" w:hAnsi="Arial" w:cs="Arial"/>
          <w:sz w:val="22"/>
          <w:szCs w:val="22"/>
        </w:rPr>
        <w:t>The following factors may influence the development of bespoke units at higher levels. There’s no suggestion that these factors influence all higher level units, simply that they’re more likely to have an impact on units at levels 4 to 8 than units at lower levels:</w:t>
      </w:r>
    </w:p>
    <w:p w14:paraId="57B22310" w14:textId="202A827A" w:rsidR="00C91A00" w:rsidRPr="00C91A00" w:rsidRDefault="00C91A00" w:rsidP="00F26395">
      <w:pPr>
        <w:spacing w:line="360" w:lineRule="auto"/>
        <w:rPr>
          <w:rFonts w:ascii="Arial" w:hAnsi="Arial" w:cs="Arial"/>
          <w:sz w:val="22"/>
          <w:szCs w:val="22"/>
        </w:rPr>
      </w:pPr>
      <w:r w:rsidRPr="00C91A00">
        <w:rPr>
          <w:rFonts w:ascii="Arial" w:hAnsi="Arial" w:cs="Arial"/>
          <w:sz w:val="22"/>
          <w:szCs w:val="22"/>
        </w:rPr>
        <w:t xml:space="preserve">• units at higher levels within the QCF are less likely to be developed on the basis of occupational standards (as the majority of these standards relate to lower levels of achievement within the national framework </w:t>
      </w:r>
    </w:p>
    <w:p w14:paraId="321F6F6A" w14:textId="77777777" w:rsidR="00C91A00" w:rsidRPr="00C91A00" w:rsidRDefault="00C91A00" w:rsidP="00F26395">
      <w:pPr>
        <w:spacing w:line="360" w:lineRule="auto"/>
        <w:rPr>
          <w:rFonts w:ascii="Arial" w:hAnsi="Arial" w:cs="Arial"/>
          <w:sz w:val="22"/>
          <w:szCs w:val="22"/>
        </w:rPr>
      </w:pPr>
      <w:r w:rsidRPr="00C91A00">
        <w:rPr>
          <w:rFonts w:ascii="Arial" w:hAnsi="Arial" w:cs="Arial"/>
          <w:sz w:val="22"/>
          <w:szCs w:val="22"/>
        </w:rPr>
        <w:t xml:space="preserve">• units at higher levels are more likely to be related to standards set by professional bodies and/or associations as these bodies have a clearer remit for standards development at these higher levels </w:t>
      </w:r>
    </w:p>
    <w:p w14:paraId="1716D1E6" w14:textId="77777777" w:rsidR="00C91A00" w:rsidRPr="00C91A00" w:rsidRDefault="00C91A00" w:rsidP="00F26395">
      <w:pPr>
        <w:spacing w:line="360" w:lineRule="auto"/>
        <w:rPr>
          <w:rFonts w:ascii="Arial" w:hAnsi="Arial" w:cs="Arial"/>
          <w:sz w:val="22"/>
          <w:szCs w:val="22"/>
        </w:rPr>
      </w:pPr>
      <w:r w:rsidRPr="00C91A00">
        <w:rPr>
          <w:rFonts w:ascii="Arial" w:hAnsi="Arial" w:cs="Arial"/>
          <w:sz w:val="22"/>
          <w:szCs w:val="22"/>
        </w:rPr>
        <w:t xml:space="preserve">• the learning outcomes and assessment criteria for units at higher levels are more likely to be based on knowledge or understanding, than on the development of skills </w:t>
      </w:r>
    </w:p>
    <w:p w14:paraId="29BF50B1" w14:textId="02D37FBF" w:rsidR="00C91A00" w:rsidRDefault="00C91A00" w:rsidP="00F26395">
      <w:pPr>
        <w:spacing w:line="360" w:lineRule="auto"/>
        <w:rPr>
          <w:rFonts w:ascii="Arial" w:hAnsi="Arial" w:cs="Arial"/>
          <w:sz w:val="22"/>
          <w:szCs w:val="22"/>
        </w:rPr>
      </w:pPr>
      <w:r w:rsidRPr="00C91A00">
        <w:rPr>
          <w:rFonts w:ascii="Arial" w:hAnsi="Arial" w:cs="Arial"/>
          <w:sz w:val="22"/>
          <w:szCs w:val="22"/>
        </w:rPr>
        <w:t>• units at higher levels are more likely to be assessed through assignments, examinations and tests rather than through assessment of performance in the workplace</w:t>
      </w:r>
      <w:r w:rsidR="00945CA2">
        <w:rPr>
          <w:rFonts w:ascii="Arial" w:hAnsi="Arial" w:cs="Arial"/>
          <w:sz w:val="22"/>
          <w:szCs w:val="22"/>
        </w:rPr>
        <w:t>.</w:t>
      </w:r>
    </w:p>
    <w:p w14:paraId="54246B53" w14:textId="14362DF1" w:rsidR="00C91A00" w:rsidRDefault="00C91A00" w:rsidP="00F26395">
      <w:pPr>
        <w:spacing w:line="360" w:lineRule="auto"/>
        <w:rPr>
          <w:rFonts w:ascii="Arial" w:hAnsi="Arial" w:cs="Arial"/>
          <w:sz w:val="22"/>
          <w:szCs w:val="22"/>
        </w:rPr>
      </w:pPr>
    </w:p>
    <w:p w14:paraId="7D8D2168" w14:textId="3CEE4969" w:rsidR="00C91A00" w:rsidRDefault="00C91A00" w:rsidP="00F26395">
      <w:pPr>
        <w:spacing w:line="360" w:lineRule="auto"/>
        <w:rPr>
          <w:rFonts w:ascii="Arial" w:hAnsi="Arial" w:cs="Arial"/>
          <w:sz w:val="22"/>
          <w:szCs w:val="22"/>
        </w:rPr>
      </w:pPr>
      <w:r w:rsidRPr="00C91A00">
        <w:rPr>
          <w:rFonts w:ascii="Arial" w:hAnsi="Arial" w:cs="Arial"/>
          <w:sz w:val="22"/>
          <w:szCs w:val="22"/>
        </w:rPr>
        <w:t>Each of these possible influences is now considered in turn in developing guidance for the development of units at higher levels.</w:t>
      </w:r>
    </w:p>
    <w:p w14:paraId="1C83252D" w14:textId="6E35F5A1" w:rsidR="00C91A00" w:rsidRDefault="00C91A00" w:rsidP="00F26395">
      <w:pPr>
        <w:spacing w:line="360" w:lineRule="auto"/>
        <w:rPr>
          <w:rFonts w:ascii="Arial" w:hAnsi="Arial" w:cs="Arial"/>
          <w:sz w:val="22"/>
          <w:szCs w:val="22"/>
        </w:rPr>
      </w:pPr>
    </w:p>
    <w:p w14:paraId="19AD6ED5" w14:textId="77777777" w:rsidR="00C91A00" w:rsidRPr="00C91A00" w:rsidRDefault="00C91A00" w:rsidP="00F26395">
      <w:pPr>
        <w:spacing w:line="360" w:lineRule="auto"/>
        <w:rPr>
          <w:rFonts w:ascii="Arial" w:hAnsi="Arial" w:cs="Arial"/>
          <w:b/>
          <w:bCs/>
          <w:sz w:val="22"/>
          <w:szCs w:val="22"/>
        </w:rPr>
      </w:pPr>
      <w:r w:rsidRPr="00C91A00">
        <w:rPr>
          <w:rFonts w:ascii="Arial" w:hAnsi="Arial" w:cs="Arial"/>
          <w:b/>
          <w:bCs/>
          <w:sz w:val="22"/>
          <w:szCs w:val="22"/>
        </w:rPr>
        <w:t xml:space="preserve">Learning outcomes and assessment criteria </w:t>
      </w:r>
    </w:p>
    <w:p w14:paraId="271D09DE" w14:textId="220AF920" w:rsidR="00C91A00" w:rsidRDefault="00C91A00" w:rsidP="00F26395">
      <w:pPr>
        <w:spacing w:line="360" w:lineRule="auto"/>
        <w:rPr>
          <w:rFonts w:ascii="Arial" w:hAnsi="Arial" w:cs="Arial"/>
          <w:sz w:val="22"/>
          <w:szCs w:val="22"/>
        </w:rPr>
      </w:pPr>
      <w:r w:rsidRPr="00C91A00">
        <w:rPr>
          <w:rFonts w:ascii="Arial" w:hAnsi="Arial" w:cs="Arial"/>
          <w:sz w:val="22"/>
          <w:szCs w:val="22"/>
        </w:rPr>
        <w:t>Within Ofqual’s level descriptors it’s possible to detect a gradual shift away from practical skills based on physical actions at lower levels towards more cerebral knowledge based on mental actions as one moves to the higher levels. As the basis of the level descriptors reflects a hierarchy of skills and knowledge (Bloom’s Taxonomy of Learning is a source for these at Appendix 4) this gradual shift in focus is reflected as you move up the levels.</w:t>
      </w:r>
    </w:p>
    <w:p w14:paraId="1A040E37" w14:textId="28A21E0D" w:rsidR="00C91A00" w:rsidRDefault="00C91A00" w:rsidP="00F26395">
      <w:pPr>
        <w:spacing w:line="360" w:lineRule="auto"/>
        <w:rPr>
          <w:rFonts w:ascii="Arial" w:hAnsi="Arial" w:cs="Arial"/>
          <w:sz w:val="22"/>
          <w:szCs w:val="22"/>
        </w:rPr>
      </w:pPr>
    </w:p>
    <w:p w14:paraId="6E678E2E" w14:textId="10C32FA8" w:rsidR="00C91A00" w:rsidRDefault="00C91A00" w:rsidP="00F26395">
      <w:pPr>
        <w:spacing w:line="360" w:lineRule="auto"/>
        <w:rPr>
          <w:rFonts w:ascii="Arial" w:hAnsi="Arial" w:cs="Arial"/>
          <w:sz w:val="22"/>
          <w:szCs w:val="22"/>
        </w:rPr>
      </w:pPr>
      <w:r w:rsidRPr="00C91A00">
        <w:rPr>
          <w:rFonts w:ascii="Arial" w:hAnsi="Arial" w:cs="Arial"/>
          <w:sz w:val="22"/>
          <w:szCs w:val="22"/>
        </w:rPr>
        <w:t xml:space="preserve">One possible impact of this shifting focus across different levels is that it becomes more difficult to develop precise and easily measurable learning outcomes and assessment criteria at higher levels of achievement. There’s a danger that assessment </w:t>
      </w:r>
      <w:r w:rsidRPr="00C91A00">
        <w:rPr>
          <w:rFonts w:ascii="Arial" w:hAnsi="Arial" w:cs="Arial"/>
          <w:sz w:val="22"/>
          <w:szCs w:val="22"/>
        </w:rPr>
        <w:lastRenderedPageBreak/>
        <w:t>criteria at higher levels either become repetitive, or that they fail to establish an explicit assessment standard for the unit. There are now examples of higher level units that use a variety of different assessment criteria to establish a clear assessment standard for the unit on the Ofqual register.</w:t>
      </w:r>
    </w:p>
    <w:p w14:paraId="2B07FA8D" w14:textId="6C23C7BD" w:rsidR="00C91A00" w:rsidRDefault="00C91A00" w:rsidP="00F26395">
      <w:pPr>
        <w:spacing w:line="360" w:lineRule="auto"/>
        <w:rPr>
          <w:rFonts w:ascii="Arial" w:hAnsi="Arial" w:cs="Arial"/>
          <w:sz w:val="22"/>
          <w:szCs w:val="22"/>
        </w:rPr>
      </w:pPr>
    </w:p>
    <w:p w14:paraId="45CC7945" w14:textId="77777777" w:rsidR="00C91A00" w:rsidRPr="00C91A00" w:rsidRDefault="00C91A00" w:rsidP="00F26395">
      <w:pPr>
        <w:spacing w:line="360" w:lineRule="auto"/>
        <w:rPr>
          <w:rFonts w:ascii="Arial" w:hAnsi="Arial" w:cs="Arial"/>
          <w:b/>
          <w:bCs/>
          <w:sz w:val="22"/>
          <w:szCs w:val="22"/>
        </w:rPr>
      </w:pPr>
      <w:r w:rsidRPr="00C91A00">
        <w:rPr>
          <w:rFonts w:ascii="Arial" w:hAnsi="Arial" w:cs="Arial"/>
          <w:b/>
          <w:bCs/>
          <w:sz w:val="22"/>
          <w:szCs w:val="22"/>
        </w:rPr>
        <w:t xml:space="preserve">Assessment </w:t>
      </w:r>
    </w:p>
    <w:p w14:paraId="33B299AB" w14:textId="4F7F96D5" w:rsidR="00C91A00" w:rsidRDefault="00C91A00" w:rsidP="00F26395">
      <w:pPr>
        <w:spacing w:line="360" w:lineRule="auto"/>
        <w:rPr>
          <w:rFonts w:ascii="Arial" w:hAnsi="Arial" w:cs="Arial"/>
          <w:sz w:val="22"/>
          <w:szCs w:val="22"/>
        </w:rPr>
      </w:pPr>
      <w:r w:rsidRPr="00C91A00">
        <w:rPr>
          <w:rFonts w:ascii="Arial" w:hAnsi="Arial" w:cs="Arial"/>
          <w:sz w:val="22"/>
          <w:szCs w:val="22"/>
        </w:rPr>
        <w:t>Although the method of assessment isn’t a technical feature of the unit, evidence suggests that some organisations are developing units to be assessed exclusively through tests or examinations. Such units developed at higher levels are more likely to assess the development of knowledge and/ or understanding rather than the acquisition of skills. However, it should also be noted that the requirements for assessment of such units are exactly the same as for other levels: all the learning outcomes of the unit must be achieved to the required assessment standard in order to achieve that unit.</w:t>
      </w:r>
    </w:p>
    <w:p w14:paraId="6CCA544D" w14:textId="2910EF88" w:rsidR="00C91A00" w:rsidRDefault="00C91A00" w:rsidP="00F26395">
      <w:pPr>
        <w:spacing w:line="360" w:lineRule="auto"/>
        <w:rPr>
          <w:rFonts w:ascii="Arial" w:hAnsi="Arial" w:cs="Arial"/>
          <w:sz w:val="22"/>
          <w:szCs w:val="22"/>
        </w:rPr>
      </w:pPr>
    </w:p>
    <w:p w14:paraId="6B4B3408" w14:textId="77777777" w:rsidR="00C91A00" w:rsidRPr="00C91A00" w:rsidRDefault="00C91A00" w:rsidP="00F26395">
      <w:pPr>
        <w:spacing w:line="360" w:lineRule="auto"/>
        <w:rPr>
          <w:rFonts w:ascii="Arial" w:hAnsi="Arial" w:cs="Arial"/>
          <w:b/>
          <w:bCs/>
          <w:sz w:val="22"/>
          <w:szCs w:val="22"/>
        </w:rPr>
      </w:pPr>
      <w:r w:rsidRPr="00C91A00">
        <w:rPr>
          <w:rFonts w:ascii="Arial" w:hAnsi="Arial" w:cs="Arial"/>
          <w:b/>
          <w:bCs/>
          <w:sz w:val="22"/>
          <w:szCs w:val="22"/>
        </w:rPr>
        <w:t xml:space="preserve">Levels </w:t>
      </w:r>
    </w:p>
    <w:p w14:paraId="09C1FB11" w14:textId="6C711515" w:rsidR="00C91A00" w:rsidRDefault="00C91A00" w:rsidP="00F26395">
      <w:pPr>
        <w:spacing w:line="360" w:lineRule="auto"/>
        <w:rPr>
          <w:rFonts w:ascii="Arial" w:hAnsi="Arial" w:cs="Arial"/>
          <w:sz w:val="22"/>
          <w:szCs w:val="22"/>
        </w:rPr>
      </w:pPr>
      <w:r w:rsidRPr="00C91A00">
        <w:rPr>
          <w:rFonts w:ascii="Arial" w:hAnsi="Arial" w:cs="Arial"/>
          <w:sz w:val="22"/>
          <w:szCs w:val="22"/>
        </w:rPr>
        <w:t xml:space="preserve">Although the national frameworks </w:t>
      </w:r>
      <w:r w:rsidR="00945CA2" w:rsidRPr="00C91A00">
        <w:rPr>
          <w:rFonts w:ascii="Arial" w:hAnsi="Arial" w:cs="Arial"/>
          <w:sz w:val="22"/>
          <w:szCs w:val="22"/>
        </w:rPr>
        <w:t>are</w:t>
      </w:r>
      <w:r w:rsidRPr="00C91A00">
        <w:rPr>
          <w:rFonts w:ascii="Arial" w:hAnsi="Arial" w:cs="Arial"/>
          <w:sz w:val="22"/>
          <w:szCs w:val="22"/>
        </w:rPr>
        <w:t xml:space="preserve"> based on nine levels of achievement, evidence suggests that i’s actually more difficult to establish meaningful distinctions between units at higher levels of the framework. In other words, although the distinctions between the first 4 levels of achievement (Entry level to level 3) are based on qualitatively different and easily observable distinctions in the actions of learning, distinctions between the top 5 levels are derived from distinctions between years of study in higher education.</w:t>
      </w:r>
    </w:p>
    <w:p w14:paraId="05FA2810" w14:textId="68DFB2AB" w:rsidR="00C91A00" w:rsidRDefault="00C91A00" w:rsidP="00F26395">
      <w:pPr>
        <w:spacing w:line="360" w:lineRule="auto"/>
        <w:rPr>
          <w:rFonts w:ascii="Arial" w:hAnsi="Arial" w:cs="Arial"/>
          <w:sz w:val="22"/>
          <w:szCs w:val="22"/>
        </w:rPr>
      </w:pPr>
    </w:p>
    <w:p w14:paraId="68D6478D" w14:textId="21429F4E" w:rsidR="00C91A00" w:rsidRPr="00C91A00" w:rsidRDefault="00C91A00" w:rsidP="00F26395">
      <w:pPr>
        <w:spacing w:line="360" w:lineRule="auto"/>
        <w:rPr>
          <w:rFonts w:ascii="Arial" w:hAnsi="Arial" w:cs="Arial"/>
          <w:sz w:val="22"/>
          <w:szCs w:val="22"/>
        </w:rPr>
      </w:pPr>
      <w:r w:rsidRPr="00C91A00">
        <w:rPr>
          <w:rFonts w:ascii="Arial" w:hAnsi="Arial" w:cs="Arial"/>
          <w:sz w:val="22"/>
          <w:szCs w:val="22"/>
        </w:rPr>
        <w:t>It’s possible that the reason why it becomes practically more difficult to distinguish between levels of achievement as one proceeds up the levels is that the distinctions between levels 4 to 8 are theoretically less easy to establish. Although the levels are nearly always presented as a neat and even set of ‘stages’ in a hierarchy of achievements, perhaps in reality these stages get progressively ‘narrower’ as one goes up through the levels.</w:t>
      </w:r>
    </w:p>
    <w:p w14:paraId="1A5E13EC" w14:textId="2052C30D" w:rsidR="002A54DF" w:rsidRDefault="002A54DF" w:rsidP="00F26395">
      <w:pPr>
        <w:spacing w:line="360" w:lineRule="auto"/>
        <w:rPr>
          <w:rFonts w:ascii="Arial" w:hAnsi="Arial" w:cs="Arial"/>
          <w:sz w:val="22"/>
          <w:szCs w:val="22"/>
        </w:rPr>
      </w:pPr>
      <w:r>
        <w:rPr>
          <w:rFonts w:ascii="Arial" w:hAnsi="Arial" w:cs="Arial"/>
          <w:sz w:val="22"/>
          <w:szCs w:val="22"/>
        </w:rPr>
        <w:br w:type="page"/>
      </w:r>
    </w:p>
    <w:p w14:paraId="61E5A1DB" w14:textId="77777777" w:rsidR="002A54DF" w:rsidRDefault="002A54DF" w:rsidP="00F26395">
      <w:pPr>
        <w:spacing w:line="360" w:lineRule="auto"/>
        <w:rPr>
          <w:rFonts w:ascii="Arial" w:hAnsi="Arial" w:cs="Arial"/>
          <w:b/>
          <w:bCs/>
          <w:sz w:val="22"/>
          <w:szCs w:val="22"/>
        </w:rPr>
        <w:sectPr w:rsidR="002A54DF" w:rsidSect="00523B82">
          <w:pgSz w:w="11900" w:h="16840" w:code="9"/>
          <w:pgMar w:top="1701" w:right="1701" w:bottom="1701" w:left="1701" w:header="0" w:footer="397" w:gutter="0"/>
          <w:cols w:space="720"/>
          <w:docGrid w:linePitch="360"/>
        </w:sectPr>
      </w:pPr>
    </w:p>
    <w:p w14:paraId="59852797" w14:textId="38594C97" w:rsidR="006D63B1" w:rsidRDefault="006D63B1" w:rsidP="00331BEB">
      <w:pPr>
        <w:pStyle w:val="Heading1"/>
      </w:pPr>
      <w:bookmarkStart w:id="11" w:name="_Toc81996315"/>
      <w:r w:rsidRPr="00B53D1D">
        <w:lastRenderedPageBreak/>
        <w:t>Appendix 1</w:t>
      </w:r>
      <w:bookmarkEnd w:id="11"/>
    </w:p>
    <w:p w14:paraId="644CA2C5" w14:textId="69D981FF" w:rsidR="006D63B1" w:rsidRPr="00BC792E" w:rsidRDefault="006D63B1" w:rsidP="006D63B1">
      <w:pPr>
        <w:rPr>
          <w:rFonts w:ascii="Arial" w:hAnsi="Arial" w:cs="Arial"/>
          <w:b/>
          <w:bCs/>
          <w:sz w:val="28"/>
          <w:szCs w:val="28"/>
        </w:rPr>
      </w:pPr>
      <w:r w:rsidRPr="00BC792E">
        <w:rPr>
          <w:rFonts w:ascii="Arial" w:hAnsi="Arial" w:cs="Arial"/>
          <w:b/>
          <w:bCs/>
          <w:sz w:val="28"/>
          <w:szCs w:val="28"/>
        </w:rPr>
        <w:t>Ofqual’s Level Descriptors</w:t>
      </w:r>
    </w:p>
    <w:p w14:paraId="6B0D5461" w14:textId="77777777" w:rsidR="006D63B1" w:rsidRDefault="006D63B1" w:rsidP="006D63B1">
      <w:pPr>
        <w:rPr>
          <w:rFonts w:ascii="Arial" w:hAnsi="Arial" w:cs="Arial"/>
          <w:sz w:val="28"/>
          <w:szCs w:val="28"/>
        </w:rPr>
      </w:pPr>
    </w:p>
    <w:p w14:paraId="796AEDE5" w14:textId="77777777" w:rsidR="006D63B1" w:rsidRDefault="006D63B1" w:rsidP="006D63B1">
      <w:pPr>
        <w:rPr>
          <w:rFonts w:ascii="Arial" w:hAnsi="Arial" w:cs="Arial"/>
          <w:sz w:val="28"/>
          <w:szCs w:val="28"/>
        </w:rPr>
      </w:pPr>
    </w:p>
    <w:tbl>
      <w:tblPr>
        <w:tblStyle w:val="TableGrid"/>
        <w:tblW w:w="14884" w:type="dxa"/>
        <w:tblInd w:w="-572" w:type="dxa"/>
        <w:tblLook w:val="04A0" w:firstRow="1" w:lastRow="0" w:firstColumn="1" w:lastColumn="0" w:noHBand="0" w:noVBand="1"/>
      </w:tblPr>
      <w:tblGrid>
        <w:gridCol w:w="1276"/>
        <w:gridCol w:w="3119"/>
        <w:gridCol w:w="3402"/>
        <w:gridCol w:w="3517"/>
        <w:gridCol w:w="3570"/>
      </w:tblGrid>
      <w:tr w:rsidR="006D63B1" w14:paraId="38358470" w14:textId="77777777" w:rsidTr="009C5D21">
        <w:tc>
          <w:tcPr>
            <w:tcW w:w="1276" w:type="dxa"/>
          </w:tcPr>
          <w:p w14:paraId="16355052" w14:textId="77777777" w:rsidR="006D63B1" w:rsidRDefault="006D63B1" w:rsidP="00DB0837">
            <w:pPr>
              <w:spacing w:line="360" w:lineRule="auto"/>
              <w:rPr>
                <w:rFonts w:ascii="Arial" w:hAnsi="Arial" w:cs="Arial"/>
                <w:sz w:val="22"/>
                <w:szCs w:val="22"/>
              </w:rPr>
            </w:pPr>
            <w:r>
              <w:rPr>
                <w:rFonts w:ascii="Arial" w:hAnsi="Arial" w:cs="Arial"/>
                <w:sz w:val="22"/>
                <w:szCs w:val="22"/>
              </w:rPr>
              <w:t xml:space="preserve">Level </w:t>
            </w:r>
          </w:p>
        </w:tc>
        <w:tc>
          <w:tcPr>
            <w:tcW w:w="3119" w:type="dxa"/>
          </w:tcPr>
          <w:p w14:paraId="16572372" w14:textId="3716D10E" w:rsidR="006D63B1" w:rsidRDefault="00061A14" w:rsidP="00DB0837">
            <w:pPr>
              <w:spacing w:line="360" w:lineRule="auto"/>
              <w:rPr>
                <w:rFonts w:ascii="Arial" w:hAnsi="Arial" w:cs="Arial"/>
                <w:sz w:val="22"/>
                <w:szCs w:val="22"/>
              </w:rPr>
            </w:pPr>
            <w:r>
              <w:rPr>
                <w:rFonts w:ascii="Arial" w:hAnsi="Arial" w:cs="Arial"/>
                <w:sz w:val="22"/>
                <w:szCs w:val="22"/>
              </w:rPr>
              <w:t>S</w:t>
            </w:r>
            <w:r w:rsidR="006D63B1">
              <w:rPr>
                <w:rFonts w:ascii="Arial" w:hAnsi="Arial" w:cs="Arial"/>
                <w:sz w:val="22"/>
                <w:szCs w:val="22"/>
              </w:rPr>
              <w:t>ummary</w:t>
            </w:r>
          </w:p>
        </w:tc>
        <w:tc>
          <w:tcPr>
            <w:tcW w:w="3402" w:type="dxa"/>
          </w:tcPr>
          <w:p w14:paraId="27F79519" w14:textId="77777777" w:rsidR="006D63B1" w:rsidRDefault="006D63B1" w:rsidP="00DB0837">
            <w:pPr>
              <w:spacing w:line="360" w:lineRule="auto"/>
              <w:rPr>
                <w:rFonts w:ascii="Arial" w:hAnsi="Arial" w:cs="Arial"/>
                <w:sz w:val="22"/>
                <w:szCs w:val="22"/>
              </w:rPr>
            </w:pPr>
            <w:r>
              <w:rPr>
                <w:rFonts w:ascii="Arial" w:hAnsi="Arial" w:cs="Arial"/>
                <w:sz w:val="22"/>
                <w:szCs w:val="22"/>
              </w:rPr>
              <w:t>Knowledge and understanding</w:t>
            </w:r>
          </w:p>
        </w:tc>
        <w:tc>
          <w:tcPr>
            <w:tcW w:w="3517" w:type="dxa"/>
          </w:tcPr>
          <w:p w14:paraId="601F9AE6" w14:textId="77777777" w:rsidR="006D63B1" w:rsidRDefault="006D63B1" w:rsidP="00DB0837">
            <w:pPr>
              <w:spacing w:line="360" w:lineRule="auto"/>
              <w:rPr>
                <w:rFonts w:ascii="Arial" w:hAnsi="Arial" w:cs="Arial"/>
                <w:sz w:val="22"/>
                <w:szCs w:val="22"/>
              </w:rPr>
            </w:pPr>
            <w:r>
              <w:rPr>
                <w:rFonts w:ascii="Arial" w:hAnsi="Arial" w:cs="Arial"/>
                <w:sz w:val="22"/>
                <w:szCs w:val="22"/>
              </w:rPr>
              <w:t>Application and action</w:t>
            </w:r>
          </w:p>
        </w:tc>
        <w:tc>
          <w:tcPr>
            <w:tcW w:w="3570" w:type="dxa"/>
          </w:tcPr>
          <w:p w14:paraId="378659F3" w14:textId="77777777" w:rsidR="006D63B1" w:rsidRDefault="006D63B1" w:rsidP="00DB0837">
            <w:pPr>
              <w:spacing w:line="360" w:lineRule="auto"/>
              <w:rPr>
                <w:rFonts w:ascii="Arial" w:hAnsi="Arial" w:cs="Arial"/>
                <w:sz w:val="22"/>
                <w:szCs w:val="22"/>
              </w:rPr>
            </w:pPr>
            <w:r>
              <w:rPr>
                <w:rFonts w:ascii="Arial" w:hAnsi="Arial" w:cs="Arial"/>
                <w:sz w:val="22"/>
                <w:szCs w:val="22"/>
              </w:rPr>
              <w:t xml:space="preserve">Autonomy and accountability </w:t>
            </w:r>
          </w:p>
        </w:tc>
      </w:tr>
      <w:tr w:rsidR="006D63B1" w:rsidRPr="00231597" w14:paraId="093DAEB8" w14:textId="77777777" w:rsidTr="009C5D21">
        <w:tc>
          <w:tcPr>
            <w:tcW w:w="1276" w:type="dxa"/>
          </w:tcPr>
          <w:p w14:paraId="78268943" w14:textId="77777777" w:rsidR="006D63B1" w:rsidRDefault="006D63B1" w:rsidP="00DB0837">
            <w:pPr>
              <w:spacing w:line="360" w:lineRule="auto"/>
              <w:rPr>
                <w:rFonts w:ascii="Arial" w:hAnsi="Arial" w:cs="Arial"/>
                <w:sz w:val="22"/>
                <w:szCs w:val="22"/>
              </w:rPr>
            </w:pPr>
          </w:p>
          <w:p w14:paraId="796CC19A" w14:textId="77777777" w:rsidR="006D63B1" w:rsidRDefault="006D63B1" w:rsidP="00DB0837">
            <w:pPr>
              <w:spacing w:line="360" w:lineRule="auto"/>
              <w:rPr>
                <w:rFonts w:ascii="Arial" w:hAnsi="Arial" w:cs="Arial"/>
                <w:sz w:val="22"/>
                <w:szCs w:val="22"/>
              </w:rPr>
            </w:pPr>
            <w:r>
              <w:rPr>
                <w:rFonts w:ascii="Arial" w:hAnsi="Arial" w:cs="Arial"/>
                <w:sz w:val="22"/>
                <w:szCs w:val="22"/>
              </w:rPr>
              <w:t>Entry level</w:t>
            </w:r>
          </w:p>
          <w:p w14:paraId="5C4C314C" w14:textId="77777777" w:rsidR="006D63B1" w:rsidRDefault="006D63B1" w:rsidP="00DB0837">
            <w:pPr>
              <w:spacing w:line="360" w:lineRule="auto"/>
              <w:rPr>
                <w:rFonts w:ascii="Arial" w:hAnsi="Arial" w:cs="Arial"/>
                <w:sz w:val="22"/>
                <w:szCs w:val="22"/>
              </w:rPr>
            </w:pPr>
          </w:p>
          <w:p w14:paraId="720C104A" w14:textId="77777777" w:rsidR="006D63B1" w:rsidRDefault="006D63B1" w:rsidP="00DB0837">
            <w:pPr>
              <w:spacing w:line="360" w:lineRule="auto"/>
              <w:rPr>
                <w:rFonts w:ascii="Arial" w:hAnsi="Arial" w:cs="Arial"/>
                <w:sz w:val="22"/>
                <w:szCs w:val="22"/>
              </w:rPr>
            </w:pPr>
          </w:p>
          <w:p w14:paraId="53D9E55C" w14:textId="77777777" w:rsidR="006D63B1" w:rsidRDefault="006D63B1" w:rsidP="00DB0837">
            <w:pPr>
              <w:spacing w:line="360" w:lineRule="auto"/>
              <w:rPr>
                <w:rFonts w:ascii="Arial" w:hAnsi="Arial" w:cs="Arial"/>
                <w:sz w:val="22"/>
                <w:szCs w:val="22"/>
              </w:rPr>
            </w:pPr>
          </w:p>
          <w:p w14:paraId="6940EBA3" w14:textId="77777777" w:rsidR="006D63B1" w:rsidRDefault="006D63B1" w:rsidP="00DB0837">
            <w:pPr>
              <w:spacing w:line="360" w:lineRule="auto"/>
              <w:rPr>
                <w:rFonts w:ascii="Arial" w:hAnsi="Arial" w:cs="Arial"/>
                <w:sz w:val="22"/>
                <w:szCs w:val="22"/>
              </w:rPr>
            </w:pPr>
          </w:p>
        </w:tc>
        <w:tc>
          <w:tcPr>
            <w:tcW w:w="3119" w:type="dxa"/>
          </w:tcPr>
          <w:p w14:paraId="5058F5E8" w14:textId="77777777" w:rsidR="009C5D21" w:rsidRDefault="009C5D21" w:rsidP="009C5D21">
            <w:pPr>
              <w:spacing w:line="360" w:lineRule="auto"/>
              <w:rPr>
                <w:rFonts w:ascii="Arial" w:hAnsi="Arial" w:cs="Arial"/>
                <w:sz w:val="22"/>
                <w:szCs w:val="22"/>
              </w:rPr>
            </w:pPr>
            <w:r w:rsidRPr="00043862">
              <w:rPr>
                <w:rFonts w:ascii="Arial" w:hAnsi="Arial" w:cs="Arial"/>
                <w:sz w:val="22"/>
                <w:szCs w:val="22"/>
              </w:rPr>
              <w:t>Achievement at Entry 2 reflects the ability to make use of skills, knowledge and understanding to carry out simple, familiar tasks and activities with guidance.</w:t>
            </w:r>
          </w:p>
          <w:p w14:paraId="75E68DB1" w14:textId="77777777" w:rsidR="009C5D21" w:rsidRDefault="009C5D21" w:rsidP="009C5D21">
            <w:pPr>
              <w:spacing w:line="360" w:lineRule="auto"/>
              <w:rPr>
                <w:rFonts w:ascii="Arial" w:hAnsi="Arial" w:cs="Arial"/>
                <w:sz w:val="22"/>
                <w:szCs w:val="22"/>
              </w:rPr>
            </w:pPr>
          </w:p>
          <w:p w14:paraId="7A9CB7A9" w14:textId="7FDEB85E" w:rsidR="006D63B1" w:rsidRDefault="006D63B1" w:rsidP="00DB0837">
            <w:pPr>
              <w:rPr>
                <w:rFonts w:ascii="Arial" w:hAnsi="Arial" w:cs="Arial"/>
                <w:sz w:val="22"/>
                <w:szCs w:val="22"/>
              </w:rPr>
            </w:pPr>
          </w:p>
          <w:p w14:paraId="3C857ADF" w14:textId="77777777" w:rsidR="009C5D21" w:rsidRDefault="009C5D21" w:rsidP="009C5D21">
            <w:pPr>
              <w:spacing w:line="360" w:lineRule="auto"/>
              <w:rPr>
                <w:rFonts w:ascii="Arial" w:hAnsi="Arial" w:cs="Arial"/>
                <w:sz w:val="22"/>
                <w:szCs w:val="22"/>
              </w:rPr>
            </w:pPr>
            <w:r w:rsidRPr="00043862">
              <w:rPr>
                <w:rFonts w:ascii="Arial" w:hAnsi="Arial" w:cs="Arial"/>
                <w:sz w:val="22"/>
                <w:szCs w:val="22"/>
              </w:rPr>
              <w:t xml:space="preserve">Achievement at Entry 3 </w:t>
            </w:r>
          </w:p>
          <w:p w14:paraId="6FB8D5CD" w14:textId="6343D66A" w:rsidR="009C5D21" w:rsidRPr="00043862" w:rsidRDefault="009C5D21" w:rsidP="009C5D21">
            <w:pPr>
              <w:spacing w:line="360" w:lineRule="auto"/>
              <w:rPr>
                <w:rFonts w:ascii="Arial" w:hAnsi="Arial" w:cs="Arial"/>
                <w:sz w:val="22"/>
                <w:szCs w:val="22"/>
              </w:rPr>
            </w:pPr>
            <w:r w:rsidRPr="00043862">
              <w:rPr>
                <w:rFonts w:ascii="Arial" w:hAnsi="Arial" w:cs="Arial"/>
                <w:sz w:val="22"/>
                <w:szCs w:val="22"/>
              </w:rPr>
              <w:t>reflects the ability to make use of skills, knowledge and understanding to carry out structured tasks and activities in familiar contexts, with appropriate guidance where needed.</w:t>
            </w:r>
          </w:p>
          <w:p w14:paraId="49C04235" w14:textId="77777777" w:rsidR="009C5D21" w:rsidRPr="00043862" w:rsidRDefault="009C5D21" w:rsidP="00DB0837">
            <w:pPr>
              <w:rPr>
                <w:rFonts w:ascii="Arial" w:hAnsi="Arial" w:cs="Arial"/>
                <w:sz w:val="22"/>
                <w:szCs w:val="22"/>
              </w:rPr>
            </w:pPr>
          </w:p>
          <w:p w14:paraId="7BE4B5DF" w14:textId="77777777" w:rsidR="006D63B1" w:rsidRPr="00043862" w:rsidRDefault="006D63B1" w:rsidP="00DB0837">
            <w:pPr>
              <w:spacing w:line="360" w:lineRule="auto"/>
              <w:rPr>
                <w:rFonts w:ascii="Arial" w:hAnsi="Arial" w:cs="Arial"/>
                <w:sz w:val="22"/>
                <w:szCs w:val="22"/>
              </w:rPr>
            </w:pPr>
          </w:p>
        </w:tc>
        <w:tc>
          <w:tcPr>
            <w:tcW w:w="3402" w:type="dxa"/>
          </w:tcPr>
          <w:p w14:paraId="4C3E5708" w14:textId="77777777" w:rsidR="009C5D21" w:rsidRPr="00043862" w:rsidRDefault="009C5D21" w:rsidP="009C5D21">
            <w:pPr>
              <w:spacing w:line="360" w:lineRule="auto"/>
              <w:rPr>
                <w:rFonts w:ascii="Arial" w:hAnsi="Arial" w:cs="Arial"/>
                <w:sz w:val="22"/>
                <w:szCs w:val="22"/>
              </w:rPr>
            </w:pPr>
            <w:r w:rsidRPr="00043862">
              <w:rPr>
                <w:rFonts w:ascii="Arial" w:hAnsi="Arial" w:cs="Arial"/>
                <w:sz w:val="22"/>
                <w:szCs w:val="22"/>
              </w:rPr>
              <w:lastRenderedPageBreak/>
              <w:t xml:space="preserve">Use knowledge or understanding to carry out simple, familiar activities. </w:t>
            </w:r>
          </w:p>
          <w:p w14:paraId="0E9DB828" w14:textId="77777777" w:rsidR="009C5D21" w:rsidRPr="00043862" w:rsidRDefault="009C5D21" w:rsidP="009C5D21">
            <w:pPr>
              <w:spacing w:line="360" w:lineRule="auto"/>
              <w:rPr>
                <w:rFonts w:ascii="Arial" w:hAnsi="Arial" w:cs="Arial"/>
                <w:sz w:val="22"/>
                <w:szCs w:val="22"/>
              </w:rPr>
            </w:pPr>
          </w:p>
          <w:p w14:paraId="0CA2031A" w14:textId="656C04B8" w:rsidR="009C5D21" w:rsidRPr="00043862" w:rsidRDefault="009C5D21" w:rsidP="009C5D21">
            <w:pPr>
              <w:spacing w:line="360" w:lineRule="auto"/>
              <w:rPr>
                <w:rFonts w:ascii="Arial" w:hAnsi="Arial" w:cs="Arial"/>
                <w:sz w:val="22"/>
                <w:szCs w:val="22"/>
              </w:rPr>
            </w:pPr>
            <w:r w:rsidRPr="00043862">
              <w:rPr>
                <w:rFonts w:ascii="Arial" w:hAnsi="Arial" w:cs="Arial"/>
                <w:sz w:val="22"/>
                <w:szCs w:val="22"/>
              </w:rPr>
              <w:t xml:space="preserve">Know the steps needed to complete simple activities. Use knowledge or understanding to carry out structured tasks and activities in familiar contexts. </w:t>
            </w:r>
          </w:p>
          <w:p w14:paraId="3E5DAD86" w14:textId="77777777" w:rsidR="009C5D21" w:rsidRPr="00043862" w:rsidRDefault="009C5D21" w:rsidP="009C5D21">
            <w:pPr>
              <w:spacing w:line="360" w:lineRule="auto"/>
              <w:rPr>
                <w:rFonts w:ascii="Arial" w:hAnsi="Arial" w:cs="Arial"/>
                <w:sz w:val="22"/>
                <w:szCs w:val="22"/>
              </w:rPr>
            </w:pPr>
          </w:p>
          <w:p w14:paraId="2AD6C68C" w14:textId="77777777" w:rsidR="009C5D21" w:rsidRPr="00043862" w:rsidRDefault="009C5D21" w:rsidP="009C5D21">
            <w:pPr>
              <w:spacing w:line="360" w:lineRule="auto"/>
              <w:rPr>
                <w:rFonts w:ascii="Arial" w:hAnsi="Arial" w:cs="Arial"/>
                <w:sz w:val="22"/>
                <w:szCs w:val="22"/>
              </w:rPr>
            </w:pPr>
            <w:r w:rsidRPr="00043862">
              <w:rPr>
                <w:rFonts w:ascii="Arial" w:hAnsi="Arial" w:cs="Arial"/>
                <w:sz w:val="22"/>
                <w:szCs w:val="22"/>
              </w:rPr>
              <w:t>Know and understand the steps needed to complete structured tasks and familiar activities.</w:t>
            </w:r>
          </w:p>
          <w:p w14:paraId="75D3D792" w14:textId="0C8BACAC" w:rsidR="006D63B1" w:rsidRPr="00043862" w:rsidRDefault="006D63B1" w:rsidP="009C5D21">
            <w:pPr>
              <w:spacing w:line="360" w:lineRule="auto"/>
              <w:rPr>
                <w:rFonts w:ascii="Arial" w:hAnsi="Arial" w:cs="Arial"/>
                <w:sz w:val="22"/>
                <w:szCs w:val="22"/>
              </w:rPr>
            </w:pPr>
          </w:p>
        </w:tc>
        <w:tc>
          <w:tcPr>
            <w:tcW w:w="3517" w:type="dxa"/>
          </w:tcPr>
          <w:p w14:paraId="1CDC75FA" w14:textId="77777777" w:rsidR="009C5D21" w:rsidRDefault="009C5D21" w:rsidP="009C5D21">
            <w:pPr>
              <w:spacing w:line="360" w:lineRule="auto"/>
              <w:rPr>
                <w:rFonts w:ascii="Arial" w:hAnsi="Arial" w:cs="Arial"/>
                <w:sz w:val="22"/>
                <w:szCs w:val="22"/>
              </w:rPr>
            </w:pPr>
            <w:r w:rsidRPr="00043862">
              <w:rPr>
                <w:rFonts w:ascii="Arial" w:hAnsi="Arial" w:cs="Arial"/>
                <w:sz w:val="22"/>
                <w:szCs w:val="22"/>
              </w:rPr>
              <w:t>Carry out simple, familiar tasks and activities</w:t>
            </w:r>
            <w:r>
              <w:rPr>
                <w:rFonts w:ascii="Arial" w:hAnsi="Arial" w:cs="Arial"/>
                <w:sz w:val="22"/>
                <w:szCs w:val="22"/>
              </w:rPr>
              <w:t>.</w:t>
            </w:r>
          </w:p>
          <w:p w14:paraId="50A6B483" w14:textId="77777777" w:rsidR="009C5D21" w:rsidRDefault="009C5D21" w:rsidP="009C5D21">
            <w:pPr>
              <w:spacing w:line="360" w:lineRule="auto"/>
              <w:rPr>
                <w:rFonts w:ascii="Arial" w:hAnsi="Arial" w:cs="Arial"/>
                <w:sz w:val="22"/>
                <w:szCs w:val="22"/>
              </w:rPr>
            </w:pPr>
          </w:p>
          <w:p w14:paraId="57F0F7B9" w14:textId="77777777" w:rsidR="006D63B1" w:rsidRDefault="009C5D21" w:rsidP="009C5D21">
            <w:pPr>
              <w:spacing w:line="360" w:lineRule="auto"/>
              <w:rPr>
                <w:rFonts w:ascii="Arial" w:hAnsi="Arial" w:cs="Arial"/>
                <w:sz w:val="22"/>
                <w:szCs w:val="22"/>
              </w:rPr>
            </w:pPr>
            <w:r w:rsidRPr="00043862">
              <w:rPr>
                <w:rFonts w:ascii="Arial" w:hAnsi="Arial" w:cs="Arial"/>
                <w:sz w:val="22"/>
                <w:szCs w:val="22"/>
              </w:rPr>
              <w:t>Follow instructions or use rehearsed steps to complete tasks and activities.</w:t>
            </w:r>
          </w:p>
          <w:p w14:paraId="525C4E0C" w14:textId="77777777" w:rsidR="009C5D21" w:rsidRPr="00043862" w:rsidRDefault="009C5D21" w:rsidP="009C5D21">
            <w:pPr>
              <w:spacing w:line="360" w:lineRule="auto"/>
              <w:rPr>
                <w:rFonts w:ascii="Arial" w:hAnsi="Arial" w:cs="Arial"/>
                <w:sz w:val="22"/>
                <w:szCs w:val="22"/>
              </w:rPr>
            </w:pPr>
            <w:r w:rsidRPr="00043862">
              <w:rPr>
                <w:rFonts w:ascii="Arial" w:hAnsi="Arial" w:cs="Arial"/>
                <w:sz w:val="22"/>
                <w:szCs w:val="22"/>
              </w:rPr>
              <w:t xml:space="preserve">Carry out structured tasks and activities in familiar contexts. </w:t>
            </w:r>
          </w:p>
          <w:p w14:paraId="3A2AF408" w14:textId="77777777" w:rsidR="009C5D21" w:rsidRPr="00043862" w:rsidRDefault="009C5D21" w:rsidP="009C5D21">
            <w:pPr>
              <w:spacing w:line="360" w:lineRule="auto"/>
              <w:rPr>
                <w:rFonts w:ascii="Arial" w:hAnsi="Arial" w:cs="Arial"/>
                <w:sz w:val="22"/>
                <w:szCs w:val="22"/>
              </w:rPr>
            </w:pPr>
          </w:p>
          <w:p w14:paraId="3C11DDDF" w14:textId="1CE0B04C" w:rsidR="009C5D21" w:rsidRPr="00043862" w:rsidRDefault="009C5D21" w:rsidP="009C5D21">
            <w:pPr>
              <w:spacing w:line="360" w:lineRule="auto"/>
              <w:rPr>
                <w:rFonts w:ascii="Arial" w:hAnsi="Arial" w:cs="Arial"/>
                <w:sz w:val="22"/>
                <w:szCs w:val="22"/>
              </w:rPr>
            </w:pPr>
            <w:r w:rsidRPr="00043862">
              <w:rPr>
                <w:rFonts w:ascii="Arial" w:hAnsi="Arial" w:cs="Arial"/>
                <w:sz w:val="22"/>
                <w:szCs w:val="22"/>
              </w:rPr>
              <w:t>Be aware of the consequences of actions for self and others.</w:t>
            </w:r>
          </w:p>
        </w:tc>
        <w:tc>
          <w:tcPr>
            <w:tcW w:w="3570" w:type="dxa"/>
          </w:tcPr>
          <w:p w14:paraId="552C6E5A" w14:textId="77777777" w:rsidR="009C5D21" w:rsidRPr="00231597" w:rsidRDefault="009C5D21" w:rsidP="009C5D21">
            <w:pPr>
              <w:spacing w:line="360" w:lineRule="auto"/>
              <w:rPr>
                <w:rFonts w:ascii="Arial" w:hAnsi="Arial" w:cs="Arial"/>
                <w:sz w:val="22"/>
                <w:szCs w:val="22"/>
              </w:rPr>
            </w:pPr>
            <w:r w:rsidRPr="00231597">
              <w:rPr>
                <w:rFonts w:ascii="Arial" w:hAnsi="Arial" w:cs="Arial"/>
                <w:sz w:val="22"/>
                <w:szCs w:val="22"/>
              </w:rPr>
              <w:t xml:space="preserve">With appropriate guidance begin to take some responsibility for the outcomes of simple activities. </w:t>
            </w:r>
          </w:p>
          <w:p w14:paraId="249253A8" w14:textId="77777777" w:rsidR="009C5D21" w:rsidRPr="00231597" w:rsidRDefault="009C5D21" w:rsidP="009C5D21">
            <w:pPr>
              <w:spacing w:line="360" w:lineRule="auto"/>
              <w:rPr>
                <w:rFonts w:ascii="Arial" w:hAnsi="Arial" w:cs="Arial"/>
                <w:sz w:val="22"/>
                <w:szCs w:val="22"/>
              </w:rPr>
            </w:pPr>
          </w:p>
          <w:p w14:paraId="7D35AC45" w14:textId="77777777" w:rsidR="006D63B1" w:rsidRDefault="009C5D21" w:rsidP="009C5D21">
            <w:pPr>
              <w:spacing w:line="360" w:lineRule="auto"/>
              <w:rPr>
                <w:rFonts w:ascii="Arial" w:hAnsi="Arial" w:cs="Arial"/>
                <w:sz w:val="22"/>
                <w:szCs w:val="22"/>
              </w:rPr>
            </w:pPr>
            <w:r w:rsidRPr="00231597">
              <w:rPr>
                <w:rFonts w:ascii="Arial" w:hAnsi="Arial" w:cs="Arial"/>
                <w:sz w:val="22"/>
                <w:szCs w:val="22"/>
              </w:rPr>
              <w:t>Actively participate in simple and familiar activities.</w:t>
            </w:r>
          </w:p>
          <w:p w14:paraId="2D95E4A3" w14:textId="77777777" w:rsidR="009C5D21" w:rsidRDefault="009C5D21" w:rsidP="009C5D21">
            <w:pPr>
              <w:spacing w:line="360" w:lineRule="auto"/>
              <w:rPr>
                <w:rFonts w:ascii="Arial" w:hAnsi="Arial" w:cs="Arial"/>
                <w:sz w:val="22"/>
                <w:szCs w:val="22"/>
              </w:rPr>
            </w:pPr>
          </w:p>
          <w:p w14:paraId="6A711B47" w14:textId="77777777" w:rsidR="009C5D21" w:rsidRPr="00231597" w:rsidRDefault="009C5D21" w:rsidP="009C5D21">
            <w:pPr>
              <w:spacing w:line="360" w:lineRule="auto"/>
              <w:rPr>
                <w:rFonts w:ascii="Arial" w:hAnsi="Arial" w:cs="Arial"/>
                <w:sz w:val="22"/>
                <w:szCs w:val="22"/>
              </w:rPr>
            </w:pPr>
            <w:r w:rsidRPr="00231597">
              <w:rPr>
                <w:rFonts w:ascii="Arial" w:hAnsi="Arial" w:cs="Arial"/>
                <w:sz w:val="22"/>
                <w:szCs w:val="22"/>
              </w:rPr>
              <w:t xml:space="preserve">With appropriate guidance take responsibility for the outcomes of structured activities. </w:t>
            </w:r>
          </w:p>
          <w:p w14:paraId="1030595F" w14:textId="77777777" w:rsidR="009C5D21" w:rsidRPr="00231597" w:rsidRDefault="009C5D21" w:rsidP="009C5D21">
            <w:pPr>
              <w:spacing w:line="360" w:lineRule="auto"/>
              <w:rPr>
                <w:rFonts w:ascii="Arial" w:hAnsi="Arial" w:cs="Arial"/>
                <w:sz w:val="22"/>
                <w:szCs w:val="22"/>
              </w:rPr>
            </w:pPr>
          </w:p>
          <w:p w14:paraId="6E9946CA" w14:textId="29E15E8A" w:rsidR="009C5D21" w:rsidRPr="00231597" w:rsidRDefault="009C5D21" w:rsidP="009C5D21">
            <w:pPr>
              <w:spacing w:line="360" w:lineRule="auto"/>
              <w:rPr>
                <w:rFonts w:ascii="Arial" w:hAnsi="Arial" w:cs="Arial"/>
                <w:sz w:val="22"/>
                <w:szCs w:val="22"/>
              </w:rPr>
            </w:pPr>
            <w:r w:rsidRPr="00231597">
              <w:rPr>
                <w:rFonts w:ascii="Arial" w:hAnsi="Arial" w:cs="Arial"/>
                <w:sz w:val="22"/>
                <w:szCs w:val="22"/>
              </w:rPr>
              <w:t>Actively participate in activities in familiar contexts</w:t>
            </w:r>
          </w:p>
        </w:tc>
      </w:tr>
      <w:tr w:rsidR="006D63B1" w14:paraId="0F76F1E6" w14:textId="77777777" w:rsidTr="009C5D21">
        <w:tc>
          <w:tcPr>
            <w:tcW w:w="1276" w:type="dxa"/>
          </w:tcPr>
          <w:p w14:paraId="1E647BB9" w14:textId="77777777" w:rsidR="006D63B1" w:rsidRDefault="006D63B1" w:rsidP="00DB0837">
            <w:pPr>
              <w:spacing w:line="360" w:lineRule="auto"/>
              <w:rPr>
                <w:rFonts w:ascii="Arial" w:hAnsi="Arial" w:cs="Arial"/>
                <w:sz w:val="22"/>
                <w:szCs w:val="22"/>
              </w:rPr>
            </w:pPr>
            <w:r>
              <w:rPr>
                <w:rFonts w:ascii="Arial" w:hAnsi="Arial" w:cs="Arial"/>
                <w:sz w:val="22"/>
                <w:szCs w:val="22"/>
              </w:rPr>
              <w:t>Level 1</w:t>
            </w:r>
          </w:p>
          <w:p w14:paraId="0FEB2880" w14:textId="77777777" w:rsidR="006D63B1" w:rsidRDefault="006D63B1" w:rsidP="00DB0837">
            <w:pPr>
              <w:spacing w:line="360" w:lineRule="auto"/>
              <w:rPr>
                <w:rFonts w:ascii="Arial" w:hAnsi="Arial" w:cs="Arial"/>
                <w:sz w:val="22"/>
                <w:szCs w:val="22"/>
              </w:rPr>
            </w:pPr>
          </w:p>
          <w:p w14:paraId="4B7D6422" w14:textId="77777777" w:rsidR="006D63B1" w:rsidRDefault="006D63B1" w:rsidP="00DB0837">
            <w:pPr>
              <w:spacing w:line="360" w:lineRule="auto"/>
              <w:rPr>
                <w:rFonts w:ascii="Arial" w:hAnsi="Arial" w:cs="Arial"/>
                <w:sz w:val="22"/>
                <w:szCs w:val="22"/>
              </w:rPr>
            </w:pPr>
          </w:p>
        </w:tc>
        <w:tc>
          <w:tcPr>
            <w:tcW w:w="3119" w:type="dxa"/>
          </w:tcPr>
          <w:p w14:paraId="24773795" w14:textId="77777777" w:rsidR="006D63B1" w:rsidRPr="00231597" w:rsidRDefault="006D63B1" w:rsidP="00DB0837">
            <w:pPr>
              <w:spacing w:line="360" w:lineRule="auto"/>
              <w:rPr>
                <w:rFonts w:ascii="Arial" w:hAnsi="Arial" w:cs="Arial"/>
                <w:sz w:val="22"/>
                <w:szCs w:val="22"/>
              </w:rPr>
            </w:pPr>
            <w:r w:rsidRPr="00231597">
              <w:rPr>
                <w:rFonts w:ascii="Arial" w:hAnsi="Arial" w:cs="Arial"/>
                <w:sz w:val="22"/>
                <w:szCs w:val="22"/>
              </w:rPr>
              <w:t>Achievement at Level 1 reflects the ability to use , relevant knowledge, skills and procedures to complete routine tasks. It includes responsibility for completing tasks and procedures subject to direction or guidance.</w:t>
            </w:r>
          </w:p>
        </w:tc>
        <w:tc>
          <w:tcPr>
            <w:tcW w:w="3402" w:type="dxa"/>
          </w:tcPr>
          <w:p w14:paraId="0C9C10B2" w14:textId="77777777" w:rsidR="006D63B1" w:rsidRPr="00231597" w:rsidRDefault="006D63B1" w:rsidP="00DB0837">
            <w:pPr>
              <w:spacing w:line="360" w:lineRule="auto"/>
              <w:rPr>
                <w:rFonts w:ascii="Arial" w:hAnsi="Arial" w:cs="Arial"/>
                <w:sz w:val="22"/>
                <w:szCs w:val="22"/>
              </w:rPr>
            </w:pPr>
            <w:r w:rsidRPr="00231597">
              <w:rPr>
                <w:rFonts w:ascii="Arial" w:hAnsi="Arial" w:cs="Arial"/>
                <w:sz w:val="22"/>
                <w:szCs w:val="22"/>
              </w:rPr>
              <w:t>Use knowledge of facts, procedures and ideas to complete well-defined, routine tasks.</w:t>
            </w:r>
          </w:p>
          <w:p w14:paraId="5A392DAA" w14:textId="77777777" w:rsidR="006D63B1" w:rsidRPr="00231597" w:rsidRDefault="006D63B1" w:rsidP="00DB0837">
            <w:pPr>
              <w:spacing w:line="360" w:lineRule="auto"/>
              <w:rPr>
                <w:rFonts w:ascii="Arial" w:hAnsi="Arial" w:cs="Arial"/>
                <w:sz w:val="22"/>
                <w:szCs w:val="22"/>
              </w:rPr>
            </w:pPr>
          </w:p>
          <w:p w14:paraId="5E99CB04" w14:textId="77777777" w:rsidR="006D63B1" w:rsidRDefault="006D63B1" w:rsidP="00DB0837">
            <w:pPr>
              <w:spacing w:line="360" w:lineRule="auto"/>
              <w:rPr>
                <w:rFonts w:ascii="Arial" w:hAnsi="Arial" w:cs="Arial"/>
                <w:sz w:val="22"/>
                <w:szCs w:val="22"/>
              </w:rPr>
            </w:pPr>
            <w:r w:rsidRPr="00231597">
              <w:rPr>
                <w:rFonts w:ascii="Arial" w:hAnsi="Arial" w:cs="Arial"/>
                <w:sz w:val="22"/>
                <w:szCs w:val="22"/>
              </w:rPr>
              <w:t xml:space="preserve"> Be aware of information relevant to area of study or work.</w:t>
            </w:r>
          </w:p>
        </w:tc>
        <w:tc>
          <w:tcPr>
            <w:tcW w:w="3517" w:type="dxa"/>
          </w:tcPr>
          <w:p w14:paraId="4D0E46BF" w14:textId="77777777" w:rsidR="006D63B1" w:rsidRPr="00231597" w:rsidRDefault="006D63B1" w:rsidP="00DB0837">
            <w:pPr>
              <w:spacing w:line="360" w:lineRule="auto"/>
              <w:rPr>
                <w:rFonts w:ascii="Arial" w:hAnsi="Arial" w:cs="Arial"/>
                <w:sz w:val="22"/>
                <w:szCs w:val="22"/>
              </w:rPr>
            </w:pPr>
            <w:r w:rsidRPr="00231597">
              <w:rPr>
                <w:rFonts w:ascii="Arial" w:hAnsi="Arial" w:cs="Arial"/>
                <w:sz w:val="22"/>
                <w:szCs w:val="22"/>
              </w:rPr>
              <w:t>Complete well-defined routine tasks.</w:t>
            </w:r>
          </w:p>
          <w:p w14:paraId="37BCF59D" w14:textId="77777777" w:rsidR="006D63B1" w:rsidRPr="00231597" w:rsidRDefault="006D63B1" w:rsidP="00DB0837">
            <w:pPr>
              <w:spacing w:line="360" w:lineRule="auto"/>
              <w:rPr>
                <w:rFonts w:ascii="Arial" w:hAnsi="Arial" w:cs="Arial"/>
                <w:sz w:val="22"/>
                <w:szCs w:val="22"/>
              </w:rPr>
            </w:pPr>
            <w:r w:rsidRPr="00231597">
              <w:rPr>
                <w:rFonts w:ascii="Arial" w:hAnsi="Arial" w:cs="Arial"/>
                <w:sz w:val="22"/>
                <w:szCs w:val="22"/>
              </w:rPr>
              <w:t xml:space="preserve"> Use relevant skills and procedures. Select and use relevant information. </w:t>
            </w:r>
          </w:p>
          <w:p w14:paraId="672754E9" w14:textId="77777777" w:rsidR="006D63B1" w:rsidRDefault="006D63B1" w:rsidP="00DB0837">
            <w:pPr>
              <w:spacing w:line="360" w:lineRule="auto"/>
              <w:rPr>
                <w:rFonts w:ascii="Arial" w:hAnsi="Arial" w:cs="Arial"/>
                <w:sz w:val="22"/>
                <w:szCs w:val="22"/>
              </w:rPr>
            </w:pPr>
            <w:r w:rsidRPr="00231597">
              <w:rPr>
                <w:rFonts w:ascii="Arial" w:hAnsi="Arial" w:cs="Arial"/>
                <w:sz w:val="22"/>
                <w:szCs w:val="22"/>
              </w:rPr>
              <w:t>Identify whether actions have been effective.</w:t>
            </w:r>
          </w:p>
        </w:tc>
        <w:tc>
          <w:tcPr>
            <w:tcW w:w="3570" w:type="dxa"/>
          </w:tcPr>
          <w:p w14:paraId="6AF1566B" w14:textId="77777777" w:rsidR="006D63B1" w:rsidRDefault="006D63B1" w:rsidP="00DB0837">
            <w:pPr>
              <w:spacing w:line="360" w:lineRule="auto"/>
              <w:rPr>
                <w:rFonts w:ascii="Arial" w:hAnsi="Arial" w:cs="Arial"/>
                <w:sz w:val="22"/>
                <w:szCs w:val="22"/>
              </w:rPr>
            </w:pPr>
          </w:p>
          <w:p w14:paraId="478D36AA" w14:textId="77777777" w:rsidR="006D63B1" w:rsidRPr="00231597" w:rsidRDefault="006D63B1" w:rsidP="00DB0837">
            <w:pPr>
              <w:spacing w:line="360" w:lineRule="auto"/>
              <w:rPr>
                <w:rFonts w:ascii="Arial" w:hAnsi="Arial" w:cs="Arial"/>
                <w:sz w:val="22"/>
                <w:szCs w:val="22"/>
              </w:rPr>
            </w:pPr>
            <w:r w:rsidRPr="00231597">
              <w:rPr>
                <w:rFonts w:ascii="Arial" w:hAnsi="Arial" w:cs="Arial"/>
                <w:sz w:val="22"/>
                <w:szCs w:val="22"/>
              </w:rPr>
              <w:t>Take responsibility for completing tasks and procedures subject to direction or guidance as needed.</w:t>
            </w:r>
          </w:p>
        </w:tc>
      </w:tr>
      <w:tr w:rsidR="006D63B1" w14:paraId="0A66019E" w14:textId="77777777" w:rsidTr="009C5D21">
        <w:tc>
          <w:tcPr>
            <w:tcW w:w="1276" w:type="dxa"/>
          </w:tcPr>
          <w:p w14:paraId="612ACBBC" w14:textId="77777777" w:rsidR="006D63B1" w:rsidRDefault="006D63B1" w:rsidP="00DB0837">
            <w:pPr>
              <w:spacing w:line="360" w:lineRule="auto"/>
              <w:rPr>
                <w:rFonts w:ascii="Arial" w:hAnsi="Arial" w:cs="Arial"/>
                <w:sz w:val="22"/>
                <w:szCs w:val="22"/>
              </w:rPr>
            </w:pPr>
            <w:r>
              <w:rPr>
                <w:rFonts w:ascii="Arial" w:hAnsi="Arial" w:cs="Arial"/>
                <w:sz w:val="22"/>
                <w:szCs w:val="22"/>
              </w:rPr>
              <w:t xml:space="preserve">Level 2 </w:t>
            </w:r>
          </w:p>
        </w:tc>
        <w:tc>
          <w:tcPr>
            <w:tcW w:w="3119" w:type="dxa"/>
          </w:tcPr>
          <w:p w14:paraId="41D6DA91" w14:textId="77777777" w:rsidR="006D63B1" w:rsidRPr="00231597" w:rsidRDefault="006D63B1" w:rsidP="00DB0837">
            <w:pPr>
              <w:spacing w:line="360" w:lineRule="auto"/>
              <w:rPr>
                <w:rFonts w:ascii="Arial" w:hAnsi="Arial" w:cs="Arial"/>
                <w:sz w:val="22"/>
                <w:szCs w:val="22"/>
              </w:rPr>
            </w:pPr>
            <w:r w:rsidRPr="00231597">
              <w:rPr>
                <w:rFonts w:ascii="Arial" w:hAnsi="Arial" w:cs="Arial"/>
                <w:sz w:val="22"/>
                <w:szCs w:val="22"/>
              </w:rPr>
              <w:t>Achievement at Level 2 reflects the ability to select and use relevant knowledge, ideas, skills and procedures to complete welldefined tasks and address straightforward problems. It includes taking responsibility for completing tasks and procedures and exercising autonomy and judgement subject to overall direction or guidance.</w:t>
            </w:r>
          </w:p>
        </w:tc>
        <w:tc>
          <w:tcPr>
            <w:tcW w:w="3402" w:type="dxa"/>
          </w:tcPr>
          <w:p w14:paraId="6A8BBC66"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Use understanding of facts, procedures and ideas to complete well-defined tasks and address straightforward problems.</w:t>
            </w:r>
          </w:p>
        </w:tc>
        <w:tc>
          <w:tcPr>
            <w:tcW w:w="3517" w:type="dxa"/>
          </w:tcPr>
          <w:p w14:paraId="0DC77916"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Complete well-defined, generally routine tasks and address straightforward problems.</w:t>
            </w:r>
          </w:p>
          <w:p w14:paraId="387D0747"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Select and use relevant skills and procedures.</w:t>
            </w:r>
          </w:p>
          <w:p w14:paraId="2F8CF0CE"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Identify, gather and use relevant information to inform actions.</w:t>
            </w:r>
          </w:p>
          <w:p w14:paraId="4CFEE9A6"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Identify how effective actions have been.</w:t>
            </w:r>
          </w:p>
        </w:tc>
        <w:tc>
          <w:tcPr>
            <w:tcW w:w="3570" w:type="dxa"/>
          </w:tcPr>
          <w:p w14:paraId="6A5664D6"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 xml:space="preserve">Take responsibility for completing tasks and procedures. </w:t>
            </w:r>
          </w:p>
          <w:p w14:paraId="0F67564A"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Exercise autonomy and judgement within limited parameters.</w:t>
            </w:r>
          </w:p>
        </w:tc>
      </w:tr>
      <w:tr w:rsidR="006D63B1" w:rsidRPr="00544EC4" w14:paraId="3146458D" w14:textId="77777777" w:rsidTr="009C5D21">
        <w:tc>
          <w:tcPr>
            <w:tcW w:w="1276" w:type="dxa"/>
          </w:tcPr>
          <w:p w14:paraId="59E71D26" w14:textId="77777777" w:rsidR="006D63B1" w:rsidRDefault="006D63B1" w:rsidP="00DB0837">
            <w:pPr>
              <w:spacing w:line="360" w:lineRule="auto"/>
              <w:rPr>
                <w:rFonts w:ascii="Arial" w:hAnsi="Arial" w:cs="Arial"/>
                <w:sz w:val="22"/>
                <w:szCs w:val="22"/>
              </w:rPr>
            </w:pPr>
            <w:r>
              <w:rPr>
                <w:rFonts w:ascii="Arial" w:hAnsi="Arial" w:cs="Arial"/>
                <w:sz w:val="22"/>
                <w:szCs w:val="22"/>
              </w:rPr>
              <w:lastRenderedPageBreak/>
              <w:t>Level 3</w:t>
            </w:r>
          </w:p>
        </w:tc>
        <w:tc>
          <w:tcPr>
            <w:tcW w:w="3119" w:type="dxa"/>
          </w:tcPr>
          <w:p w14:paraId="12562881"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 xml:space="preserve">Achievement at Level 3 reflects the ability to identify and use relevant understanding, methods and skills to complete tasks and address problems that, while defined, have a measure of complexity. </w:t>
            </w:r>
          </w:p>
          <w:p w14:paraId="0E5C8D58"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It includes taking responsibility for initiating and completing tasks and procedures as well as exercising autonomy and judgement within limited parameters. It also reflects awareness of different perspectives or approaches within an area of study or work.</w:t>
            </w:r>
          </w:p>
        </w:tc>
        <w:tc>
          <w:tcPr>
            <w:tcW w:w="3402" w:type="dxa"/>
          </w:tcPr>
          <w:p w14:paraId="0FA73074"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Use factual, procedural and theoretical understanding to complete tasks and address problems that, while well defined, may be complex and none routine.</w:t>
            </w:r>
          </w:p>
          <w:p w14:paraId="1BFA908F"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 xml:space="preserve"> Interpret and evaluate relevant information and ideas. Be aware of the nature of the area of study or work.</w:t>
            </w:r>
          </w:p>
          <w:p w14:paraId="76887D30"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Have awareness of different perspectives or approaches within the area of study or work.</w:t>
            </w:r>
          </w:p>
        </w:tc>
        <w:tc>
          <w:tcPr>
            <w:tcW w:w="3517" w:type="dxa"/>
          </w:tcPr>
          <w:p w14:paraId="6D377FF7"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Address problems that, while well defined, may be complex and non-routine.</w:t>
            </w:r>
          </w:p>
          <w:p w14:paraId="0535055E"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 xml:space="preserve"> Identify, select and use appropriate skills, methods and procedures.</w:t>
            </w:r>
          </w:p>
          <w:p w14:paraId="5E1BAA82"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 xml:space="preserve"> Use appropriate investigation to inform actions.</w:t>
            </w:r>
          </w:p>
          <w:p w14:paraId="66692261"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Review how effective methods and actions have been.</w:t>
            </w:r>
          </w:p>
        </w:tc>
        <w:tc>
          <w:tcPr>
            <w:tcW w:w="3570" w:type="dxa"/>
          </w:tcPr>
          <w:p w14:paraId="6A58C551"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Take responsibility for initiating and completing tasks and procedures, including, where relevant, responsibility for supervising or guiding others.</w:t>
            </w:r>
          </w:p>
          <w:p w14:paraId="6A96ABB6"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Exercise autonomy and judgement within limited parameters.</w:t>
            </w:r>
          </w:p>
        </w:tc>
      </w:tr>
    </w:tbl>
    <w:p w14:paraId="0C76429E" w14:textId="585D0108" w:rsidR="006D63B1" w:rsidRPr="00F26395" w:rsidRDefault="006D63B1" w:rsidP="006D63B1">
      <w:pPr>
        <w:spacing w:line="360" w:lineRule="auto"/>
        <w:rPr>
          <w:rFonts w:ascii="Arial" w:hAnsi="Arial" w:cs="Arial"/>
          <w:sz w:val="22"/>
          <w:szCs w:val="22"/>
        </w:rPr>
      </w:pPr>
    </w:p>
    <w:tbl>
      <w:tblPr>
        <w:tblStyle w:val="TableGrid"/>
        <w:tblW w:w="14884" w:type="dxa"/>
        <w:tblInd w:w="-572" w:type="dxa"/>
        <w:tblLook w:val="04A0" w:firstRow="1" w:lastRow="0" w:firstColumn="1" w:lastColumn="0" w:noHBand="0" w:noVBand="1"/>
      </w:tblPr>
      <w:tblGrid>
        <w:gridCol w:w="1276"/>
        <w:gridCol w:w="3119"/>
        <w:gridCol w:w="3402"/>
        <w:gridCol w:w="3517"/>
        <w:gridCol w:w="3570"/>
      </w:tblGrid>
      <w:tr w:rsidR="006D63B1" w14:paraId="3AB6944C" w14:textId="77777777" w:rsidTr="009C5D21">
        <w:tc>
          <w:tcPr>
            <w:tcW w:w="1276" w:type="dxa"/>
          </w:tcPr>
          <w:p w14:paraId="2FE6704E" w14:textId="77777777" w:rsidR="006D63B1" w:rsidRDefault="006D63B1" w:rsidP="00DB0837">
            <w:pPr>
              <w:spacing w:line="360" w:lineRule="auto"/>
              <w:rPr>
                <w:rFonts w:ascii="Arial" w:hAnsi="Arial" w:cs="Arial"/>
                <w:sz w:val="22"/>
                <w:szCs w:val="22"/>
              </w:rPr>
            </w:pPr>
            <w:r>
              <w:rPr>
                <w:rFonts w:ascii="Arial" w:hAnsi="Arial" w:cs="Arial"/>
                <w:sz w:val="22"/>
                <w:szCs w:val="22"/>
              </w:rPr>
              <w:t xml:space="preserve">Level </w:t>
            </w:r>
          </w:p>
        </w:tc>
        <w:tc>
          <w:tcPr>
            <w:tcW w:w="3119" w:type="dxa"/>
          </w:tcPr>
          <w:p w14:paraId="366F3010" w14:textId="629744F9" w:rsidR="006D63B1" w:rsidRDefault="000F471E" w:rsidP="00DB0837">
            <w:pPr>
              <w:spacing w:line="360" w:lineRule="auto"/>
              <w:rPr>
                <w:rFonts w:ascii="Arial" w:hAnsi="Arial" w:cs="Arial"/>
                <w:sz w:val="22"/>
                <w:szCs w:val="22"/>
              </w:rPr>
            </w:pPr>
            <w:r>
              <w:rPr>
                <w:rFonts w:ascii="Arial" w:hAnsi="Arial" w:cs="Arial"/>
                <w:sz w:val="22"/>
                <w:szCs w:val="22"/>
              </w:rPr>
              <w:t>S</w:t>
            </w:r>
            <w:r w:rsidR="006D63B1">
              <w:rPr>
                <w:rFonts w:ascii="Arial" w:hAnsi="Arial" w:cs="Arial"/>
                <w:sz w:val="22"/>
                <w:szCs w:val="22"/>
              </w:rPr>
              <w:t>ummary</w:t>
            </w:r>
          </w:p>
        </w:tc>
        <w:tc>
          <w:tcPr>
            <w:tcW w:w="3402" w:type="dxa"/>
          </w:tcPr>
          <w:p w14:paraId="6293937A" w14:textId="77777777" w:rsidR="006D63B1" w:rsidRDefault="006D63B1" w:rsidP="00DB0837">
            <w:pPr>
              <w:spacing w:line="360" w:lineRule="auto"/>
              <w:rPr>
                <w:rFonts w:ascii="Arial" w:hAnsi="Arial" w:cs="Arial"/>
                <w:sz w:val="22"/>
                <w:szCs w:val="22"/>
              </w:rPr>
            </w:pPr>
            <w:r>
              <w:rPr>
                <w:rFonts w:ascii="Arial" w:hAnsi="Arial" w:cs="Arial"/>
                <w:sz w:val="22"/>
                <w:szCs w:val="22"/>
              </w:rPr>
              <w:t xml:space="preserve">Knowledge and understanding </w:t>
            </w:r>
          </w:p>
        </w:tc>
        <w:tc>
          <w:tcPr>
            <w:tcW w:w="3517" w:type="dxa"/>
          </w:tcPr>
          <w:p w14:paraId="528D9BF7" w14:textId="77777777" w:rsidR="006D63B1" w:rsidRDefault="006D63B1" w:rsidP="00DB0837">
            <w:pPr>
              <w:spacing w:line="360" w:lineRule="auto"/>
              <w:rPr>
                <w:rFonts w:ascii="Arial" w:hAnsi="Arial" w:cs="Arial"/>
                <w:sz w:val="22"/>
                <w:szCs w:val="22"/>
              </w:rPr>
            </w:pPr>
            <w:r>
              <w:rPr>
                <w:rFonts w:ascii="Arial" w:hAnsi="Arial" w:cs="Arial"/>
                <w:sz w:val="22"/>
                <w:szCs w:val="22"/>
              </w:rPr>
              <w:t>Application and action</w:t>
            </w:r>
          </w:p>
          <w:p w14:paraId="1DA53B1C" w14:textId="77777777" w:rsidR="006D63B1" w:rsidRDefault="006D63B1" w:rsidP="00DB0837">
            <w:pPr>
              <w:spacing w:line="360" w:lineRule="auto"/>
              <w:rPr>
                <w:rFonts w:ascii="Arial" w:hAnsi="Arial" w:cs="Arial"/>
                <w:sz w:val="22"/>
                <w:szCs w:val="22"/>
              </w:rPr>
            </w:pPr>
          </w:p>
        </w:tc>
        <w:tc>
          <w:tcPr>
            <w:tcW w:w="3570" w:type="dxa"/>
          </w:tcPr>
          <w:p w14:paraId="66D9559F" w14:textId="77777777" w:rsidR="006D63B1" w:rsidRDefault="006D63B1" w:rsidP="00DB0837">
            <w:pPr>
              <w:spacing w:line="360" w:lineRule="auto"/>
              <w:rPr>
                <w:rFonts w:ascii="Arial" w:hAnsi="Arial" w:cs="Arial"/>
                <w:sz w:val="22"/>
                <w:szCs w:val="22"/>
              </w:rPr>
            </w:pPr>
            <w:r>
              <w:rPr>
                <w:rFonts w:ascii="Arial" w:hAnsi="Arial" w:cs="Arial"/>
                <w:sz w:val="22"/>
                <w:szCs w:val="22"/>
              </w:rPr>
              <w:t>Autonomy and accountability</w:t>
            </w:r>
          </w:p>
        </w:tc>
      </w:tr>
      <w:tr w:rsidR="006D63B1" w:rsidRPr="00544EC4" w14:paraId="0A05BEAB" w14:textId="77777777" w:rsidTr="009C5D21">
        <w:tc>
          <w:tcPr>
            <w:tcW w:w="1276" w:type="dxa"/>
          </w:tcPr>
          <w:p w14:paraId="0963F1CB" w14:textId="77777777" w:rsidR="006D63B1" w:rsidRDefault="006D63B1" w:rsidP="00DB0837">
            <w:pPr>
              <w:spacing w:line="360" w:lineRule="auto"/>
              <w:rPr>
                <w:rFonts w:ascii="Arial" w:hAnsi="Arial" w:cs="Arial"/>
                <w:sz w:val="22"/>
                <w:szCs w:val="22"/>
              </w:rPr>
            </w:pPr>
            <w:r>
              <w:rPr>
                <w:rFonts w:ascii="Arial" w:hAnsi="Arial" w:cs="Arial"/>
                <w:sz w:val="22"/>
                <w:szCs w:val="22"/>
              </w:rPr>
              <w:lastRenderedPageBreak/>
              <w:t>Level 4</w:t>
            </w:r>
          </w:p>
          <w:p w14:paraId="5A3FA57A" w14:textId="77777777" w:rsidR="006D63B1" w:rsidRDefault="006D63B1" w:rsidP="00DB0837">
            <w:pPr>
              <w:spacing w:line="360" w:lineRule="auto"/>
              <w:rPr>
                <w:rFonts w:ascii="Arial" w:hAnsi="Arial" w:cs="Arial"/>
                <w:sz w:val="22"/>
                <w:szCs w:val="22"/>
              </w:rPr>
            </w:pPr>
          </w:p>
        </w:tc>
        <w:tc>
          <w:tcPr>
            <w:tcW w:w="3119" w:type="dxa"/>
          </w:tcPr>
          <w:p w14:paraId="56BC2404"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Achievement at Level 4 reflects the ability to identify and use relevant understanding, methods and skills to address problems that are well-defined but complex and nonroutine.</w:t>
            </w:r>
          </w:p>
          <w:p w14:paraId="0ABEA079"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 xml:space="preserve"> It includes taking responsibility for overall Customised Qualifications of action as well as exercising autonomy and judgement within fairly broad parameters.</w:t>
            </w:r>
          </w:p>
          <w:p w14:paraId="4E1EEE77"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It also reflects understanding of different perspectives or approaches within an area of study or work.</w:t>
            </w:r>
          </w:p>
        </w:tc>
        <w:tc>
          <w:tcPr>
            <w:tcW w:w="3402" w:type="dxa"/>
          </w:tcPr>
          <w:p w14:paraId="13AF2107"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Use practical, theoretical or technical understanding to address problems that are well-defined but complex and non-routine.</w:t>
            </w:r>
          </w:p>
          <w:p w14:paraId="4092BC32"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 xml:space="preserve"> Analyse, interpret and evaluate relevant information and ideas. Be aware of the nature and approximate scope of the area of study or work.</w:t>
            </w:r>
          </w:p>
          <w:p w14:paraId="584A9BE9"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Have an informed awareness of different perspectives or approaches within the area of study or work.</w:t>
            </w:r>
          </w:p>
        </w:tc>
        <w:tc>
          <w:tcPr>
            <w:tcW w:w="3517" w:type="dxa"/>
          </w:tcPr>
          <w:p w14:paraId="414C1A01" w14:textId="77777777" w:rsidR="006D63B1" w:rsidRDefault="006D63B1" w:rsidP="00DB0837">
            <w:pPr>
              <w:spacing w:line="360" w:lineRule="auto"/>
              <w:rPr>
                <w:rFonts w:ascii="Arial" w:hAnsi="Arial" w:cs="Arial"/>
                <w:sz w:val="22"/>
                <w:szCs w:val="22"/>
              </w:rPr>
            </w:pPr>
            <w:r w:rsidRPr="00544EC4">
              <w:rPr>
                <w:rFonts w:ascii="Arial" w:hAnsi="Arial" w:cs="Arial"/>
                <w:sz w:val="22"/>
                <w:szCs w:val="22"/>
              </w:rPr>
              <w:t>Address problems that are complex and non-routine while normally fairly well-defined. Identify, adapt and use appropriate skills and methods.</w:t>
            </w:r>
          </w:p>
          <w:p w14:paraId="1F8E6278"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 xml:space="preserve"> Initiate and use appropriate investigation to inform actions. Review the effectiveness and appropriateness of methods, actions and results.</w:t>
            </w:r>
          </w:p>
        </w:tc>
        <w:tc>
          <w:tcPr>
            <w:tcW w:w="3570" w:type="dxa"/>
          </w:tcPr>
          <w:p w14:paraId="346461B9" w14:textId="77777777" w:rsidR="006D63B1" w:rsidRPr="00544EC4" w:rsidRDefault="006D63B1" w:rsidP="00DB0837">
            <w:pPr>
              <w:spacing w:line="360" w:lineRule="auto"/>
              <w:rPr>
                <w:rFonts w:ascii="Arial" w:hAnsi="Arial" w:cs="Arial"/>
                <w:sz w:val="22"/>
                <w:szCs w:val="22"/>
              </w:rPr>
            </w:pPr>
            <w:r w:rsidRPr="00544EC4">
              <w:rPr>
                <w:rFonts w:ascii="Arial" w:hAnsi="Arial" w:cs="Arial"/>
                <w:sz w:val="22"/>
                <w:szCs w:val="22"/>
              </w:rPr>
              <w:t>Take responsibility for Customised Qualifications of actions, including, where relevant, responsibility for the work of others. Exercise autonomy and judgement within broad but generally well-defined parameters.</w:t>
            </w:r>
          </w:p>
        </w:tc>
      </w:tr>
      <w:tr w:rsidR="006D63B1" w:rsidRPr="00544EC4" w14:paraId="4B4E577A" w14:textId="77777777" w:rsidTr="009C5D21">
        <w:tc>
          <w:tcPr>
            <w:tcW w:w="1276" w:type="dxa"/>
          </w:tcPr>
          <w:p w14:paraId="19704C0A" w14:textId="77777777" w:rsidR="006D63B1" w:rsidRDefault="006D63B1" w:rsidP="00DB0837">
            <w:pPr>
              <w:spacing w:line="360" w:lineRule="auto"/>
              <w:rPr>
                <w:rFonts w:ascii="Arial" w:hAnsi="Arial" w:cs="Arial"/>
                <w:sz w:val="22"/>
                <w:szCs w:val="22"/>
              </w:rPr>
            </w:pPr>
            <w:r>
              <w:rPr>
                <w:rFonts w:ascii="Arial" w:hAnsi="Arial" w:cs="Arial"/>
                <w:sz w:val="22"/>
                <w:szCs w:val="22"/>
              </w:rPr>
              <w:t xml:space="preserve">Level 5 </w:t>
            </w:r>
          </w:p>
        </w:tc>
        <w:tc>
          <w:tcPr>
            <w:tcW w:w="3119" w:type="dxa"/>
          </w:tcPr>
          <w:p w14:paraId="0421CBAA" w14:textId="43FC6420" w:rsidR="006D63B1" w:rsidRDefault="006D63B1" w:rsidP="00DB0837">
            <w:pPr>
              <w:spacing w:line="360" w:lineRule="auto"/>
              <w:rPr>
                <w:rFonts w:ascii="Arial" w:hAnsi="Arial" w:cs="Arial"/>
                <w:sz w:val="22"/>
                <w:szCs w:val="22"/>
              </w:rPr>
            </w:pPr>
            <w:r w:rsidRPr="00EB351D">
              <w:rPr>
                <w:rFonts w:ascii="Arial" w:hAnsi="Arial" w:cs="Arial"/>
                <w:sz w:val="22"/>
                <w:szCs w:val="22"/>
              </w:rPr>
              <w:t xml:space="preserve">Achievement at Level 5 reflects the ability to identify and use relevant understanding, methods and </w:t>
            </w:r>
            <w:r w:rsidRPr="00EB351D">
              <w:rPr>
                <w:rFonts w:ascii="Arial" w:hAnsi="Arial" w:cs="Arial"/>
                <w:sz w:val="22"/>
                <w:szCs w:val="22"/>
              </w:rPr>
              <w:lastRenderedPageBreak/>
              <w:t>skills to address broadly</w:t>
            </w:r>
            <w:r w:rsidR="009C5D21">
              <w:rPr>
                <w:rFonts w:ascii="Arial" w:hAnsi="Arial" w:cs="Arial"/>
                <w:sz w:val="22"/>
                <w:szCs w:val="22"/>
              </w:rPr>
              <w:t xml:space="preserve"> </w:t>
            </w:r>
            <w:r w:rsidRPr="00EB351D">
              <w:rPr>
                <w:rFonts w:ascii="Arial" w:hAnsi="Arial" w:cs="Arial"/>
                <w:sz w:val="22"/>
                <w:szCs w:val="22"/>
              </w:rPr>
              <w:t>defined, complex problems.</w:t>
            </w:r>
          </w:p>
          <w:p w14:paraId="1F8EFCCC" w14:textId="77777777" w:rsidR="006D63B1" w:rsidRDefault="006D63B1" w:rsidP="00DB0837">
            <w:pPr>
              <w:spacing w:line="360" w:lineRule="auto"/>
              <w:rPr>
                <w:rFonts w:ascii="Arial" w:hAnsi="Arial" w:cs="Arial"/>
                <w:sz w:val="22"/>
                <w:szCs w:val="22"/>
              </w:rPr>
            </w:pPr>
            <w:r w:rsidRPr="00EB351D">
              <w:rPr>
                <w:rFonts w:ascii="Arial" w:hAnsi="Arial" w:cs="Arial"/>
                <w:sz w:val="22"/>
                <w:szCs w:val="22"/>
              </w:rPr>
              <w:t xml:space="preserve"> It includes taking responsibility for planning and developing Customised Qualifications of action as well as exercising autonomy and judgement within broad parameters.</w:t>
            </w:r>
          </w:p>
          <w:p w14:paraId="4B84CEE3" w14:textId="77777777" w:rsidR="006D63B1" w:rsidRPr="00EB351D" w:rsidRDefault="006D63B1" w:rsidP="00DB0837">
            <w:pPr>
              <w:spacing w:line="360" w:lineRule="auto"/>
              <w:rPr>
                <w:rFonts w:ascii="Arial" w:hAnsi="Arial" w:cs="Arial"/>
                <w:sz w:val="22"/>
                <w:szCs w:val="22"/>
              </w:rPr>
            </w:pPr>
            <w:r w:rsidRPr="00EB351D">
              <w:rPr>
                <w:rFonts w:ascii="Arial" w:hAnsi="Arial" w:cs="Arial"/>
                <w:sz w:val="22"/>
                <w:szCs w:val="22"/>
              </w:rPr>
              <w:t xml:space="preserve"> It also reflects understanding of different perspectives, approaches or schools of thought and the reasoning behind them.</w:t>
            </w:r>
          </w:p>
        </w:tc>
        <w:tc>
          <w:tcPr>
            <w:tcW w:w="3402" w:type="dxa"/>
          </w:tcPr>
          <w:p w14:paraId="4101BDD2" w14:textId="77777777" w:rsidR="006D63B1" w:rsidRDefault="006D63B1" w:rsidP="00DB0837">
            <w:pPr>
              <w:spacing w:line="360" w:lineRule="auto"/>
              <w:rPr>
                <w:rFonts w:ascii="Arial" w:hAnsi="Arial" w:cs="Arial"/>
                <w:sz w:val="22"/>
                <w:szCs w:val="22"/>
              </w:rPr>
            </w:pPr>
            <w:r w:rsidRPr="00EB351D">
              <w:rPr>
                <w:rFonts w:ascii="Arial" w:hAnsi="Arial" w:cs="Arial"/>
                <w:sz w:val="22"/>
                <w:szCs w:val="22"/>
              </w:rPr>
              <w:lastRenderedPageBreak/>
              <w:t>Use practical, theoretical or technical understanding to find ways forward in broadly defined, complex contexts.</w:t>
            </w:r>
          </w:p>
          <w:p w14:paraId="7ADBF595" w14:textId="77777777" w:rsidR="006D63B1" w:rsidRDefault="006D63B1" w:rsidP="00DB0837">
            <w:pPr>
              <w:spacing w:line="360" w:lineRule="auto"/>
              <w:rPr>
                <w:rFonts w:ascii="Arial" w:hAnsi="Arial" w:cs="Arial"/>
                <w:sz w:val="22"/>
                <w:szCs w:val="22"/>
              </w:rPr>
            </w:pPr>
            <w:r w:rsidRPr="00EB351D">
              <w:rPr>
                <w:rFonts w:ascii="Arial" w:hAnsi="Arial" w:cs="Arial"/>
                <w:sz w:val="22"/>
                <w:szCs w:val="22"/>
              </w:rPr>
              <w:lastRenderedPageBreak/>
              <w:t xml:space="preserve"> Analyse, interpret and evaluate relevant information, concepts and ideas.</w:t>
            </w:r>
          </w:p>
          <w:p w14:paraId="63693C3A" w14:textId="77777777" w:rsidR="006D63B1" w:rsidRPr="00EB351D" w:rsidRDefault="006D63B1" w:rsidP="00DB0837">
            <w:pPr>
              <w:spacing w:line="360" w:lineRule="auto"/>
              <w:rPr>
                <w:rFonts w:ascii="Arial" w:hAnsi="Arial" w:cs="Arial"/>
                <w:sz w:val="22"/>
                <w:szCs w:val="22"/>
              </w:rPr>
            </w:pPr>
            <w:r w:rsidRPr="00EB351D">
              <w:rPr>
                <w:rFonts w:ascii="Arial" w:hAnsi="Arial" w:cs="Arial"/>
                <w:sz w:val="22"/>
                <w:szCs w:val="22"/>
              </w:rPr>
              <w:t xml:space="preserve"> Be aware of the nature and scope of the area of study or work. Understand different perspectives, approaches or schools of thought and the reasoning behind them.</w:t>
            </w:r>
          </w:p>
        </w:tc>
        <w:tc>
          <w:tcPr>
            <w:tcW w:w="3517" w:type="dxa"/>
          </w:tcPr>
          <w:p w14:paraId="57387AE0" w14:textId="77777777" w:rsidR="006D63B1" w:rsidRPr="00EB351D" w:rsidRDefault="006D63B1" w:rsidP="00DB0837">
            <w:pPr>
              <w:spacing w:line="360" w:lineRule="auto"/>
              <w:rPr>
                <w:rFonts w:ascii="Arial" w:hAnsi="Arial" w:cs="Arial"/>
                <w:sz w:val="22"/>
                <w:szCs w:val="22"/>
              </w:rPr>
            </w:pPr>
            <w:r w:rsidRPr="00EB351D">
              <w:rPr>
                <w:rFonts w:ascii="Arial" w:hAnsi="Arial" w:cs="Arial"/>
                <w:sz w:val="22"/>
                <w:szCs w:val="22"/>
              </w:rPr>
              <w:lastRenderedPageBreak/>
              <w:t>Address broadly defined, complex problems. Determine, adapt and use appropriate methods and skills.</w:t>
            </w:r>
          </w:p>
          <w:p w14:paraId="2CCEBC3E" w14:textId="77777777" w:rsidR="006D63B1" w:rsidRPr="00544EC4" w:rsidRDefault="006D63B1" w:rsidP="00DB0837">
            <w:pPr>
              <w:spacing w:line="360" w:lineRule="auto"/>
              <w:rPr>
                <w:rFonts w:ascii="Arial" w:hAnsi="Arial" w:cs="Arial"/>
                <w:sz w:val="22"/>
                <w:szCs w:val="22"/>
              </w:rPr>
            </w:pPr>
            <w:r w:rsidRPr="00EB351D">
              <w:rPr>
                <w:rFonts w:ascii="Arial" w:hAnsi="Arial" w:cs="Arial"/>
                <w:sz w:val="22"/>
                <w:szCs w:val="22"/>
              </w:rPr>
              <w:lastRenderedPageBreak/>
              <w:t xml:space="preserve"> Use relevant research or development to inform actions. Evaluate actions, methods and results.</w:t>
            </w:r>
          </w:p>
        </w:tc>
        <w:tc>
          <w:tcPr>
            <w:tcW w:w="3570" w:type="dxa"/>
          </w:tcPr>
          <w:p w14:paraId="12185A56" w14:textId="77777777" w:rsidR="006D63B1" w:rsidRPr="00EB351D" w:rsidRDefault="006D63B1" w:rsidP="00DB0837">
            <w:pPr>
              <w:spacing w:line="360" w:lineRule="auto"/>
              <w:rPr>
                <w:rFonts w:ascii="Arial" w:hAnsi="Arial" w:cs="Arial"/>
                <w:sz w:val="22"/>
                <w:szCs w:val="22"/>
              </w:rPr>
            </w:pPr>
            <w:r w:rsidRPr="00EB351D">
              <w:rPr>
                <w:rFonts w:ascii="Arial" w:hAnsi="Arial" w:cs="Arial"/>
                <w:sz w:val="22"/>
                <w:szCs w:val="22"/>
              </w:rPr>
              <w:lastRenderedPageBreak/>
              <w:t xml:space="preserve">Take responsibility for Customised Qualifications of actions, including, where relevant, responsibility for the work of </w:t>
            </w:r>
            <w:r w:rsidRPr="00EB351D">
              <w:rPr>
                <w:rFonts w:ascii="Arial" w:hAnsi="Arial" w:cs="Arial"/>
                <w:sz w:val="22"/>
                <w:szCs w:val="22"/>
              </w:rPr>
              <w:lastRenderedPageBreak/>
              <w:t>others. Exercise autonomy and judgement within broad but generally well-defined parameters.</w:t>
            </w:r>
          </w:p>
        </w:tc>
      </w:tr>
      <w:tr w:rsidR="006D63B1" w:rsidRPr="00544EC4" w14:paraId="6CEA54DF" w14:textId="77777777" w:rsidTr="009C5D21">
        <w:tc>
          <w:tcPr>
            <w:tcW w:w="1276" w:type="dxa"/>
          </w:tcPr>
          <w:p w14:paraId="177ED30B" w14:textId="77777777" w:rsidR="006D63B1" w:rsidRDefault="006D63B1" w:rsidP="00DB0837">
            <w:pPr>
              <w:spacing w:line="360" w:lineRule="auto"/>
              <w:rPr>
                <w:rFonts w:ascii="Arial" w:hAnsi="Arial" w:cs="Arial"/>
                <w:sz w:val="22"/>
                <w:szCs w:val="22"/>
              </w:rPr>
            </w:pPr>
            <w:r>
              <w:rPr>
                <w:rFonts w:ascii="Arial" w:hAnsi="Arial" w:cs="Arial"/>
                <w:sz w:val="22"/>
                <w:szCs w:val="22"/>
              </w:rPr>
              <w:lastRenderedPageBreak/>
              <w:t>Level 6</w:t>
            </w:r>
          </w:p>
        </w:tc>
        <w:tc>
          <w:tcPr>
            <w:tcW w:w="3119" w:type="dxa"/>
          </w:tcPr>
          <w:p w14:paraId="7772F9CD" w14:textId="77777777" w:rsidR="006D63B1" w:rsidRDefault="006D63B1" w:rsidP="00DB0837">
            <w:pPr>
              <w:spacing w:line="360" w:lineRule="auto"/>
              <w:rPr>
                <w:rFonts w:ascii="Arial" w:hAnsi="Arial" w:cs="Arial"/>
                <w:sz w:val="22"/>
                <w:szCs w:val="22"/>
              </w:rPr>
            </w:pPr>
            <w:r w:rsidRPr="00EB351D">
              <w:rPr>
                <w:rFonts w:ascii="Arial" w:hAnsi="Arial" w:cs="Arial"/>
                <w:sz w:val="22"/>
                <w:szCs w:val="22"/>
              </w:rPr>
              <w:t>Achievement at level 6 reflects the ability to refine and use relevant understanding, methods and skills to address complex problems that have limited definition.</w:t>
            </w:r>
          </w:p>
          <w:p w14:paraId="10E61F24" w14:textId="77777777" w:rsidR="006D63B1" w:rsidRDefault="006D63B1" w:rsidP="00DB0837">
            <w:pPr>
              <w:spacing w:line="360" w:lineRule="auto"/>
              <w:rPr>
                <w:rFonts w:ascii="Arial" w:hAnsi="Arial" w:cs="Arial"/>
                <w:sz w:val="22"/>
                <w:szCs w:val="22"/>
              </w:rPr>
            </w:pPr>
            <w:r w:rsidRPr="00EB351D">
              <w:rPr>
                <w:rFonts w:ascii="Arial" w:hAnsi="Arial" w:cs="Arial"/>
                <w:sz w:val="22"/>
                <w:szCs w:val="22"/>
              </w:rPr>
              <w:lastRenderedPageBreak/>
              <w:t xml:space="preserve"> It includes taking responsibility for planning and developing Customised Qualifications of action that are able to underpin substantial change or development, as well as exercising broad autonomy and judgement.</w:t>
            </w:r>
          </w:p>
          <w:p w14:paraId="674570AE" w14:textId="77777777" w:rsidR="006D63B1" w:rsidRPr="00EB351D" w:rsidRDefault="006D63B1" w:rsidP="00DB0837">
            <w:pPr>
              <w:spacing w:line="360" w:lineRule="auto"/>
              <w:rPr>
                <w:rFonts w:ascii="Arial" w:hAnsi="Arial" w:cs="Arial"/>
                <w:sz w:val="22"/>
                <w:szCs w:val="22"/>
              </w:rPr>
            </w:pPr>
            <w:r w:rsidRPr="00EB351D">
              <w:rPr>
                <w:rFonts w:ascii="Arial" w:hAnsi="Arial" w:cs="Arial"/>
                <w:sz w:val="22"/>
                <w:szCs w:val="22"/>
              </w:rPr>
              <w:t xml:space="preserve"> It also reflects and understanding of different perspectives, approaches or schools of thought and the theories that underpin them.</w:t>
            </w:r>
          </w:p>
        </w:tc>
        <w:tc>
          <w:tcPr>
            <w:tcW w:w="3402" w:type="dxa"/>
          </w:tcPr>
          <w:p w14:paraId="6E00C3C9" w14:textId="77777777" w:rsidR="006D63B1" w:rsidRPr="00EB351D" w:rsidRDefault="006D63B1" w:rsidP="00DB0837">
            <w:pPr>
              <w:spacing w:line="360" w:lineRule="auto"/>
              <w:rPr>
                <w:rFonts w:ascii="Arial" w:hAnsi="Arial" w:cs="Arial"/>
                <w:sz w:val="22"/>
                <w:szCs w:val="22"/>
              </w:rPr>
            </w:pPr>
            <w:r w:rsidRPr="00EB351D">
              <w:rPr>
                <w:rFonts w:ascii="Arial" w:hAnsi="Arial" w:cs="Arial"/>
                <w:sz w:val="22"/>
                <w:szCs w:val="22"/>
              </w:rPr>
              <w:lastRenderedPageBreak/>
              <w:t xml:space="preserve">Refine and use practical, conceptual or technological understanding to create ways forward in contexts where there are many interacting factors. Critically analyse, interpret and evaluate complex information, concepts and ideas. Understand </w:t>
            </w:r>
            <w:r w:rsidRPr="00EB351D">
              <w:rPr>
                <w:rFonts w:ascii="Arial" w:hAnsi="Arial" w:cs="Arial"/>
                <w:sz w:val="22"/>
                <w:szCs w:val="22"/>
              </w:rPr>
              <w:lastRenderedPageBreak/>
              <w:t>the context in which the area of study or work is located. Be aware of current developments in the area of study or work. Understand different perspectives, approaches or schools of thought and the theories that underpin them.</w:t>
            </w:r>
          </w:p>
        </w:tc>
        <w:tc>
          <w:tcPr>
            <w:tcW w:w="3517" w:type="dxa"/>
          </w:tcPr>
          <w:p w14:paraId="2E63EA89" w14:textId="77777777" w:rsidR="006D63B1" w:rsidRDefault="006D63B1" w:rsidP="00DB0837">
            <w:pPr>
              <w:spacing w:line="360" w:lineRule="auto"/>
              <w:rPr>
                <w:rFonts w:ascii="Arial" w:hAnsi="Arial" w:cs="Arial"/>
                <w:sz w:val="22"/>
                <w:szCs w:val="22"/>
              </w:rPr>
            </w:pPr>
            <w:r w:rsidRPr="00160B98">
              <w:rPr>
                <w:rFonts w:ascii="Arial" w:hAnsi="Arial" w:cs="Arial"/>
                <w:sz w:val="22"/>
                <w:szCs w:val="22"/>
              </w:rPr>
              <w:lastRenderedPageBreak/>
              <w:t>Address problems that have limited definition and involve many interacting factors. Determine, refine, adapt and use appropriate methods and skills.</w:t>
            </w:r>
          </w:p>
          <w:p w14:paraId="4A294EA1" w14:textId="77777777" w:rsidR="006D63B1" w:rsidRDefault="006D63B1" w:rsidP="00DB0837">
            <w:pPr>
              <w:spacing w:line="360" w:lineRule="auto"/>
              <w:rPr>
                <w:rFonts w:ascii="Arial" w:hAnsi="Arial" w:cs="Arial"/>
                <w:sz w:val="22"/>
                <w:szCs w:val="22"/>
              </w:rPr>
            </w:pPr>
            <w:r w:rsidRPr="00160B98">
              <w:rPr>
                <w:rFonts w:ascii="Arial" w:hAnsi="Arial" w:cs="Arial"/>
                <w:sz w:val="22"/>
                <w:szCs w:val="22"/>
              </w:rPr>
              <w:t xml:space="preserve"> Use and, where appropriate, design relevant research and development to inform actions.</w:t>
            </w:r>
          </w:p>
          <w:p w14:paraId="2DBA4D8E" w14:textId="77777777" w:rsidR="006D63B1" w:rsidRPr="00160B98" w:rsidRDefault="006D63B1" w:rsidP="00DB0837">
            <w:pPr>
              <w:spacing w:line="360" w:lineRule="auto"/>
              <w:rPr>
                <w:rFonts w:ascii="Arial" w:hAnsi="Arial" w:cs="Arial"/>
                <w:sz w:val="22"/>
                <w:szCs w:val="22"/>
              </w:rPr>
            </w:pPr>
            <w:r w:rsidRPr="00160B98">
              <w:rPr>
                <w:rFonts w:ascii="Arial" w:hAnsi="Arial" w:cs="Arial"/>
                <w:sz w:val="22"/>
                <w:szCs w:val="22"/>
              </w:rPr>
              <w:lastRenderedPageBreak/>
              <w:t xml:space="preserve"> Evaluate actions, methods and results and their implications.</w:t>
            </w:r>
          </w:p>
        </w:tc>
        <w:tc>
          <w:tcPr>
            <w:tcW w:w="3570" w:type="dxa"/>
          </w:tcPr>
          <w:p w14:paraId="5F3E1CF9" w14:textId="77777777" w:rsidR="006D63B1" w:rsidRPr="00160B98" w:rsidRDefault="006D63B1" w:rsidP="00DB0837">
            <w:pPr>
              <w:spacing w:line="360" w:lineRule="auto"/>
              <w:rPr>
                <w:rFonts w:ascii="Arial" w:hAnsi="Arial" w:cs="Arial"/>
                <w:sz w:val="22"/>
                <w:szCs w:val="22"/>
              </w:rPr>
            </w:pPr>
            <w:r w:rsidRPr="00160B98">
              <w:rPr>
                <w:rFonts w:ascii="Arial" w:hAnsi="Arial" w:cs="Arial"/>
                <w:sz w:val="22"/>
                <w:szCs w:val="22"/>
              </w:rPr>
              <w:lastRenderedPageBreak/>
              <w:t xml:space="preserve">Take responsibility for planning and developing Customised Qualifications of action that are capable of underpinning substantial changes or developments. Initiate and lead complex tasks and processes, taking responsibility, where </w:t>
            </w:r>
            <w:r w:rsidRPr="00160B98">
              <w:rPr>
                <w:rFonts w:ascii="Arial" w:hAnsi="Arial" w:cs="Arial"/>
                <w:sz w:val="22"/>
                <w:szCs w:val="22"/>
              </w:rPr>
              <w:lastRenderedPageBreak/>
              <w:t>relevant, for the work and roles of others. Exercise broad autonomy and judgement.</w:t>
            </w:r>
          </w:p>
        </w:tc>
      </w:tr>
    </w:tbl>
    <w:p w14:paraId="74C6D5BC" w14:textId="77777777" w:rsidR="006D63B1" w:rsidRDefault="006D63B1" w:rsidP="006D63B1">
      <w:pPr>
        <w:spacing w:line="360" w:lineRule="auto"/>
        <w:rPr>
          <w:rFonts w:ascii="Arial" w:hAnsi="Arial" w:cs="Arial"/>
          <w:sz w:val="22"/>
          <w:szCs w:val="22"/>
        </w:rPr>
      </w:pPr>
    </w:p>
    <w:tbl>
      <w:tblPr>
        <w:tblStyle w:val="TableGrid"/>
        <w:tblW w:w="14884" w:type="dxa"/>
        <w:tblInd w:w="-572" w:type="dxa"/>
        <w:tblLook w:val="04A0" w:firstRow="1" w:lastRow="0" w:firstColumn="1" w:lastColumn="0" w:noHBand="0" w:noVBand="1"/>
      </w:tblPr>
      <w:tblGrid>
        <w:gridCol w:w="1276"/>
        <w:gridCol w:w="3119"/>
        <w:gridCol w:w="3402"/>
        <w:gridCol w:w="3517"/>
        <w:gridCol w:w="3570"/>
      </w:tblGrid>
      <w:tr w:rsidR="006D63B1" w14:paraId="48198DD0" w14:textId="77777777" w:rsidTr="009C5D21">
        <w:tc>
          <w:tcPr>
            <w:tcW w:w="1276" w:type="dxa"/>
          </w:tcPr>
          <w:p w14:paraId="0B028EB4" w14:textId="77777777" w:rsidR="006D63B1" w:rsidRDefault="006D63B1" w:rsidP="00DB0837">
            <w:pPr>
              <w:spacing w:line="360" w:lineRule="auto"/>
              <w:rPr>
                <w:rFonts w:ascii="Arial" w:hAnsi="Arial" w:cs="Arial"/>
                <w:sz w:val="22"/>
                <w:szCs w:val="22"/>
              </w:rPr>
            </w:pPr>
            <w:r>
              <w:rPr>
                <w:rFonts w:ascii="Arial" w:hAnsi="Arial" w:cs="Arial"/>
                <w:sz w:val="22"/>
                <w:szCs w:val="22"/>
              </w:rPr>
              <w:t>Level 7</w:t>
            </w:r>
          </w:p>
        </w:tc>
        <w:tc>
          <w:tcPr>
            <w:tcW w:w="3119" w:type="dxa"/>
          </w:tcPr>
          <w:p w14:paraId="7C29372D" w14:textId="77777777" w:rsidR="006D63B1" w:rsidRDefault="006D63B1" w:rsidP="00DB0837">
            <w:pPr>
              <w:spacing w:line="360" w:lineRule="auto"/>
              <w:rPr>
                <w:rFonts w:ascii="Arial" w:hAnsi="Arial" w:cs="Arial"/>
                <w:sz w:val="22"/>
                <w:szCs w:val="22"/>
              </w:rPr>
            </w:pPr>
            <w:r w:rsidRPr="005E17F6">
              <w:rPr>
                <w:rFonts w:ascii="Arial" w:hAnsi="Arial" w:cs="Arial"/>
                <w:sz w:val="22"/>
                <w:szCs w:val="22"/>
              </w:rPr>
              <w:t xml:space="preserve">Achievement at level 7 reflects the ability to reformulate the use relevant understanding, methodologies and approaches to address problematic situations that </w:t>
            </w:r>
            <w:r w:rsidRPr="005E17F6">
              <w:rPr>
                <w:rFonts w:ascii="Arial" w:hAnsi="Arial" w:cs="Arial"/>
                <w:sz w:val="22"/>
                <w:szCs w:val="22"/>
              </w:rPr>
              <w:lastRenderedPageBreak/>
              <w:t>involve many interacting factors.</w:t>
            </w:r>
          </w:p>
          <w:p w14:paraId="5436A47F" w14:textId="77777777" w:rsidR="006D63B1" w:rsidRDefault="006D63B1" w:rsidP="00DB0837">
            <w:pPr>
              <w:spacing w:line="360" w:lineRule="auto"/>
              <w:rPr>
                <w:rFonts w:ascii="Arial" w:hAnsi="Arial" w:cs="Arial"/>
                <w:sz w:val="22"/>
                <w:szCs w:val="22"/>
              </w:rPr>
            </w:pPr>
            <w:r w:rsidRPr="005E17F6">
              <w:rPr>
                <w:rFonts w:ascii="Arial" w:hAnsi="Arial" w:cs="Arial"/>
                <w:sz w:val="22"/>
                <w:szCs w:val="22"/>
              </w:rPr>
              <w:t xml:space="preserve"> It includes taking responsibility for planning and developing Customised Qualifications of action that initiate or underpin substantial change or development, as well as exercising broad autonomy and judgement. </w:t>
            </w:r>
          </w:p>
          <w:p w14:paraId="4F516C62" w14:textId="77777777" w:rsidR="006D63B1" w:rsidRPr="005E17F6" w:rsidRDefault="006D63B1" w:rsidP="00DB0837">
            <w:pPr>
              <w:spacing w:line="360" w:lineRule="auto"/>
              <w:rPr>
                <w:rFonts w:ascii="Arial" w:hAnsi="Arial" w:cs="Arial"/>
                <w:sz w:val="22"/>
                <w:szCs w:val="22"/>
              </w:rPr>
            </w:pPr>
            <w:r w:rsidRPr="005E17F6">
              <w:rPr>
                <w:rFonts w:ascii="Arial" w:hAnsi="Arial" w:cs="Arial"/>
                <w:sz w:val="22"/>
                <w:szCs w:val="22"/>
              </w:rPr>
              <w:t>It also reflects an understanding of relevant theoretical and methodological perspectives, and how they affect their area of study or work.</w:t>
            </w:r>
          </w:p>
        </w:tc>
        <w:tc>
          <w:tcPr>
            <w:tcW w:w="3402" w:type="dxa"/>
          </w:tcPr>
          <w:p w14:paraId="01B7DA0D" w14:textId="77777777" w:rsidR="006D63B1" w:rsidRDefault="006D63B1" w:rsidP="00DB0837">
            <w:pPr>
              <w:spacing w:line="360" w:lineRule="auto"/>
              <w:rPr>
                <w:rFonts w:ascii="Arial" w:hAnsi="Arial" w:cs="Arial"/>
                <w:sz w:val="22"/>
                <w:szCs w:val="22"/>
              </w:rPr>
            </w:pPr>
            <w:r w:rsidRPr="005E17F6">
              <w:rPr>
                <w:rFonts w:ascii="Arial" w:hAnsi="Arial" w:cs="Arial"/>
                <w:sz w:val="22"/>
                <w:szCs w:val="22"/>
              </w:rPr>
              <w:lastRenderedPageBreak/>
              <w:t xml:space="preserve">Reformulate and use practical, conceptual or technological understanding to create ways forward in contexts where there are many interacting factors. Critically analyse, interpret and evaluate complex information, </w:t>
            </w:r>
            <w:r w:rsidRPr="005E17F6">
              <w:rPr>
                <w:rFonts w:ascii="Arial" w:hAnsi="Arial" w:cs="Arial"/>
                <w:sz w:val="22"/>
                <w:szCs w:val="22"/>
              </w:rPr>
              <w:lastRenderedPageBreak/>
              <w:t>concepts and theories to produce modified conceptions.</w:t>
            </w:r>
          </w:p>
          <w:p w14:paraId="0534CE29" w14:textId="77777777" w:rsidR="006D63B1" w:rsidRPr="005E17F6" w:rsidRDefault="006D63B1" w:rsidP="00DB0837">
            <w:pPr>
              <w:spacing w:line="360" w:lineRule="auto"/>
              <w:rPr>
                <w:rFonts w:ascii="Arial" w:hAnsi="Arial" w:cs="Arial"/>
                <w:sz w:val="22"/>
                <w:szCs w:val="22"/>
              </w:rPr>
            </w:pPr>
            <w:r w:rsidRPr="005E17F6">
              <w:rPr>
                <w:rFonts w:ascii="Arial" w:hAnsi="Arial" w:cs="Arial"/>
                <w:sz w:val="22"/>
                <w:szCs w:val="22"/>
              </w:rPr>
              <w:t xml:space="preserve"> Understand the wider contexts in which the area of study or work is located. Understand current developments in the area of study or work. Understand different theoretical and methodological perspectives and how they affect the area of study or work.</w:t>
            </w:r>
          </w:p>
        </w:tc>
        <w:tc>
          <w:tcPr>
            <w:tcW w:w="3517" w:type="dxa"/>
          </w:tcPr>
          <w:p w14:paraId="55D5BF88" w14:textId="77777777" w:rsidR="006D63B1" w:rsidRPr="00942690" w:rsidRDefault="006D63B1" w:rsidP="00DB0837">
            <w:pPr>
              <w:spacing w:line="360" w:lineRule="auto"/>
              <w:rPr>
                <w:rFonts w:ascii="Arial" w:hAnsi="Arial" w:cs="Arial"/>
                <w:sz w:val="22"/>
                <w:szCs w:val="22"/>
              </w:rPr>
            </w:pPr>
            <w:r w:rsidRPr="00942690">
              <w:rPr>
                <w:rFonts w:ascii="Arial" w:hAnsi="Arial" w:cs="Arial"/>
                <w:sz w:val="22"/>
                <w:szCs w:val="22"/>
              </w:rPr>
              <w:lastRenderedPageBreak/>
              <w:t>Conceptualise and address problematic situations that involve many interacting factors. Determine and use appropriate methodologies and approaches.</w:t>
            </w:r>
          </w:p>
          <w:p w14:paraId="04219D91" w14:textId="77777777" w:rsidR="006D63B1" w:rsidRPr="00942690" w:rsidRDefault="006D63B1" w:rsidP="00DB0837">
            <w:pPr>
              <w:spacing w:line="360" w:lineRule="auto"/>
              <w:rPr>
                <w:rFonts w:ascii="Arial" w:hAnsi="Arial" w:cs="Arial"/>
                <w:sz w:val="22"/>
                <w:szCs w:val="22"/>
              </w:rPr>
            </w:pPr>
            <w:r w:rsidRPr="00942690">
              <w:rPr>
                <w:rFonts w:ascii="Arial" w:hAnsi="Arial" w:cs="Arial"/>
                <w:sz w:val="22"/>
                <w:szCs w:val="22"/>
              </w:rPr>
              <w:t xml:space="preserve"> Design and undertake research, development or strategic </w:t>
            </w:r>
            <w:r w:rsidRPr="00942690">
              <w:rPr>
                <w:rFonts w:ascii="Arial" w:hAnsi="Arial" w:cs="Arial"/>
                <w:sz w:val="22"/>
                <w:szCs w:val="22"/>
              </w:rPr>
              <w:lastRenderedPageBreak/>
              <w:t>activities to inform the area of work or study, or produce organisational or professional change. Critically evaluate actions, methods and results and their short and long-term implications.</w:t>
            </w:r>
          </w:p>
        </w:tc>
        <w:tc>
          <w:tcPr>
            <w:tcW w:w="3570" w:type="dxa"/>
          </w:tcPr>
          <w:p w14:paraId="18A66DB7" w14:textId="77777777" w:rsidR="006D63B1" w:rsidRPr="00942690" w:rsidRDefault="006D63B1" w:rsidP="00DB0837">
            <w:pPr>
              <w:spacing w:line="360" w:lineRule="auto"/>
              <w:rPr>
                <w:rFonts w:ascii="Arial" w:hAnsi="Arial" w:cs="Arial"/>
                <w:sz w:val="22"/>
                <w:szCs w:val="22"/>
              </w:rPr>
            </w:pPr>
            <w:r w:rsidRPr="00942690">
              <w:rPr>
                <w:rFonts w:ascii="Arial" w:hAnsi="Arial" w:cs="Arial"/>
                <w:sz w:val="22"/>
                <w:szCs w:val="22"/>
              </w:rPr>
              <w:lastRenderedPageBreak/>
              <w:t>Take responsibility for planning and developing Customised Qualifications of action the initiate or underpin substantial changes or developments.</w:t>
            </w:r>
          </w:p>
          <w:p w14:paraId="43CBB523" w14:textId="77777777" w:rsidR="006D63B1" w:rsidRPr="00942690" w:rsidRDefault="006D63B1" w:rsidP="00DB0837">
            <w:pPr>
              <w:spacing w:line="360" w:lineRule="auto"/>
              <w:rPr>
                <w:rFonts w:ascii="Arial" w:hAnsi="Arial" w:cs="Arial"/>
                <w:sz w:val="22"/>
                <w:szCs w:val="22"/>
              </w:rPr>
            </w:pPr>
            <w:r w:rsidRPr="00942690">
              <w:rPr>
                <w:rFonts w:ascii="Arial" w:hAnsi="Arial" w:cs="Arial"/>
                <w:sz w:val="22"/>
                <w:szCs w:val="22"/>
              </w:rPr>
              <w:lastRenderedPageBreak/>
              <w:t xml:space="preserve"> Exercise broad autonomy and judgement across a significant area of work or study. </w:t>
            </w:r>
          </w:p>
          <w:p w14:paraId="78F0C745" w14:textId="77777777" w:rsidR="006D63B1" w:rsidRPr="00942690" w:rsidRDefault="006D63B1" w:rsidP="00DB0837">
            <w:pPr>
              <w:spacing w:line="360" w:lineRule="auto"/>
              <w:rPr>
                <w:rFonts w:ascii="Arial" w:hAnsi="Arial" w:cs="Arial"/>
                <w:sz w:val="22"/>
                <w:szCs w:val="22"/>
              </w:rPr>
            </w:pPr>
            <w:r w:rsidRPr="00942690">
              <w:rPr>
                <w:rFonts w:ascii="Arial" w:hAnsi="Arial" w:cs="Arial"/>
                <w:sz w:val="22"/>
                <w:szCs w:val="22"/>
              </w:rPr>
              <w:t>Initiate and lead complex tasks and processes, taking responsibility, where relevant, for the work and roles of others.</w:t>
            </w:r>
          </w:p>
        </w:tc>
      </w:tr>
    </w:tbl>
    <w:p w14:paraId="0CFFA26D" w14:textId="4606DC8E" w:rsidR="002A54DF" w:rsidRDefault="002A54DF" w:rsidP="00F26395">
      <w:pPr>
        <w:spacing w:line="360" w:lineRule="auto"/>
        <w:rPr>
          <w:rFonts w:ascii="Arial" w:hAnsi="Arial" w:cs="Arial"/>
          <w:b/>
          <w:bCs/>
          <w:sz w:val="22"/>
          <w:szCs w:val="22"/>
        </w:rPr>
      </w:pPr>
    </w:p>
    <w:p w14:paraId="10480CD4" w14:textId="03704156" w:rsidR="002A54DF" w:rsidRDefault="002A54DF" w:rsidP="00F26395">
      <w:pPr>
        <w:spacing w:line="360" w:lineRule="auto"/>
        <w:rPr>
          <w:rFonts w:ascii="Arial" w:hAnsi="Arial" w:cs="Arial"/>
          <w:b/>
          <w:bCs/>
          <w:sz w:val="22"/>
          <w:szCs w:val="22"/>
        </w:rPr>
      </w:pPr>
      <w:r>
        <w:rPr>
          <w:rFonts w:ascii="Arial" w:hAnsi="Arial" w:cs="Arial"/>
          <w:b/>
          <w:bCs/>
          <w:sz w:val="22"/>
          <w:szCs w:val="22"/>
        </w:rPr>
        <w:br w:type="page"/>
      </w:r>
    </w:p>
    <w:p w14:paraId="63D057A9" w14:textId="77777777" w:rsidR="002A54DF" w:rsidRDefault="002A54DF" w:rsidP="00F26395">
      <w:pPr>
        <w:spacing w:line="360" w:lineRule="auto"/>
        <w:rPr>
          <w:rFonts w:ascii="Arial" w:hAnsi="Arial" w:cs="Arial"/>
          <w:b/>
          <w:bCs/>
          <w:sz w:val="22"/>
          <w:szCs w:val="22"/>
        </w:rPr>
        <w:sectPr w:rsidR="002A54DF" w:rsidSect="002A54DF">
          <w:pgSz w:w="16840" w:h="11900" w:orient="landscape" w:code="9"/>
          <w:pgMar w:top="1701" w:right="1701" w:bottom="1701" w:left="1701" w:header="0" w:footer="397" w:gutter="0"/>
          <w:cols w:space="720"/>
          <w:docGrid w:linePitch="360"/>
        </w:sectPr>
      </w:pPr>
    </w:p>
    <w:p w14:paraId="35995D8E" w14:textId="5BC2ED2B" w:rsidR="00CD70C1" w:rsidRDefault="005774F3" w:rsidP="00331BEB">
      <w:pPr>
        <w:pStyle w:val="Heading1"/>
      </w:pPr>
      <w:bookmarkStart w:id="12" w:name="_Toc81996316"/>
      <w:r w:rsidRPr="005774F3">
        <w:lastRenderedPageBreak/>
        <w:t>Appendix 2</w:t>
      </w:r>
      <w:bookmarkEnd w:id="12"/>
    </w:p>
    <w:p w14:paraId="70DF16AD" w14:textId="6803BB08" w:rsidR="005774F3" w:rsidRDefault="001F7467" w:rsidP="00F26395">
      <w:pPr>
        <w:spacing w:line="360" w:lineRule="auto"/>
        <w:rPr>
          <w:rFonts w:ascii="Arial" w:hAnsi="Arial" w:cs="Arial"/>
          <w:b/>
          <w:bCs/>
          <w:sz w:val="28"/>
          <w:szCs w:val="28"/>
        </w:rPr>
      </w:pPr>
      <w:r w:rsidRPr="001F7467">
        <w:rPr>
          <w:rFonts w:ascii="Arial" w:hAnsi="Arial" w:cs="Arial"/>
          <w:b/>
          <w:bCs/>
          <w:sz w:val="28"/>
          <w:szCs w:val="28"/>
        </w:rPr>
        <w:t>Sections of a completed unit (Ofqual©)</w:t>
      </w:r>
    </w:p>
    <w:p w14:paraId="722B2388" w14:textId="7BFF06D9" w:rsidR="001F7467" w:rsidRDefault="001F7467" w:rsidP="00F26395">
      <w:pPr>
        <w:spacing w:line="360" w:lineRule="auto"/>
        <w:rPr>
          <w:rFonts w:ascii="Arial" w:hAnsi="Arial" w:cs="Arial"/>
          <w:b/>
          <w:bCs/>
          <w:sz w:val="28"/>
          <w:szCs w:val="28"/>
        </w:rPr>
      </w:pPr>
    </w:p>
    <w:p w14:paraId="2137DA2A" w14:textId="77777777" w:rsidR="00661A84" w:rsidRPr="00661A84" w:rsidRDefault="00661A84" w:rsidP="00F26395">
      <w:pPr>
        <w:spacing w:line="360" w:lineRule="auto"/>
        <w:rPr>
          <w:rFonts w:ascii="Arial" w:hAnsi="Arial" w:cs="Arial"/>
          <w:b/>
          <w:bCs/>
          <w:sz w:val="22"/>
          <w:szCs w:val="22"/>
        </w:rPr>
      </w:pPr>
      <w:r w:rsidRPr="00661A84">
        <w:rPr>
          <w:rFonts w:ascii="Arial" w:hAnsi="Arial" w:cs="Arial"/>
          <w:b/>
          <w:bCs/>
          <w:sz w:val="22"/>
          <w:szCs w:val="22"/>
        </w:rPr>
        <w:t>Unit 01</w:t>
      </w:r>
    </w:p>
    <w:p w14:paraId="39FF88ED" w14:textId="48B66F4E" w:rsidR="00661A84" w:rsidRPr="00661A84" w:rsidRDefault="00661A84" w:rsidP="00F26395">
      <w:pPr>
        <w:spacing w:line="360" w:lineRule="auto"/>
        <w:rPr>
          <w:rFonts w:ascii="Arial" w:hAnsi="Arial" w:cs="Arial"/>
          <w:b/>
          <w:bCs/>
          <w:sz w:val="22"/>
          <w:szCs w:val="22"/>
        </w:rPr>
      </w:pPr>
      <w:r w:rsidRPr="00661A84">
        <w:rPr>
          <w:rFonts w:ascii="Arial" w:hAnsi="Arial" w:cs="Arial"/>
          <w:b/>
          <w:bCs/>
          <w:sz w:val="22"/>
          <w:szCs w:val="22"/>
        </w:rPr>
        <w:t>Context and principles for early years provision (regulators’ accredited unit no. J/500/9821)</w:t>
      </w:r>
    </w:p>
    <w:p w14:paraId="01B6A926" w14:textId="0D71C17D" w:rsidR="001F7467" w:rsidRDefault="00661A84" w:rsidP="00F26395">
      <w:pPr>
        <w:spacing w:line="360" w:lineRule="auto"/>
      </w:pPr>
      <w:r w:rsidRPr="00661A84">
        <w:rPr>
          <w:rFonts w:ascii="Arial" w:hAnsi="Arial" w:cs="Arial"/>
          <w:sz w:val="22"/>
          <w:szCs w:val="22"/>
        </w:rPr>
        <w:t>To familiarise practitioners with the requirements and principles of the early years</w:t>
      </w:r>
      <w:r>
        <w:t xml:space="preserve"> </w:t>
      </w:r>
      <w:r w:rsidRPr="00661A84">
        <w:rPr>
          <w:rFonts w:ascii="Arial" w:hAnsi="Arial" w:cs="Arial"/>
          <w:sz w:val="22"/>
          <w:szCs w:val="22"/>
        </w:rPr>
        <w:t>framework within which they work</w:t>
      </w:r>
      <w:r w:rsidR="008155EA">
        <w:t>.</w:t>
      </w:r>
    </w:p>
    <w:p w14:paraId="4EF99B6B" w14:textId="58CC44E4" w:rsidR="008155EA" w:rsidRDefault="008155EA" w:rsidP="00F26395">
      <w:pPr>
        <w:spacing w:line="360" w:lineRule="auto"/>
      </w:pPr>
    </w:p>
    <w:p w14:paraId="1C278F66" w14:textId="77777777" w:rsidR="00037F4B" w:rsidRPr="00037F4B" w:rsidRDefault="00037F4B" w:rsidP="00F26395">
      <w:pPr>
        <w:spacing w:line="360" w:lineRule="auto"/>
        <w:rPr>
          <w:rFonts w:ascii="Arial" w:hAnsi="Arial" w:cs="Arial"/>
          <w:b/>
          <w:bCs/>
          <w:sz w:val="22"/>
          <w:szCs w:val="22"/>
        </w:rPr>
      </w:pPr>
      <w:r w:rsidRPr="00037F4B">
        <w:rPr>
          <w:rFonts w:ascii="Arial" w:hAnsi="Arial" w:cs="Arial"/>
          <w:b/>
          <w:bCs/>
          <w:sz w:val="22"/>
          <w:szCs w:val="22"/>
        </w:rPr>
        <w:t xml:space="preserve">Unit 1 Context and principles for early years provision (J/500/9821) </w:t>
      </w:r>
    </w:p>
    <w:p w14:paraId="1F5E232A" w14:textId="77777777" w:rsidR="00037F4B" w:rsidRPr="00037F4B" w:rsidRDefault="00037F4B" w:rsidP="00F26395">
      <w:pPr>
        <w:spacing w:line="360" w:lineRule="auto"/>
        <w:rPr>
          <w:rFonts w:ascii="Arial" w:hAnsi="Arial" w:cs="Arial"/>
          <w:b/>
          <w:bCs/>
          <w:sz w:val="22"/>
          <w:szCs w:val="22"/>
        </w:rPr>
      </w:pPr>
      <w:r w:rsidRPr="00037F4B">
        <w:rPr>
          <w:rFonts w:ascii="Arial" w:hAnsi="Arial" w:cs="Arial"/>
          <w:b/>
          <w:bCs/>
          <w:sz w:val="22"/>
          <w:szCs w:val="22"/>
        </w:rPr>
        <w:t>The learner will:</w:t>
      </w:r>
    </w:p>
    <w:p w14:paraId="2F7BC3AF" w14:textId="60188A3C" w:rsidR="008155EA" w:rsidRDefault="00037F4B" w:rsidP="00F26395">
      <w:pPr>
        <w:spacing w:line="360" w:lineRule="auto"/>
        <w:rPr>
          <w:rFonts w:ascii="Arial" w:hAnsi="Arial" w:cs="Arial"/>
          <w:sz w:val="22"/>
          <w:szCs w:val="22"/>
        </w:rPr>
      </w:pPr>
      <w:r w:rsidRPr="00037F4B">
        <w:rPr>
          <w:rFonts w:ascii="Arial" w:hAnsi="Arial" w:cs="Arial"/>
          <w:sz w:val="22"/>
          <w:szCs w:val="22"/>
        </w:rPr>
        <w:t>1 Understanding the purpose and function of the Early Years Foundation Stage frameworks in supporting provision</w:t>
      </w:r>
    </w:p>
    <w:p w14:paraId="5A29466E" w14:textId="7C7FDF12" w:rsidR="00037F4B" w:rsidRDefault="00037F4B" w:rsidP="00F26395">
      <w:pPr>
        <w:spacing w:line="360" w:lineRule="auto"/>
        <w:rPr>
          <w:rFonts w:ascii="Arial" w:hAnsi="Arial" w:cs="Arial"/>
          <w:sz w:val="22"/>
          <w:szCs w:val="22"/>
        </w:rPr>
      </w:pPr>
    </w:p>
    <w:p w14:paraId="52F4DCD7" w14:textId="77777777" w:rsidR="00BA2C3F" w:rsidRPr="00BA2C3F" w:rsidRDefault="00BA2C3F" w:rsidP="00F26395">
      <w:pPr>
        <w:spacing w:line="360" w:lineRule="auto"/>
        <w:rPr>
          <w:rFonts w:ascii="Arial" w:hAnsi="Arial" w:cs="Arial"/>
          <w:b/>
          <w:bCs/>
          <w:sz w:val="22"/>
          <w:szCs w:val="22"/>
        </w:rPr>
      </w:pPr>
      <w:r w:rsidRPr="00BA2C3F">
        <w:rPr>
          <w:rFonts w:ascii="Arial" w:hAnsi="Arial" w:cs="Arial"/>
          <w:b/>
          <w:bCs/>
          <w:sz w:val="22"/>
          <w:szCs w:val="22"/>
        </w:rPr>
        <w:t xml:space="preserve">The learner can: </w:t>
      </w:r>
    </w:p>
    <w:p w14:paraId="3A7D7F29" w14:textId="77777777" w:rsidR="00BA2C3F" w:rsidRPr="00BA2C3F" w:rsidRDefault="00BA2C3F" w:rsidP="00F26395">
      <w:pPr>
        <w:spacing w:line="360" w:lineRule="auto"/>
        <w:rPr>
          <w:rFonts w:ascii="Arial" w:hAnsi="Arial" w:cs="Arial"/>
          <w:sz w:val="22"/>
          <w:szCs w:val="22"/>
        </w:rPr>
      </w:pPr>
      <w:r w:rsidRPr="00BA2C3F">
        <w:rPr>
          <w:rFonts w:ascii="Arial" w:hAnsi="Arial" w:cs="Arial"/>
          <w:sz w:val="22"/>
          <w:szCs w:val="22"/>
        </w:rPr>
        <w:t xml:space="preserve">1.1 Identify the position and legal status of the Early Years Foundation Stage framework </w:t>
      </w:r>
    </w:p>
    <w:p w14:paraId="1665629A" w14:textId="77777777" w:rsidR="00BA2C3F" w:rsidRPr="00BA2C3F" w:rsidRDefault="00BA2C3F" w:rsidP="00F26395">
      <w:pPr>
        <w:spacing w:line="360" w:lineRule="auto"/>
        <w:rPr>
          <w:rFonts w:ascii="Arial" w:hAnsi="Arial" w:cs="Arial"/>
          <w:sz w:val="22"/>
          <w:szCs w:val="22"/>
        </w:rPr>
      </w:pPr>
      <w:r w:rsidRPr="00BA2C3F">
        <w:rPr>
          <w:rFonts w:ascii="Arial" w:hAnsi="Arial" w:cs="Arial"/>
          <w:sz w:val="22"/>
          <w:szCs w:val="22"/>
        </w:rPr>
        <w:t xml:space="preserve">1.2 Explain how the relevant Early Years Foundation Stage framework links to the National Curriculum or its equivalent </w:t>
      </w:r>
    </w:p>
    <w:p w14:paraId="509DB212" w14:textId="5B3B2D50" w:rsidR="00037F4B" w:rsidRDefault="00BA2C3F" w:rsidP="00F26395">
      <w:pPr>
        <w:spacing w:line="360" w:lineRule="auto"/>
        <w:rPr>
          <w:rFonts w:ascii="Arial" w:hAnsi="Arial" w:cs="Arial"/>
          <w:sz w:val="22"/>
          <w:szCs w:val="22"/>
        </w:rPr>
      </w:pPr>
      <w:r w:rsidRPr="00BA2C3F">
        <w:rPr>
          <w:rFonts w:ascii="Arial" w:hAnsi="Arial" w:cs="Arial"/>
          <w:sz w:val="22"/>
          <w:szCs w:val="22"/>
        </w:rPr>
        <w:t>1.3 Describe the principles and implementation of the Early Years Foundation Stage framework, and how national guidance materials are used in settings</w:t>
      </w:r>
    </w:p>
    <w:p w14:paraId="08464915" w14:textId="0B6E5724" w:rsidR="00BA2C3F" w:rsidRDefault="00BA2C3F" w:rsidP="00F26395">
      <w:pPr>
        <w:spacing w:line="360" w:lineRule="auto"/>
        <w:rPr>
          <w:rFonts w:ascii="Arial" w:hAnsi="Arial" w:cs="Arial"/>
          <w:sz w:val="22"/>
          <w:szCs w:val="22"/>
        </w:rPr>
      </w:pPr>
    </w:p>
    <w:p w14:paraId="4BE5CE7A" w14:textId="77777777" w:rsidR="00BA554E" w:rsidRPr="003F3821" w:rsidRDefault="00BA554E" w:rsidP="00F26395">
      <w:pPr>
        <w:spacing w:line="360" w:lineRule="auto"/>
        <w:rPr>
          <w:rFonts w:ascii="Arial" w:hAnsi="Arial" w:cs="Arial"/>
          <w:b/>
          <w:bCs/>
          <w:sz w:val="22"/>
          <w:szCs w:val="22"/>
        </w:rPr>
      </w:pPr>
      <w:r w:rsidRPr="003F3821">
        <w:rPr>
          <w:rFonts w:ascii="Arial" w:hAnsi="Arial" w:cs="Arial"/>
          <w:b/>
          <w:bCs/>
          <w:sz w:val="22"/>
          <w:szCs w:val="22"/>
        </w:rPr>
        <w:t xml:space="preserve">Internal Assessment - Unit 01: </w:t>
      </w:r>
    </w:p>
    <w:p w14:paraId="32403DAC" w14:textId="77777777" w:rsidR="004D7B8B" w:rsidRPr="003F3821" w:rsidRDefault="00BA554E" w:rsidP="00F26395">
      <w:pPr>
        <w:spacing w:line="360" w:lineRule="auto"/>
        <w:rPr>
          <w:rFonts w:ascii="Arial" w:hAnsi="Arial" w:cs="Arial"/>
          <w:b/>
          <w:bCs/>
          <w:sz w:val="22"/>
          <w:szCs w:val="22"/>
        </w:rPr>
      </w:pPr>
      <w:r w:rsidRPr="003F3821">
        <w:rPr>
          <w:rFonts w:ascii="Arial" w:hAnsi="Arial" w:cs="Arial"/>
          <w:b/>
          <w:bCs/>
          <w:sz w:val="22"/>
          <w:szCs w:val="22"/>
        </w:rPr>
        <w:t xml:space="preserve">Type of evidence: product - informative poster </w:t>
      </w:r>
    </w:p>
    <w:p w14:paraId="1A3196C5" w14:textId="77777777" w:rsidR="003F3821" w:rsidRPr="003F3821" w:rsidRDefault="00BA554E" w:rsidP="00F26395">
      <w:pPr>
        <w:spacing w:line="360" w:lineRule="auto"/>
        <w:rPr>
          <w:rFonts w:ascii="Arial" w:hAnsi="Arial" w:cs="Arial"/>
          <w:b/>
          <w:bCs/>
          <w:sz w:val="22"/>
          <w:szCs w:val="22"/>
        </w:rPr>
      </w:pPr>
      <w:r w:rsidRPr="003F3821">
        <w:rPr>
          <w:rFonts w:ascii="Arial" w:hAnsi="Arial" w:cs="Arial"/>
          <w:b/>
          <w:bCs/>
          <w:sz w:val="22"/>
          <w:szCs w:val="22"/>
        </w:rPr>
        <w:t>Assessment criteria: Unit 01: 1.1, 1.2, 1.3 Unit 02: 1.1, 1.2</w:t>
      </w:r>
    </w:p>
    <w:p w14:paraId="2311AF83" w14:textId="287C17FC" w:rsidR="00BA2C3F" w:rsidRDefault="00BA554E" w:rsidP="00F26395">
      <w:pPr>
        <w:spacing w:line="360" w:lineRule="auto"/>
        <w:rPr>
          <w:rFonts w:ascii="Arial" w:hAnsi="Arial" w:cs="Arial"/>
          <w:sz w:val="22"/>
          <w:szCs w:val="22"/>
        </w:rPr>
      </w:pPr>
      <w:r w:rsidRPr="003F3821">
        <w:rPr>
          <w:rFonts w:ascii="Arial" w:hAnsi="Arial" w:cs="Arial"/>
          <w:b/>
          <w:bCs/>
          <w:sz w:val="22"/>
          <w:szCs w:val="22"/>
        </w:rPr>
        <w:t>Additional information</w:t>
      </w:r>
      <w:r w:rsidRPr="003F3821">
        <w:rPr>
          <w:rFonts w:ascii="Arial" w:hAnsi="Arial" w:cs="Arial"/>
          <w:sz w:val="22"/>
          <w:szCs w:val="22"/>
        </w:rPr>
        <w:t>: The poster (which might be accessed by colleagues and/or families) should identify the principles and purpose of the EYFS framework, how it is used in the setting and link to the National Curriculum.</w:t>
      </w:r>
    </w:p>
    <w:p w14:paraId="20285E26" w14:textId="47B0A3DB" w:rsidR="003F3821" w:rsidRDefault="003F3821" w:rsidP="00F26395">
      <w:pPr>
        <w:spacing w:line="360" w:lineRule="auto"/>
        <w:rPr>
          <w:rFonts w:ascii="Arial" w:hAnsi="Arial" w:cs="Arial"/>
          <w:sz w:val="22"/>
          <w:szCs w:val="22"/>
        </w:rPr>
      </w:pPr>
    </w:p>
    <w:p w14:paraId="33521A2E" w14:textId="77777777" w:rsidR="005B65A7" w:rsidRDefault="005B65A7" w:rsidP="00F26395">
      <w:pPr>
        <w:spacing w:line="360" w:lineRule="auto"/>
      </w:pPr>
    </w:p>
    <w:p w14:paraId="2E4A0179" w14:textId="77777777" w:rsidR="005B65A7" w:rsidRDefault="005B65A7" w:rsidP="00F26395">
      <w:pPr>
        <w:spacing w:line="360" w:lineRule="auto"/>
      </w:pPr>
    </w:p>
    <w:p w14:paraId="476CA874" w14:textId="77777777" w:rsidR="005B65A7" w:rsidRDefault="005B65A7" w:rsidP="00F26395">
      <w:pPr>
        <w:spacing w:line="360" w:lineRule="auto"/>
      </w:pPr>
    </w:p>
    <w:p w14:paraId="193EA3B7" w14:textId="77777777" w:rsidR="005B65A7" w:rsidRDefault="005B65A7" w:rsidP="00F26395">
      <w:pPr>
        <w:spacing w:line="360" w:lineRule="auto"/>
      </w:pPr>
    </w:p>
    <w:p w14:paraId="77F973AF" w14:textId="2E8757C3" w:rsidR="005B65A7" w:rsidRPr="005B65A7" w:rsidRDefault="005B65A7" w:rsidP="00F26395">
      <w:pPr>
        <w:spacing w:line="360" w:lineRule="auto"/>
        <w:rPr>
          <w:rFonts w:ascii="Arial" w:hAnsi="Arial" w:cs="Arial"/>
          <w:b/>
          <w:bCs/>
          <w:sz w:val="22"/>
          <w:szCs w:val="22"/>
        </w:rPr>
      </w:pPr>
      <w:r w:rsidRPr="005B65A7">
        <w:rPr>
          <w:rFonts w:ascii="Arial" w:hAnsi="Arial" w:cs="Arial"/>
          <w:b/>
          <w:bCs/>
          <w:sz w:val="22"/>
          <w:szCs w:val="22"/>
        </w:rPr>
        <w:lastRenderedPageBreak/>
        <w:t xml:space="preserve">Type of evidence: reflective account </w:t>
      </w:r>
    </w:p>
    <w:p w14:paraId="74C18AAA" w14:textId="77777777" w:rsidR="005B65A7" w:rsidRPr="005B65A7" w:rsidRDefault="005B65A7" w:rsidP="00F26395">
      <w:pPr>
        <w:spacing w:line="360" w:lineRule="auto"/>
        <w:rPr>
          <w:rFonts w:ascii="Arial" w:hAnsi="Arial" w:cs="Arial"/>
          <w:b/>
          <w:bCs/>
          <w:sz w:val="22"/>
          <w:szCs w:val="22"/>
        </w:rPr>
      </w:pPr>
      <w:r w:rsidRPr="005B65A7">
        <w:rPr>
          <w:rFonts w:ascii="Arial" w:hAnsi="Arial" w:cs="Arial"/>
          <w:b/>
          <w:bCs/>
          <w:sz w:val="22"/>
          <w:szCs w:val="22"/>
        </w:rPr>
        <w:t xml:space="preserve">Assessment criteria: Unit 01: 2.1, 2.2, 2.3, 2.4 </w:t>
      </w:r>
    </w:p>
    <w:p w14:paraId="5E8AF068" w14:textId="0EA14E7D" w:rsidR="003F3821" w:rsidRDefault="005B65A7" w:rsidP="00F26395">
      <w:pPr>
        <w:spacing w:line="360" w:lineRule="auto"/>
        <w:rPr>
          <w:rFonts w:ascii="Arial" w:hAnsi="Arial" w:cs="Arial"/>
          <w:sz w:val="22"/>
          <w:szCs w:val="22"/>
        </w:rPr>
      </w:pPr>
      <w:r w:rsidRPr="005B65A7">
        <w:rPr>
          <w:rFonts w:ascii="Arial" w:hAnsi="Arial" w:cs="Arial"/>
          <w:b/>
          <w:bCs/>
          <w:sz w:val="22"/>
          <w:szCs w:val="22"/>
        </w:rPr>
        <w:t>Additional information:</w:t>
      </w:r>
      <w:r w:rsidRPr="005B65A7">
        <w:rPr>
          <w:rFonts w:ascii="Arial" w:hAnsi="Arial" w:cs="Arial"/>
          <w:sz w:val="22"/>
          <w:szCs w:val="22"/>
        </w:rPr>
        <w:t xml:space="preserve"> The reflective account should include evaluation of the current strengths of inclusive practice in the setting and also identify areas for development and how these might be addressed.</w:t>
      </w:r>
    </w:p>
    <w:p w14:paraId="5D4CCBA1" w14:textId="662CBE7F" w:rsidR="005B65A7" w:rsidRDefault="005B65A7" w:rsidP="00F26395">
      <w:pPr>
        <w:spacing w:line="360" w:lineRule="auto"/>
        <w:rPr>
          <w:rFonts w:ascii="Arial" w:hAnsi="Arial" w:cs="Arial"/>
          <w:sz w:val="22"/>
          <w:szCs w:val="22"/>
        </w:rPr>
      </w:pPr>
    </w:p>
    <w:p w14:paraId="14237699" w14:textId="77777777" w:rsidR="00B8486D" w:rsidRPr="00B8486D" w:rsidRDefault="00B8486D" w:rsidP="00F26395">
      <w:pPr>
        <w:spacing w:line="360" w:lineRule="auto"/>
        <w:rPr>
          <w:rFonts w:ascii="Arial" w:hAnsi="Arial" w:cs="Arial"/>
          <w:b/>
          <w:bCs/>
          <w:sz w:val="22"/>
          <w:szCs w:val="22"/>
        </w:rPr>
      </w:pPr>
      <w:r w:rsidRPr="00B8486D">
        <w:rPr>
          <w:rFonts w:ascii="Arial" w:hAnsi="Arial" w:cs="Arial"/>
          <w:b/>
          <w:bCs/>
          <w:sz w:val="22"/>
          <w:szCs w:val="22"/>
        </w:rPr>
        <w:t>Type of evidence: case study</w:t>
      </w:r>
    </w:p>
    <w:p w14:paraId="4C6E4AFF" w14:textId="606DAB99" w:rsidR="00B8486D" w:rsidRPr="00B8486D" w:rsidRDefault="00B8486D" w:rsidP="00F26395">
      <w:pPr>
        <w:spacing w:line="360" w:lineRule="auto"/>
        <w:rPr>
          <w:rFonts w:ascii="Arial" w:hAnsi="Arial" w:cs="Arial"/>
          <w:b/>
          <w:bCs/>
          <w:sz w:val="22"/>
          <w:szCs w:val="22"/>
        </w:rPr>
      </w:pPr>
      <w:r w:rsidRPr="00B8486D">
        <w:rPr>
          <w:rFonts w:ascii="Arial" w:hAnsi="Arial" w:cs="Arial"/>
          <w:b/>
          <w:bCs/>
          <w:sz w:val="22"/>
          <w:szCs w:val="22"/>
        </w:rPr>
        <w:t xml:space="preserve">Assessment criteria: Unit 01: 3.1, 3.2, 3.3, 3.4, 3.5, 3.6 </w:t>
      </w:r>
    </w:p>
    <w:p w14:paraId="5D94F443" w14:textId="2A46EBED" w:rsidR="005B65A7" w:rsidRDefault="00B8486D" w:rsidP="00F26395">
      <w:pPr>
        <w:spacing w:line="360" w:lineRule="auto"/>
        <w:rPr>
          <w:rFonts w:ascii="Arial" w:hAnsi="Arial" w:cs="Arial"/>
          <w:sz w:val="22"/>
          <w:szCs w:val="22"/>
        </w:rPr>
      </w:pPr>
      <w:r w:rsidRPr="00B8486D">
        <w:rPr>
          <w:rFonts w:ascii="Arial" w:hAnsi="Arial" w:cs="Arial"/>
          <w:b/>
          <w:bCs/>
          <w:sz w:val="22"/>
          <w:szCs w:val="22"/>
        </w:rPr>
        <w:t>Additional information:</w:t>
      </w:r>
      <w:r w:rsidRPr="00B8486D">
        <w:rPr>
          <w:rFonts w:ascii="Arial" w:hAnsi="Arial" w:cs="Arial"/>
          <w:sz w:val="22"/>
          <w:szCs w:val="22"/>
        </w:rPr>
        <w:t xml:space="preserve"> This should be based on a series of short observations in the work setting which track the progress of an individual child - who has either just started in the setting or is about to move to another room or setting. The child should be observed as s/he is engaged in a range of activities indoors and out, including out-of-setting. An evaluation of the setting’s resources and organisation of the environment should be completed which show how these support the child intellectually, socially and emotionally. The child’s ‘next steps’ should be identified.</w:t>
      </w:r>
    </w:p>
    <w:p w14:paraId="7DD5A867" w14:textId="08AA784C" w:rsidR="00566E53" w:rsidRDefault="00566E53" w:rsidP="00F26395">
      <w:pPr>
        <w:spacing w:line="360" w:lineRule="auto"/>
        <w:rPr>
          <w:rFonts w:ascii="Arial" w:hAnsi="Arial" w:cs="Arial"/>
          <w:sz w:val="22"/>
          <w:szCs w:val="22"/>
        </w:rPr>
      </w:pPr>
    </w:p>
    <w:p w14:paraId="0ED5BF46" w14:textId="391794BB" w:rsidR="00566E53" w:rsidRDefault="00566E53" w:rsidP="00F26395">
      <w:pPr>
        <w:spacing w:line="360" w:lineRule="auto"/>
        <w:rPr>
          <w:rFonts w:ascii="Arial" w:hAnsi="Arial" w:cs="Arial"/>
          <w:sz w:val="22"/>
          <w:szCs w:val="22"/>
        </w:rPr>
      </w:pPr>
    </w:p>
    <w:p w14:paraId="58B19B88" w14:textId="30A882D4" w:rsidR="00566E53" w:rsidRDefault="00566E53" w:rsidP="00F26395">
      <w:pPr>
        <w:spacing w:line="360" w:lineRule="auto"/>
        <w:rPr>
          <w:rFonts w:ascii="Arial" w:hAnsi="Arial" w:cs="Arial"/>
          <w:sz w:val="22"/>
          <w:szCs w:val="22"/>
        </w:rPr>
      </w:pPr>
    </w:p>
    <w:p w14:paraId="4BAFD15D" w14:textId="32FFA82A" w:rsidR="00566E53" w:rsidRDefault="00566E53" w:rsidP="00F26395">
      <w:pPr>
        <w:spacing w:line="360" w:lineRule="auto"/>
        <w:rPr>
          <w:rFonts w:ascii="Arial" w:hAnsi="Arial" w:cs="Arial"/>
          <w:sz w:val="22"/>
          <w:szCs w:val="22"/>
        </w:rPr>
      </w:pPr>
    </w:p>
    <w:p w14:paraId="14E322C2" w14:textId="68B93B99" w:rsidR="00566E53" w:rsidRDefault="00566E53" w:rsidP="00F26395">
      <w:pPr>
        <w:spacing w:line="360" w:lineRule="auto"/>
        <w:rPr>
          <w:rFonts w:ascii="Arial" w:hAnsi="Arial" w:cs="Arial"/>
          <w:sz w:val="22"/>
          <w:szCs w:val="22"/>
        </w:rPr>
      </w:pPr>
    </w:p>
    <w:p w14:paraId="25305598" w14:textId="4A50691B" w:rsidR="00566E53" w:rsidRDefault="00566E53" w:rsidP="00F26395">
      <w:pPr>
        <w:spacing w:line="360" w:lineRule="auto"/>
        <w:rPr>
          <w:rFonts w:ascii="Arial" w:hAnsi="Arial" w:cs="Arial"/>
          <w:sz w:val="22"/>
          <w:szCs w:val="22"/>
        </w:rPr>
      </w:pPr>
    </w:p>
    <w:p w14:paraId="09DD1631" w14:textId="01A90011" w:rsidR="00566E53" w:rsidRDefault="00566E53" w:rsidP="00F26395">
      <w:pPr>
        <w:spacing w:line="360" w:lineRule="auto"/>
        <w:rPr>
          <w:rFonts w:ascii="Arial" w:hAnsi="Arial" w:cs="Arial"/>
          <w:sz w:val="22"/>
          <w:szCs w:val="22"/>
        </w:rPr>
      </w:pPr>
    </w:p>
    <w:p w14:paraId="4B742A5F" w14:textId="428A6012" w:rsidR="00566E53" w:rsidRDefault="00566E53" w:rsidP="00F26395">
      <w:pPr>
        <w:spacing w:line="360" w:lineRule="auto"/>
        <w:rPr>
          <w:rFonts w:ascii="Arial" w:hAnsi="Arial" w:cs="Arial"/>
          <w:sz w:val="22"/>
          <w:szCs w:val="22"/>
        </w:rPr>
      </w:pPr>
    </w:p>
    <w:p w14:paraId="51946483" w14:textId="44E0C47D" w:rsidR="00566E53" w:rsidRDefault="00566E53" w:rsidP="00F26395">
      <w:pPr>
        <w:spacing w:line="360" w:lineRule="auto"/>
        <w:rPr>
          <w:rFonts w:ascii="Arial" w:hAnsi="Arial" w:cs="Arial"/>
          <w:sz w:val="22"/>
          <w:szCs w:val="22"/>
        </w:rPr>
      </w:pPr>
    </w:p>
    <w:p w14:paraId="7DDED383" w14:textId="68653C34" w:rsidR="00566E53" w:rsidRDefault="00566E53" w:rsidP="00F26395">
      <w:pPr>
        <w:spacing w:line="360" w:lineRule="auto"/>
        <w:rPr>
          <w:rFonts w:ascii="Arial" w:hAnsi="Arial" w:cs="Arial"/>
          <w:sz w:val="22"/>
          <w:szCs w:val="22"/>
        </w:rPr>
      </w:pPr>
    </w:p>
    <w:p w14:paraId="0EC37B39" w14:textId="7C5AF57F" w:rsidR="00566E53" w:rsidRDefault="00566E53" w:rsidP="00F26395">
      <w:pPr>
        <w:spacing w:line="360" w:lineRule="auto"/>
        <w:rPr>
          <w:rFonts w:ascii="Arial" w:hAnsi="Arial" w:cs="Arial"/>
          <w:sz w:val="22"/>
          <w:szCs w:val="22"/>
        </w:rPr>
      </w:pPr>
    </w:p>
    <w:p w14:paraId="48890764" w14:textId="4BED63B7" w:rsidR="00566E53" w:rsidRDefault="00566E53" w:rsidP="00F26395">
      <w:pPr>
        <w:spacing w:line="360" w:lineRule="auto"/>
        <w:rPr>
          <w:rFonts w:ascii="Arial" w:hAnsi="Arial" w:cs="Arial"/>
          <w:sz w:val="22"/>
          <w:szCs w:val="22"/>
        </w:rPr>
      </w:pPr>
    </w:p>
    <w:p w14:paraId="6D173BE5" w14:textId="2F61A6EB" w:rsidR="00566E53" w:rsidRDefault="00566E53" w:rsidP="00F26395">
      <w:pPr>
        <w:spacing w:line="360" w:lineRule="auto"/>
        <w:rPr>
          <w:rFonts w:ascii="Arial" w:hAnsi="Arial" w:cs="Arial"/>
          <w:sz w:val="22"/>
          <w:szCs w:val="22"/>
        </w:rPr>
      </w:pPr>
    </w:p>
    <w:p w14:paraId="504D6069" w14:textId="43786A38" w:rsidR="00566E53" w:rsidRDefault="00566E53" w:rsidP="00F26395">
      <w:pPr>
        <w:spacing w:line="360" w:lineRule="auto"/>
        <w:rPr>
          <w:rFonts w:ascii="Arial" w:hAnsi="Arial" w:cs="Arial"/>
          <w:sz w:val="22"/>
          <w:szCs w:val="22"/>
        </w:rPr>
      </w:pPr>
    </w:p>
    <w:p w14:paraId="7D8FCA85" w14:textId="10594AE7" w:rsidR="00566E53" w:rsidRDefault="00566E53" w:rsidP="00F26395">
      <w:pPr>
        <w:spacing w:line="360" w:lineRule="auto"/>
        <w:rPr>
          <w:rFonts w:ascii="Arial" w:hAnsi="Arial" w:cs="Arial"/>
          <w:sz w:val="22"/>
          <w:szCs w:val="22"/>
        </w:rPr>
      </w:pPr>
    </w:p>
    <w:p w14:paraId="4C9B39B0" w14:textId="7A00F07F" w:rsidR="00566E53" w:rsidRDefault="00566E53" w:rsidP="00F26395">
      <w:pPr>
        <w:spacing w:line="360" w:lineRule="auto"/>
        <w:rPr>
          <w:rFonts w:ascii="Arial" w:hAnsi="Arial" w:cs="Arial"/>
          <w:sz w:val="22"/>
          <w:szCs w:val="22"/>
        </w:rPr>
      </w:pPr>
    </w:p>
    <w:p w14:paraId="111736FE" w14:textId="42A575AE" w:rsidR="00566E53" w:rsidRDefault="00566E53" w:rsidP="00F26395">
      <w:pPr>
        <w:spacing w:line="360" w:lineRule="auto"/>
        <w:rPr>
          <w:rFonts w:ascii="Arial" w:hAnsi="Arial" w:cs="Arial"/>
          <w:sz w:val="22"/>
          <w:szCs w:val="22"/>
        </w:rPr>
      </w:pPr>
    </w:p>
    <w:p w14:paraId="60A07205" w14:textId="5A563170" w:rsidR="000F471E" w:rsidRDefault="000F471E" w:rsidP="00F26395">
      <w:pPr>
        <w:spacing w:line="360" w:lineRule="auto"/>
        <w:rPr>
          <w:rFonts w:ascii="Arial" w:hAnsi="Arial" w:cs="Arial"/>
          <w:sz w:val="22"/>
          <w:szCs w:val="22"/>
        </w:rPr>
      </w:pPr>
      <w:r>
        <w:rPr>
          <w:rFonts w:ascii="Arial" w:hAnsi="Arial" w:cs="Arial"/>
          <w:sz w:val="22"/>
          <w:szCs w:val="22"/>
        </w:rPr>
        <w:br w:type="page"/>
      </w:r>
    </w:p>
    <w:p w14:paraId="385AB513" w14:textId="77777777" w:rsidR="000F471E" w:rsidRDefault="000F471E" w:rsidP="00F26395">
      <w:pPr>
        <w:spacing w:line="360" w:lineRule="auto"/>
        <w:rPr>
          <w:rFonts w:ascii="Arial" w:hAnsi="Arial" w:cs="Arial"/>
          <w:sz w:val="22"/>
          <w:szCs w:val="22"/>
        </w:rPr>
        <w:sectPr w:rsidR="000F471E" w:rsidSect="002A54DF">
          <w:pgSz w:w="11900" w:h="16840" w:code="9"/>
          <w:pgMar w:top="1701" w:right="1701" w:bottom="1701" w:left="1701" w:header="0" w:footer="397" w:gutter="0"/>
          <w:cols w:space="720"/>
          <w:docGrid w:linePitch="360"/>
        </w:sectPr>
      </w:pPr>
    </w:p>
    <w:p w14:paraId="0AE17C23" w14:textId="075BBE51" w:rsidR="000F471E" w:rsidRPr="00646C60" w:rsidRDefault="000F471E" w:rsidP="00331BEB">
      <w:pPr>
        <w:pStyle w:val="Heading1"/>
      </w:pPr>
      <w:bookmarkStart w:id="13" w:name="_Toc81996317"/>
      <w:r w:rsidRPr="00646C60">
        <w:lastRenderedPageBreak/>
        <w:t>Appendix 3</w:t>
      </w:r>
      <w:bookmarkEnd w:id="13"/>
    </w:p>
    <w:p w14:paraId="07640337" w14:textId="6021F0E8" w:rsidR="000F471E" w:rsidRDefault="000F471E" w:rsidP="000F471E">
      <w:pPr>
        <w:spacing w:line="360" w:lineRule="auto"/>
        <w:rPr>
          <w:rFonts w:ascii="Arial" w:hAnsi="Arial" w:cs="Arial"/>
          <w:b/>
          <w:bCs/>
          <w:sz w:val="28"/>
          <w:szCs w:val="28"/>
        </w:rPr>
      </w:pPr>
      <w:bookmarkStart w:id="14" w:name="_Hlk109200396"/>
      <w:r w:rsidRPr="00646C60">
        <w:rPr>
          <w:rFonts w:ascii="Arial" w:hAnsi="Arial" w:cs="Arial"/>
          <w:b/>
          <w:bCs/>
          <w:sz w:val="28"/>
          <w:szCs w:val="28"/>
        </w:rPr>
        <w:t>Bloom’s taxonomy in the cognitive, affective and psychomotive domains</w:t>
      </w:r>
    </w:p>
    <w:bookmarkEnd w:id="14"/>
    <w:p w14:paraId="22DC06CF" w14:textId="77777777" w:rsidR="000F471E" w:rsidRDefault="000F471E" w:rsidP="000F471E">
      <w:pPr>
        <w:spacing w:line="360" w:lineRule="auto"/>
        <w:rPr>
          <w:rFonts w:ascii="Arial" w:hAnsi="Arial" w:cs="Arial"/>
          <w:b/>
          <w:bCs/>
          <w:sz w:val="28"/>
          <w:szCs w:val="28"/>
        </w:rPr>
      </w:pPr>
    </w:p>
    <w:p w14:paraId="6DFE0505" w14:textId="77777777" w:rsidR="000F471E" w:rsidRDefault="000F471E" w:rsidP="000F471E">
      <w:pPr>
        <w:spacing w:line="360" w:lineRule="auto"/>
        <w:jc w:val="center"/>
        <w:rPr>
          <w:rFonts w:ascii="Arial" w:hAnsi="Arial" w:cs="Arial"/>
          <w:b/>
          <w:bCs/>
          <w:sz w:val="22"/>
          <w:szCs w:val="22"/>
        </w:rPr>
      </w:pPr>
      <w:r>
        <w:rPr>
          <w:rFonts w:ascii="Arial" w:hAnsi="Arial" w:cs="Arial"/>
          <w:b/>
          <w:bCs/>
          <w:sz w:val="22"/>
          <w:szCs w:val="22"/>
        </w:rPr>
        <w:t>Cognitive domain</w:t>
      </w:r>
    </w:p>
    <w:tbl>
      <w:tblPr>
        <w:tblStyle w:val="TableGrid"/>
        <w:tblW w:w="15026" w:type="dxa"/>
        <w:tblInd w:w="-714" w:type="dxa"/>
        <w:tblLook w:val="04A0" w:firstRow="1" w:lastRow="0" w:firstColumn="1" w:lastColumn="0" w:noHBand="0" w:noVBand="1"/>
      </w:tblPr>
      <w:tblGrid>
        <w:gridCol w:w="1418"/>
        <w:gridCol w:w="1843"/>
        <w:gridCol w:w="2693"/>
        <w:gridCol w:w="3402"/>
        <w:gridCol w:w="5670"/>
      </w:tblGrid>
      <w:tr w:rsidR="000F471E" w:rsidRPr="005102D8" w14:paraId="2760F511" w14:textId="77777777" w:rsidTr="00BA43C2">
        <w:tc>
          <w:tcPr>
            <w:tcW w:w="1418" w:type="dxa"/>
          </w:tcPr>
          <w:p w14:paraId="45137824"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b/>
                <w:bCs/>
                <w:sz w:val="22"/>
                <w:szCs w:val="22"/>
              </w:rPr>
              <w:t xml:space="preserve">Level </w:t>
            </w:r>
          </w:p>
        </w:tc>
        <w:tc>
          <w:tcPr>
            <w:tcW w:w="1843" w:type="dxa"/>
          </w:tcPr>
          <w:p w14:paraId="16F4E981"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b/>
                <w:bCs/>
                <w:sz w:val="22"/>
                <w:szCs w:val="22"/>
              </w:rPr>
              <w:t xml:space="preserve">Category </w:t>
            </w:r>
          </w:p>
        </w:tc>
        <w:tc>
          <w:tcPr>
            <w:tcW w:w="2693" w:type="dxa"/>
          </w:tcPr>
          <w:p w14:paraId="4CAEA6F8"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b/>
                <w:bCs/>
                <w:sz w:val="22"/>
                <w:szCs w:val="22"/>
              </w:rPr>
              <w:t xml:space="preserve">Activity </w:t>
            </w:r>
          </w:p>
        </w:tc>
        <w:tc>
          <w:tcPr>
            <w:tcW w:w="3402" w:type="dxa"/>
          </w:tcPr>
          <w:p w14:paraId="63485F45"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b/>
                <w:bCs/>
                <w:sz w:val="22"/>
                <w:szCs w:val="22"/>
              </w:rPr>
              <w:t xml:space="preserve">Types of assessment </w:t>
            </w:r>
          </w:p>
        </w:tc>
        <w:tc>
          <w:tcPr>
            <w:tcW w:w="5670" w:type="dxa"/>
          </w:tcPr>
          <w:p w14:paraId="6A7BB879"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b/>
                <w:bCs/>
                <w:sz w:val="22"/>
                <w:szCs w:val="22"/>
              </w:rPr>
              <w:t xml:space="preserve">Verbs/key words </w:t>
            </w:r>
          </w:p>
        </w:tc>
      </w:tr>
      <w:tr w:rsidR="000F471E" w:rsidRPr="005102D8" w14:paraId="430FF7DC" w14:textId="77777777" w:rsidTr="00BA43C2">
        <w:tc>
          <w:tcPr>
            <w:tcW w:w="1418" w:type="dxa"/>
          </w:tcPr>
          <w:p w14:paraId="4DA6515C" w14:textId="77777777" w:rsidR="000F471E" w:rsidRPr="005102D8" w:rsidRDefault="000F471E" w:rsidP="00DB0837">
            <w:pPr>
              <w:spacing w:line="360" w:lineRule="auto"/>
              <w:rPr>
                <w:rFonts w:ascii="Arial" w:hAnsi="Arial" w:cs="Arial"/>
                <w:sz w:val="22"/>
                <w:szCs w:val="22"/>
              </w:rPr>
            </w:pPr>
            <w:r w:rsidRPr="005102D8">
              <w:rPr>
                <w:rFonts w:ascii="Arial" w:hAnsi="Arial" w:cs="Arial"/>
                <w:sz w:val="22"/>
                <w:szCs w:val="22"/>
              </w:rPr>
              <w:t>1</w:t>
            </w:r>
          </w:p>
        </w:tc>
        <w:tc>
          <w:tcPr>
            <w:tcW w:w="1843" w:type="dxa"/>
          </w:tcPr>
          <w:p w14:paraId="008C1B81" w14:textId="48EB5C1B" w:rsidR="000F471E" w:rsidRPr="005102D8" w:rsidRDefault="000F471E" w:rsidP="000D2543">
            <w:pPr>
              <w:spacing w:line="360" w:lineRule="auto"/>
              <w:rPr>
                <w:rFonts w:ascii="Arial" w:hAnsi="Arial" w:cs="Arial"/>
                <w:sz w:val="22"/>
                <w:szCs w:val="22"/>
              </w:rPr>
            </w:pPr>
            <w:r w:rsidRPr="005102D8">
              <w:rPr>
                <w:rFonts w:ascii="Arial" w:hAnsi="Arial" w:cs="Arial"/>
                <w:sz w:val="22"/>
                <w:szCs w:val="22"/>
              </w:rPr>
              <w:t>Knowledge</w:t>
            </w:r>
          </w:p>
        </w:tc>
        <w:tc>
          <w:tcPr>
            <w:tcW w:w="2693" w:type="dxa"/>
          </w:tcPr>
          <w:p w14:paraId="1A07D89E"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sz w:val="22"/>
                <w:szCs w:val="22"/>
              </w:rPr>
              <w:t>Recall, recognition of information.</w:t>
            </w:r>
          </w:p>
        </w:tc>
        <w:tc>
          <w:tcPr>
            <w:tcW w:w="3402" w:type="dxa"/>
          </w:tcPr>
          <w:p w14:paraId="3A0DD415" w14:textId="77777777" w:rsidR="000F471E" w:rsidRPr="00CE3C0E" w:rsidRDefault="000F471E" w:rsidP="00DB0837">
            <w:pPr>
              <w:spacing w:line="360" w:lineRule="auto"/>
              <w:rPr>
                <w:rFonts w:ascii="Arial" w:hAnsi="Arial" w:cs="Arial"/>
                <w:b/>
                <w:bCs/>
                <w:sz w:val="22"/>
                <w:szCs w:val="22"/>
              </w:rPr>
            </w:pPr>
            <w:r w:rsidRPr="00CE3C0E">
              <w:rPr>
                <w:rFonts w:ascii="Arial" w:hAnsi="Arial" w:cs="Arial"/>
                <w:sz w:val="22"/>
                <w:szCs w:val="22"/>
              </w:rPr>
              <w:t>Multiple-choice test, recount facts or statistics, recall a process, rules, definitions; quote law or procedure.</w:t>
            </w:r>
          </w:p>
        </w:tc>
        <w:tc>
          <w:tcPr>
            <w:tcW w:w="5670" w:type="dxa"/>
          </w:tcPr>
          <w:p w14:paraId="3F8DEED3" w14:textId="77777777" w:rsidR="000F471E" w:rsidRPr="00401E7F" w:rsidRDefault="000F471E" w:rsidP="00DB0837">
            <w:pPr>
              <w:spacing w:line="360" w:lineRule="auto"/>
              <w:rPr>
                <w:rFonts w:ascii="Arial" w:hAnsi="Arial" w:cs="Arial"/>
                <w:b/>
                <w:bCs/>
                <w:sz w:val="22"/>
                <w:szCs w:val="22"/>
              </w:rPr>
            </w:pPr>
            <w:r w:rsidRPr="00401E7F">
              <w:rPr>
                <w:rFonts w:ascii="Arial" w:hAnsi="Arial" w:cs="Arial"/>
                <w:sz w:val="22"/>
                <w:szCs w:val="22"/>
              </w:rPr>
              <w:t>Arrange, define, demonstrate, give examples of…., identify, indicate, locate, outline, use, describe, label, list, memorise, recognise, relate, reproduce, select, state.</w:t>
            </w:r>
          </w:p>
        </w:tc>
      </w:tr>
      <w:tr w:rsidR="000F471E" w:rsidRPr="004562AC" w14:paraId="0105EFC1" w14:textId="77777777" w:rsidTr="00BA43C2">
        <w:tc>
          <w:tcPr>
            <w:tcW w:w="1418" w:type="dxa"/>
          </w:tcPr>
          <w:p w14:paraId="56A47947" w14:textId="77777777" w:rsidR="000F471E" w:rsidRPr="005102D8" w:rsidRDefault="000F471E" w:rsidP="00DB0837">
            <w:pPr>
              <w:spacing w:line="360" w:lineRule="auto"/>
              <w:rPr>
                <w:rFonts w:ascii="Arial" w:hAnsi="Arial" w:cs="Arial"/>
                <w:sz w:val="22"/>
                <w:szCs w:val="22"/>
              </w:rPr>
            </w:pPr>
            <w:r w:rsidRPr="005102D8">
              <w:rPr>
                <w:rFonts w:ascii="Arial" w:hAnsi="Arial" w:cs="Arial"/>
                <w:sz w:val="22"/>
                <w:szCs w:val="22"/>
              </w:rPr>
              <w:t>2</w:t>
            </w:r>
          </w:p>
        </w:tc>
        <w:tc>
          <w:tcPr>
            <w:tcW w:w="1843" w:type="dxa"/>
          </w:tcPr>
          <w:p w14:paraId="7ECD8822" w14:textId="08396309" w:rsidR="000F471E" w:rsidRPr="005102D8" w:rsidRDefault="000F471E" w:rsidP="000D2543">
            <w:pPr>
              <w:spacing w:line="360" w:lineRule="auto"/>
              <w:rPr>
                <w:rFonts w:ascii="Arial" w:hAnsi="Arial" w:cs="Arial"/>
                <w:sz w:val="22"/>
                <w:szCs w:val="22"/>
              </w:rPr>
            </w:pPr>
            <w:r w:rsidRPr="005102D8">
              <w:rPr>
                <w:rFonts w:ascii="Arial" w:hAnsi="Arial" w:cs="Arial"/>
                <w:sz w:val="22"/>
                <w:szCs w:val="22"/>
              </w:rPr>
              <w:t>Understanding</w:t>
            </w:r>
          </w:p>
        </w:tc>
        <w:tc>
          <w:tcPr>
            <w:tcW w:w="2693" w:type="dxa"/>
          </w:tcPr>
          <w:p w14:paraId="2DEC7D69"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sz w:val="22"/>
                <w:szCs w:val="22"/>
              </w:rPr>
              <w:t>Understand meaning, re-state data in one’s own words, interpret.</w:t>
            </w:r>
          </w:p>
        </w:tc>
        <w:tc>
          <w:tcPr>
            <w:tcW w:w="3402" w:type="dxa"/>
          </w:tcPr>
          <w:p w14:paraId="6493DEC3" w14:textId="77777777" w:rsidR="000F471E" w:rsidRPr="000535BA" w:rsidRDefault="000F471E" w:rsidP="00DB0837">
            <w:pPr>
              <w:spacing w:line="360" w:lineRule="auto"/>
              <w:rPr>
                <w:rFonts w:ascii="Arial" w:hAnsi="Arial" w:cs="Arial"/>
                <w:b/>
                <w:bCs/>
                <w:sz w:val="22"/>
                <w:szCs w:val="22"/>
              </w:rPr>
            </w:pPr>
            <w:r w:rsidRPr="000535BA">
              <w:rPr>
                <w:rFonts w:ascii="Arial" w:hAnsi="Arial" w:cs="Arial"/>
                <w:sz w:val="22"/>
                <w:szCs w:val="22"/>
              </w:rPr>
              <w:t>Explain or interpret meaning from a given scenario or statement, suggest action, reaction or solution to given problem, create examples.</w:t>
            </w:r>
          </w:p>
        </w:tc>
        <w:tc>
          <w:tcPr>
            <w:tcW w:w="5670" w:type="dxa"/>
          </w:tcPr>
          <w:p w14:paraId="17D5D2D5" w14:textId="77777777" w:rsidR="000F471E" w:rsidRPr="004562AC" w:rsidRDefault="000F471E" w:rsidP="00DB0837">
            <w:pPr>
              <w:spacing w:line="360" w:lineRule="auto"/>
              <w:rPr>
                <w:rFonts w:ascii="Arial" w:hAnsi="Arial" w:cs="Arial"/>
                <w:b/>
                <w:bCs/>
                <w:sz w:val="22"/>
                <w:szCs w:val="22"/>
              </w:rPr>
            </w:pPr>
            <w:r w:rsidRPr="004562AC">
              <w:rPr>
                <w:rFonts w:ascii="Arial" w:hAnsi="Arial" w:cs="Arial"/>
                <w:sz w:val="22"/>
                <w:szCs w:val="22"/>
              </w:rPr>
              <w:t>Apply, compare, define, demonstrate, describe, differentiate, estimate, explain, reiterate, reword, classify, summarise, illustrate, translate, review, report, discuss, re-write, estimate, interpret, paraphrase.</w:t>
            </w:r>
          </w:p>
        </w:tc>
      </w:tr>
      <w:tr w:rsidR="000F471E" w:rsidRPr="005102D8" w14:paraId="4470B2DE" w14:textId="77777777" w:rsidTr="00BA43C2">
        <w:tc>
          <w:tcPr>
            <w:tcW w:w="1418" w:type="dxa"/>
          </w:tcPr>
          <w:p w14:paraId="5BCB5F55" w14:textId="77777777" w:rsidR="000F471E" w:rsidRPr="005102D8" w:rsidRDefault="000F471E" w:rsidP="00DB0837">
            <w:pPr>
              <w:spacing w:line="360" w:lineRule="auto"/>
              <w:rPr>
                <w:rFonts w:ascii="Arial" w:hAnsi="Arial" w:cs="Arial"/>
                <w:sz w:val="22"/>
                <w:szCs w:val="22"/>
              </w:rPr>
            </w:pPr>
            <w:r w:rsidRPr="005102D8">
              <w:rPr>
                <w:rFonts w:ascii="Arial" w:hAnsi="Arial" w:cs="Arial"/>
                <w:sz w:val="22"/>
                <w:szCs w:val="22"/>
              </w:rPr>
              <w:t>3</w:t>
            </w:r>
          </w:p>
        </w:tc>
        <w:tc>
          <w:tcPr>
            <w:tcW w:w="1843" w:type="dxa"/>
          </w:tcPr>
          <w:p w14:paraId="24151DC4" w14:textId="1C9900FA" w:rsidR="000F471E" w:rsidRPr="005102D8" w:rsidRDefault="000F471E" w:rsidP="000D2543">
            <w:pPr>
              <w:spacing w:line="360" w:lineRule="auto"/>
              <w:rPr>
                <w:rFonts w:ascii="Arial" w:hAnsi="Arial" w:cs="Arial"/>
                <w:sz w:val="22"/>
                <w:szCs w:val="22"/>
              </w:rPr>
            </w:pPr>
            <w:r w:rsidRPr="005102D8">
              <w:rPr>
                <w:rFonts w:ascii="Arial" w:hAnsi="Arial" w:cs="Arial"/>
                <w:sz w:val="22"/>
                <w:szCs w:val="22"/>
              </w:rPr>
              <w:t>Application</w:t>
            </w:r>
          </w:p>
        </w:tc>
        <w:tc>
          <w:tcPr>
            <w:tcW w:w="2693" w:type="dxa"/>
          </w:tcPr>
          <w:p w14:paraId="5923BDFF"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sz w:val="22"/>
                <w:szCs w:val="22"/>
              </w:rPr>
              <w:t>Use or apply knowledge, put theory into practice, use knowledge in response to real circumstances.</w:t>
            </w:r>
          </w:p>
        </w:tc>
        <w:tc>
          <w:tcPr>
            <w:tcW w:w="3402" w:type="dxa"/>
          </w:tcPr>
          <w:p w14:paraId="4B3CB8A7" w14:textId="77777777" w:rsidR="000F471E" w:rsidRPr="000535BA" w:rsidRDefault="000F471E" w:rsidP="00DB0837">
            <w:pPr>
              <w:spacing w:line="360" w:lineRule="auto"/>
              <w:rPr>
                <w:rFonts w:ascii="Arial" w:hAnsi="Arial" w:cs="Arial"/>
                <w:b/>
                <w:bCs/>
                <w:sz w:val="22"/>
                <w:szCs w:val="22"/>
              </w:rPr>
            </w:pPr>
            <w:r w:rsidRPr="000535BA">
              <w:rPr>
                <w:rFonts w:ascii="Arial" w:hAnsi="Arial" w:cs="Arial"/>
                <w:sz w:val="22"/>
                <w:szCs w:val="22"/>
              </w:rPr>
              <w:t>Put a theory into practice, demonstrate, solve a problem, manage an activity.</w:t>
            </w:r>
          </w:p>
        </w:tc>
        <w:tc>
          <w:tcPr>
            <w:tcW w:w="5670" w:type="dxa"/>
          </w:tcPr>
          <w:p w14:paraId="7384B069" w14:textId="77777777" w:rsidR="000F471E" w:rsidRPr="001E41C5" w:rsidRDefault="000F471E" w:rsidP="00DB0837">
            <w:pPr>
              <w:spacing w:line="360" w:lineRule="auto"/>
              <w:rPr>
                <w:rFonts w:ascii="Arial" w:hAnsi="Arial" w:cs="Arial"/>
                <w:b/>
                <w:bCs/>
                <w:sz w:val="22"/>
                <w:szCs w:val="22"/>
              </w:rPr>
            </w:pPr>
            <w:r w:rsidRPr="001E41C5">
              <w:rPr>
                <w:rFonts w:ascii="Arial" w:hAnsi="Arial" w:cs="Arial"/>
                <w:sz w:val="22"/>
                <w:szCs w:val="22"/>
              </w:rPr>
              <w:t>Analyse, apply, clarify, critically compare, differentiate, distinguish, estate, evaluate, explain, use, apply, discover, manage, execute, solve, produce, implement, construct, change, prepare, conduct, perform, react, respond, role-play.</w:t>
            </w:r>
          </w:p>
        </w:tc>
      </w:tr>
      <w:tr w:rsidR="000F471E" w:rsidRPr="005102D8" w14:paraId="41F30030" w14:textId="77777777" w:rsidTr="00BA43C2">
        <w:tc>
          <w:tcPr>
            <w:tcW w:w="1418" w:type="dxa"/>
          </w:tcPr>
          <w:p w14:paraId="328AB8E7" w14:textId="77777777" w:rsidR="000F471E" w:rsidRPr="005102D8" w:rsidRDefault="000F471E" w:rsidP="00DB0837">
            <w:pPr>
              <w:spacing w:line="360" w:lineRule="auto"/>
              <w:rPr>
                <w:rFonts w:ascii="Arial" w:hAnsi="Arial" w:cs="Arial"/>
                <w:sz w:val="22"/>
                <w:szCs w:val="22"/>
              </w:rPr>
            </w:pPr>
            <w:r w:rsidRPr="005102D8">
              <w:rPr>
                <w:rFonts w:ascii="Arial" w:hAnsi="Arial" w:cs="Arial"/>
                <w:sz w:val="22"/>
                <w:szCs w:val="22"/>
              </w:rPr>
              <w:lastRenderedPageBreak/>
              <w:t>4</w:t>
            </w:r>
          </w:p>
        </w:tc>
        <w:tc>
          <w:tcPr>
            <w:tcW w:w="1843" w:type="dxa"/>
          </w:tcPr>
          <w:p w14:paraId="007CEED5" w14:textId="10756423" w:rsidR="000F471E" w:rsidRDefault="000F471E" w:rsidP="000D2543">
            <w:pPr>
              <w:spacing w:line="360" w:lineRule="auto"/>
              <w:rPr>
                <w:rFonts w:ascii="Arial" w:hAnsi="Arial" w:cs="Arial"/>
                <w:sz w:val="22"/>
                <w:szCs w:val="22"/>
              </w:rPr>
            </w:pPr>
            <w:r w:rsidRPr="005102D8">
              <w:rPr>
                <w:rFonts w:ascii="Arial" w:hAnsi="Arial" w:cs="Arial"/>
                <w:sz w:val="22"/>
                <w:szCs w:val="22"/>
              </w:rPr>
              <w:t>Analysis</w:t>
            </w:r>
          </w:p>
          <w:p w14:paraId="49CF054B" w14:textId="77777777" w:rsidR="00BA43C2" w:rsidRPr="00BA43C2" w:rsidRDefault="00BA43C2" w:rsidP="000D2543">
            <w:pPr>
              <w:rPr>
                <w:rFonts w:ascii="Arial" w:hAnsi="Arial" w:cs="Arial"/>
                <w:sz w:val="22"/>
                <w:szCs w:val="22"/>
              </w:rPr>
            </w:pPr>
          </w:p>
          <w:p w14:paraId="09993B23" w14:textId="77777777" w:rsidR="00BA43C2" w:rsidRPr="00BA43C2" w:rsidRDefault="00BA43C2" w:rsidP="000D2543">
            <w:pPr>
              <w:rPr>
                <w:rFonts w:ascii="Arial" w:hAnsi="Arial" w:cs="Arial"/>
                <w:sz w:val="22"/>
                <w:szCs w:val="22"/>
              </w:rPr>
            </w:pPr>
          </w:p>
          <w:p w14:paraId="58708A64" w14:textId="77777777" w:rsidR="00BA43C2" w:rsidRDefault="00BA43C2" w:rsidP="000D2543">
            <w:pPr>
              <w:rPr>
                <w:rFonts w:ascii="Arial" w:hAnsi="Arial" w:cs="Arial"/>
                <w:sz w:val="22"/>
                <w:szCs w:val="22"/>
              </w:rPr>
            </w:pPr>
          </w:p>
          <w:p w14:paraId="0EE44FFC" w14:textId="7079F70A" w:rsidR="00BA43C2" w:rsidRPr="00BA43C2" w:rsidRDefault="00BA43C2" w:rsidP="000D2543">
            <w:pPr>
              <w:tabs>
                <w:tab w:val="left" w:pos="1455"/>
              </w:tabs>
              <w:rPr>
                <w:rFonts w:ascii="Arial" w:hAnsi="Arial" w:cs="Arial"/>
                <w:sz w:val="22"/>
                <w:szCs w:val="22"/>
              </w:rPr>
            </w:pPr>
            <w:r>
              <w:rPr>
                <w:rFonts w:ascii="Arial" w:hAnsi="Arial" w:cs="Arial"/>
                <w:sz w:val="22"/>
                <w:szCs w:val="22"/>
              </w:rPr>
              <w:tab/>
            </w:r>
          </w:p>
        </w:tc>
        <w:tc>
          <w:tcPr>
            <w:tcW w:w="2693" w:type="dxa"/>
          </w:tcPr>
          <w:p w14:paraId="67DD36C2" w14:textId="77777777" w:rsidR="000F471E" w:rsidRPr="005102D8" w:rsidRDefault="000F471E" w:rsidP="00DB0837">
            <w:pPr>
              <w:spacing w:line="360" w:lineRule="auto"/>
              <w:rPr>
                <w:rFonts w:ascii="Arial" w:hAnsi="Arial" w:cs="Arial"/>
                <w:b/>
                <w:bCs/>
                <w:sz w:val="22"/>
                <w:szCs w:val="22"/>
              </w:rPr>
            </w:pPr>
            <w:r w:rsidRPr="005102D8">
              <w:rPr>
                <w:rFonts w:ascii="Arial" w:hAnsi="Arial" w:cs="Arial"/>
                <w:sz w:val="22"/>
                <w:szCs w:val="22"/>
              </w:rPr>
              <w:t>Interpret elements, organizational principles, structure, construction, internal relationships; quality, reliability of individual components.</w:t>
            </w:r>
          </w:p>
        </w:tc>
        <w:tc>
          <w:tcPr>
            <w:tcW w:w="3402" w:type="dxa"/>
          </w:tcPr>
          <w:p w14:paraId="2C8AA3DE" w14:textId="77777777" w:rsidR="000F471E" w:rsidRPr="00FB3756" w:rsidRDefault="000F471E" w:rsidP="00DB0837">
            <w:pPr>
              <w:spacing w:line="360" w:lineRule="auto"/>
              <w:rPr>
                <w:rFonts w:ascii="Arial" w:hAnsi="Arial" w:cs="Arial"/>
                <w:b/>
                <w:bCs/>
                <w:sz w:val="22"/>
                <w:szCs w:val="22"/>
              </w:rPr>
            </w:pPr>
            <w:r>
              <w:rPr>
                <w:rFonts w:ascii="Arial" w:hAnsi="Arial" w:cs="Arial"/>
                <w:sz w:val="22"/>
                <w:szCs w:val="22"/>
              </w:rPr>
              <w:t>I</w:t>
            </w:r>
            <w:r w:rsidRPr="00FB3756">
              <w:rPr>
                <w:rFonts w:ascii="Arial" w:hAnsi="Arial" w:cs="Arial"/>
                <w:sz w:val="22"/>
                <w:szCs w:val="22"/>
              </w:rPr>
              <w:t>dentify constituent parts and functions of a process or concept, or de-construct a methodology or process, making qualitative assessment of elements, relationships, values and effects; measure requirements or needs.</w:t>
            </w:r>
          </w:p>
        </w:tc>
        <w:tc>
          <w:tcPr>
            <w:tcW w:w="5670" w:type="dxa"/>
          </w:tcPr>
          <w:p w14:paraId="5DBD4AFF" w14:textId="77777777" w:rsidR="000F471E" w:rsidRPr="00EE2816" w:rsidRDefault="000F471E" w:rsidP="00DB0837">
            <w:pPr>
              <w:spacing w:line="360" w:lineRule="auto"/>
              <w:rPr>
                <w:rFonts w:ascii="Arial" w:hAnsi="Arial" w:cs="Arial"/>
                <w:b/>
                <w:bCs/>
                <w:sz w:val="22"/>
                <w:szCs w:val="22"/>
              </w:rPr>
            </w:pPr>
            <w:r w:rsidRPr="00EE2816">
              <w:rPr>
                <w:rFonts w:ascii="Arial" w:hAnsi="Arial" w:cs="Arial"/>
                <w:sz w:val="22"/>
                <w:szCs w:val="22"/>
              </w:rPr>
              <w:t>Analyse, break down, catalogue, compare, quantify, measure, test, examine, experiment, relate, graph, diagram, plot, extrapolate, value, divide.</w:t>
            </w:r>
          </w:p>
        </w:tc>
      </w:tr>
      <w:tr w:rsidR="000F471E" w:rsidRPr="00473C2C" w14:paraId="400C70F3" w14:textId="77777777" w:rsidTr="00BA43C2">
        <w:tc>
          <w:tcPr>
            <w:tcW w:w="1418" w:type="dxa"/>
          </w:tcPr>
          <w:p w14:paraId="19F4B2A8" w14:textId="77777777" w:rsidR="000F471E" w:rsidRPr="00473C2C" w:rsidRDefault="000F471E" w:rsidP="00DB0837">
            <w:pPr>
              <w:spacing w:line="360" w:lineRule="auto"/>
              <w:rPr>
                <w:rFonts w:ascii="Arial" w:hAnsi="Arial" w:cs="Arial"/>
                <w:sz w:val="22"/>
                <w:szCs w:val="22"/>
              </w:rPr>
            </w:pPr>
            <w:r w:rsidRPr="00473C2C">
              <w:rPr>
                <w:rFonts w:ascii="Arial" w:hAnsi="Arial" w:cs="Arial"/>
                <w:sz w:val="22"/>
                <w:szCs w:val="22"/>
              </w:rPr>
              <w:t>5</w:t>
            </w:r>
          </w:p>
        </w:tc>
        <w:tc>
          <w:tcPr>
            <w:tcW w:w="1843" w:type="dxa"/>
          </w:tcPr>
          <w:p w14:paraId="2AE93437" w14:textId="77777777" w:rsidR="000F471E" w:rsidRPr="00473C2C" w:rsidRDefault="000F471E" w:rsidP="000D2543">
            <w:pPr>
              <w:tabs>
                <w:tab w:val="left" w:pos="1455"/>
              </w:tabs>
              <w:rPr>
                <w:rFonts w:ascii="Arial" w:hAnsi="Arial" w:cs="Arial"/>
                <w:sz w:val="22"/>
                <w:szCs w:val="22"/>
              </w:rPr>
            </w:pPr>
            <w:r w:rsidRPr="00473C2C">
              <w:rPr>
                <w:rFonts w:ascii="Arial" w:hAnsi="Arial" w:cs="Arial"/>
                <w:sz w:val="22"/>
                <w:szCs w:val="22"/>
              </w:rPr>
              <w:t>Synthesis</w:t>
            </w:r>
          </w:p>
        </w:tc>
        <w:tc>
          <w:tcPr>
            <w:tcW w:w="2693" w:type="dxa"/>
          </w:tcPr>
          <w:p w14:paraId="4F84E20B" w14:textId="77777777" w:rsidR="000F471E" w:rsidRPr="00473C2C" w:rsidRDefault="000F471E" w:rsidP="00DB0837">
            <w:pPr>
              <w:spacing w:line="360" w:lineRule="auto"/>
              <w:rPr>
                <w:rFonts w:ascii="Arial" w:hAnsi="Arial" w:cs="Arial"/>
                <w:b/>
                <w:bCs/>
                <w:sz w:val="22"/>
                <w:szCs w:val="22"/>
              </w:rPr>
            </w:pPr>
            <w:r w:rsidRPr="00473C2C">
              <w:rPr>
                <w:rFonts w:ascii="Arial" w:hAnsi="Arial" w:cs="Arial"/>
                <w:sz w:val="22"/>
                <w:szCs w:val="22"/>
              </w:rPr>
              <w:t>Develop new unique structures, systems, models, approaches, ideas; creative thinking, operations.</w:t>
            </w:r>
          </w:p>
        </w:tc>
        <w:tc>
          <w:tcPr>
            <w:tcW w:w="3402" w:type="dxa"/>
          </w:tcPr>
          <w:p w14:paraId="37E0A573" w14:textId="77777777" w:rsidR="000F471E" w:rsidRPr="00473C2C" w:rsidRDefault="000F471E" w:rsidP="00DB0837">
            <w:pPr>
              <w:spacing w:line="360" w:lineRule="auto"/>
              <w:rPr>
                <w:rFonts w:ascii="Arial" w:hAnsi="Arial" w:cs="Arial"/>
                <w:b/>
                <w:bCs/>
                <w:sz w:val="22"/>
                <w:szCs w:val="22"/>
              </w:rPr>
            </w:pPr>
            <w:r w:rsidRPr="00473C2C">
              <w:rPr>
                <w:rFonts w:ascii="Arial" w:hAnsi="Arial" w:cs="Arial"/>
                <w:sz w:val="22"/>
                <w:szCs w:val="22"/>
              </w:rPr>
              <w:t>Develop plans or procedures, design solutions, integrate methods, resources, ideas, parts; create teams or new approaches, write protocols or contingencies.</w:t>
            </w:r>
          </w:p>
        </w:tc>
        <w:tc>
          <w:tcPr>
            <w:tcW w:w="5670" w:type="dxa"/>
          </w:tcPr>
          <w:p w14:paraId="4038045E" w14:textId="77777777" w:rsidR="000F471E" w:rsidRPr="00473C2C" w:rsidRDefault="000F471E" w:rsidP="00DB0837">
            <w:pPr>
              <w:spacing w:line="360" w:lineRule="auto"/>
              <w:rPr>
                <w:rFonts w:ascii="Arial" w:hAnsi="Arial" w:cs="Arial"/>
                <w:b/>
                <w:bCs/>
                <w:sz w:val="22"/>
                <w:szCs w:val="22"/>
              </w:rPr>
            </w:pPr>
            <w:r w:rsidRPr="00473C2C">
              <w:rPr>
                <w:rFonts w:ascii="Arial" w:hAnsi="Arial" w:cs="Arial"/>
                <w:sz w:val="22"/>
                <w:szCs w:val="22"/>
              </w:rPr>
              <w:t>Develop, plan, build, create, design, organise, revise, formulate, propose, establish, assemble, integrate, re-arrange, modify.</w:t>
            </w:r>
          </w:p>
        </w:tc>
      </w:tr>
      <w:tr w:rsidR="000F471E" w:rsidRPr="00473C2C" w14:paraId="1B8C9AAC" w14:textId="77777777" w:rsidTr="00BA43C2">
        <w:tc>
          <w:tcPr>
            <w:tcW w:w="1418" w:type="dxa"/>
          </w:tcPr>
          <w:p w14:paraId="3855FC36" w14:textId="77777777" w:rsidR="000F471E" w:rsidRPr="00473C2C" w:rsidRDefault="000F471E" w:rsidP="00DB0837">
            <w:pPr>
              <w:spacing w:line="360" w:lineRule="auto"/>
              <w:rPr>
                <w:rFonts w:ascii="Arial" w:hAnsi="Arial" w:cs="Arial"/>
                <w:sz w:val="22"/>
                <w:szCs w:val="22"/>
              </w:rPr>
            </w:pPr>
            <w:r w:rsidRPr="00473C2C">
              <w:rPr>
                <w:rFonts w:ascii="Arial" w:hAnsi="Arial" w:cs="Arial"/>
                <w:sz w:val="22"/>
                <w:szCs w:val="22"/>
              </w:rPr>
              <w:t>6</w:t>
            </w:r>
          </w:p>
        </w:tc>
        <w:tc>
          <w:tcPr>
            <w:tcW w:w="1843" w:type="dxa"/>
          </w:tcPr>
          <w:p w14:paraId="39BD36AD" w14:textId="585DE253" w:rsidR="000F471E" w:rsidRPr="00473C2C" w:rsidRDefault="000F471E" w:rsidP="000D2543">
            <w:pPr>
              <w:spacing w:line="360" w:lineRule="auto"/>
              <w:rPr>
                <w:rFonts w:ascii="Arial" w:hAnsi="Arial" w:cs="Arial"/>
                <w:sz w:val="22"/>
                <w:szCs w:val="22"/>
              </w:rPr>
            </w:pPr>
            <w:r w:rsidRPr="00473C2C">
              <w:rPr>
                <w:rFonts w:ascii="Arial" w:hAnsi="Arial" w:cs="Arial"/>
                <w:sz w:val="22"/>
                <w:szCs w:val="22"/>
              </w:rPr>
              <w:t>Evaluation</w:t>
            </w:r>
          </w:p>
        </w:tc>
        <w:tc>
          <w:tcPr>
            <w:tcW w:w="2693" w:type="dxa"/>
          </w:tcPr>
          <w:p w14:paraId="2AE74FDC" w14:textId="77777777" w:rsidR="000F471E" w:rsidRPr="00473C2C" w:rsidRDefault="000F471E" w:rsidP="00DB0837">
            <w:pPr>
              <w:spacing w:line="360" w:lineRule="auto"/>
              <w:rPr>
                <w:rFonts w:ascii="Arial" w:hAnsi="Arial" w:cs="Arial"/>
                <w:b/>
                <w:bCs/>
                <w:sz w:val="22"/>
                <w:szCs w:val="22"/>
              </w:rPr>
            </w:pPr>
            <w:r w:rsidRPr="00473C2C">
              <w:rPr>
                <w:rFonts w:ascii="Arial" w:hAnsi="Arial" w:cs="Arial"/>
                <w:sz w:val="22"/>
                <w:szCs w:val="22"/>
              </w:rPr>
              <w:t xml:space="preserve">Assess effectiveness of whole concepts, in relation to values, outputs, efficacy, viability; critical thinking, strategic comparison and review; judgement </w:t>
            </w:r>
            <w:r w:rsidRPr="00473C2C">
              <w:rPr>
                <w:rFonts w:ascii="Arial" w:hAnsi="Arial" w:cs="Arial"/>
                <w:sz w:val="22"/>
                <w:szCs w:val="22"/>
              </w:rPr>
              <w:lastRenderedPageBreak/>
              <w:t>relating to external criteria.</w:t>
            </w:r>
          </w:p>
        </w:tc>
        <w:tc>
          <w:tcPr>
            <w:tcW w:w="3402" w:type="dxa"/>
          </w:tcPr>
          <w:p w14:paraId="06EF6991" w14:textId="77777777" w:rsidR="000F471E" w:rsidRPr="00473C2C" w:rsidRDefault="000F471E" w:rsidP="00DB0837">
            <w:pPr>
              <w:spacing w:line="360" w:lineRule="auto"/>
              <w:rPr>
                <w:rFonts w:ascii="Arial" w:hAnsi="Arial" w:cs="Arial"/>
                <w:b/>
                <w:bCs/>
                <w:sz w:val="22"/>
                <w:szCs w:val="22"/>
              </w:rPr>
            </w:pPr>
            <w:r w:rsidRPr="00473C2C">
              <w:rPr>
                <w:rFonts w:ascii="Arial" w:hAnsi="Arial" w:cs="Arial"/>
                <w:sz w:val="22"/>
                <w:szCs w:val="22"/>
              </w:rPr>
              <w:lastRenderedPageBreak/>
              <w:t xml:space="preserve">Review strategic options or plans in terms of efficacy, return on investment or costeffectiveness, practicability; assess sustainability, produce a financial justification for a proposition or venture, calculate the effects of a plan or strategy; </w:t>
            </w:r>
            <w:r w:rsidRPr="00473C2C">
              <w:rPr>
                <w:rFonts w:ascii="Arial" w:hAnsi="Arial" w:cs="Arial"/>
                <w:sz w:val="22"/>
                <w:szCs w:val="22"/>
              </w:rPr>
              <w:lastRenderedPageBreak/>
              <w:t>perform a detailed risk analysis with recommendations and justifications.</w:t>
            </w:r>
          </w:p>
        </w:tc>
        <w:tc>
          <w:tcPr>
            <w:tcW w:w="5670" w:type="dxa"/>
          </w:tcPr>
          <w:p w14:paraId="29B18D75" w14:textId="77777777" w:rsidR="000F471E" w:rsidRPr="00473C2C" w:rsidRDefault="000F471E" w:rsidP="00DB0837">
            <w:pPr>
              <w:spacing w:line="360" w:lineRule="auto"/>
              <w:rPr>
                <w:rFonts w:ascii="Arial" w:hAnsi="Arial" w:cs="Arial"/>
                <w:b/>
                <w:bCs/>
                <w:sz w:val="22"/>
                <w:szCs w:val="22"/>
              </w:rPr>
            </w:pPr>
            <w:r w:rsidRPr="00473C2C">
              <w:rPr>
                <w:rFonts w:ascii="Arial" w:hAnsi="Arial" w:cs="Arial"/>
                <w:sz w:val="22"/>
                <w:szCs w:val="22"/>
              </w:rPr>
              <w:lastRenderedPageBreak/>
              <w:t>eview, justify, assess, present a case for, defend, report on, investigate, direct, appraise, argue, project-manage.</w:t>
            </w:r>
          </w:p>
        </w:tc>
      </w:tr>
    </w:tbl>
    <w:p w14:paraId="7C1671CD" w14:textId="77777777" w:rsidR="000F471E" w:rsidRDefault="000F471E" w:rsidP="000F471E">
      <w:pPr>
        <w:spacing w:line="360" w:lineRule="auto"/>
        <w:rPr>
          <w:rFonts w:ascii="Arial" w:hAnsi="Arial" w:cs="Arial"/>
          <w:sz w:val="22"/>
          <w:szCs w:val="22"/>
        </w:rPr>
      </w:pPr>
    </w:p>
    <w:p w14:paraId="2582B6AA" w14:textId="77777777" w:rsidR="000F471E" w:rsidRDefault="000F471E" w:rsidP="000F471E">
      <w:pPr>
        <w:spacing w:line="360" w:lineRule="auto"/>
        <w:jc w:val="center"/>
        <w:rPr>
          <w:rFonts w:ascii="Arial" w:hAnsi="Arial" w:cs="Arial"/>
          <w:b/>
          <w:bCs/>
          <w:sz w:val="22"/>
          <w:szCs w:val="22"/>
        </w:rPr>
      </w:pPr>
      <w:r w:rsidRPr="00DC7DE8">
        <w:rPr>
          <w:rFonts w:ascii="Arial" w:hAnsi="Arial" w:cs="Arial"/>
          <w:b/>
          <w:bCs/>
          <w:sz w:val="22"/>
          <w:szCs w:val="22"/>
        </w:rPr>
        <w:t>Affective domain</w:t>
      </w:r>
    </w:p>
    <w:tbl>
      <w:tblPr>
        <w:tblStyle w:val="TableGrid"/>
        <w:tblW w:w="15026" w:type="dxa"/>
        <w:tblInd w:w="-714" w:type="dxa"/>
        <w:tblLook w:val="04A0" w:firstRow="1" w:lastRow="0" w:firstColumn="1" w:lastColumn="0" w:noHBand="0" w:noVBand="1"/>
      </w:tblPr>
      <w:tblGrid>
        <w:gridCol w:w="1418"/>
        <w:gridCol w:w="1843"/>
        <w:gridCol w:w="2693"/>
        <w:gridCol w:w="3402"/>
        <w:gridCol w:w="5670"/>
      </w:tblGrid>
      <w:tr w:rsidR="000F471E" w14:paraId="5A5A9EFE" w14:textId="77777777" w:rsidTr="000D2543">
        <w:tc>
          <w:tcPr>
            <w:tcW w:w="1418" w:type="dxa"/>
          </w:tcPr>
          <w:p w14:paraId="22A66550" w14:textId="77777777" w:rsidR="000F471E" w:rsidRDefault="000F471E" w:rsidP="00DB0837">
            <w:pPr>
              <w:spacing w:line="360" w:lineRule="auto"/>
              <w:rPr>
                <w:rFonts w:ascii="Arial" w:hAnsi="Arial" w:cs="Arial"/>
                <w:b/>
                <w:bCs/>
                <w:sz w:val="22"/>
                <w:szCs w:val="22"/>
              </w:rPr>
            </w:pPr>
            <w:r>
              <w:rPr>
                <w:rFonts w:ascii="Arial" w:hAnsi="Arial" w:cs="Arial"/>
                <w:b/>
                <w:bCs/>
                <w:sz w:val="22"/>
                <w:szCs w:val="22"/>
              </w:rPr>
              <w:t xml:space="preserve">Level </w:t>
            </w:r>
          </w:p>
        </w:tc>
        <w:tc>
          <w:tcPr>
            <w:tcW w:w="1843" w:type="dxa"/>
          </w:tcPr>
          <w:p w14:paraId="64896176" w14:textId="77777777" w:rsidR="000F471E" w:rsidRDefault="000F471E" w:rsidP="00DB0837">
            <w:pPr>
              <w:spacing w:line="360" w:lineRule="auto"/>
              <w:rPr>
                <w:rFonts w:ascii="Arial" w:hAnsi="Arial" w:cs="Arial"/>
                <w:b/>
                <w:bCs/>
                <w:sz w:val="22"/>
                <w:szCs w:val="22"/>
              </w:rPr>
            </w:pPr>
            <w:r>
              <w:rPr>
                <w:rFonts w:ascii="Arial" w:hAnsi="Arial" w:cs="Arial"/>
                <w:b/>
                <w:bCs/>
                <w:sz w:val="22"/>
                <w:szCs w:val="22"/>
              </w:rPr>
              <w:t xml:space="preserve">Category </w:t>
            </w:r>
          </w:p>
        </w:tc>
        <w:tc>
          <w:tcPr>
            <w:tcW w:w="2693" w:type="dxa"/>
          </w:tcPr>
          <w:p w14:paraId="056CDCF0" w14:textId="77777777" w:rsidR="000F471E" w:rsidRDefault="000F471E" w:rsidP="00DB0837">
            <w:pPr>
              <w:spacing w:line="360" w:lineRule="auto"/>
              <w:rPr>
                <w:rFonts w:ascii="Arial" w:hAnsi="Arial" w:cs="Arial"/>
                <w:b/>
                <w:bCs/>
                <w:sz w:val="22"/>
                <w:szCs w:val="22"/>
              </w:rPr>
            </w:pPr>
            <w:r>
              <w:rPr>
                <w:rFonts w:ascii="Arial" w:hAnsi="Arial" w:cs="Arial"/>
                <w:b/>
                <w:bCs/>
                <w:sz w:val="22"/>
                <w:szCs w:val="22"/>
              </w:rPr>
              <w:t xml:space="preserve">Activity </w:t>
            </w:r>
          </w:p>
        </w:tc>
        <w:tc>
          <w:tcPr>
            <w:tcW w:w="3402" w:type="dxa"/>
          </w:tcPr>
          <w:p w14:paraId="3C649A56" w14:textId="77777777" w:rsidR="000F471E" w:rsidRDefault="000F471E" w:rsidP="00DB0837">
            <w:pPr>
              <w:spacing w:line="360" w:lineRule="auto"/>
              <w:rPr>
                <w:rFonts w:ascii="Arial" w:hAnsi="Arial" w:cs="Arial"/>
                <w:b/>
                <w:bCs/>
                <w:sz w:val="22"/>
                <w:szCs w:val="22"/>
              </w:rPr>
            </w:pPr>
            <w:r>
              <w:rPr>
                <w:rFonts w:ascii="Arial" w:hAnsi="Arial" w:cs="Arial"/>
                <w:b/>
                <w:bCs/>
                <w:sz w:val="22"/>
                <w:szCs w:val="22"/>
              </w:rPr>
              <w:t>Types of assessment</w:t>
            </w:r>
          </w:p>
        </w:tc>
        <w:tc>
          <w:tcPr>
            <w:tcW w:w="5670" w:type="dxa"/>
          </w:tcPr>
          <w:p w14:paraId="7A81A317" w14:textId="77777777" w:rsidR="000F471E" w:rsidRDefault="000F471E" w:rsidP="00DB0837">
            <w:pPr>
              <w:spacing w:line="360" w:lineRule="auto"/>
              <w:rPr>
                <w:rFonts w:ascii="Arial" w:hAnsi="Arial" w:cs="Arial"/>
                <w:b/>
                <w:bCs/>
                <w:sz w:val="22"/>
                <w:szCs w:val="22"/>
              </w:rPr>
            </w:pPr>
            <w:r>
              <w:rPr>
                <w:rFonts w:ascii="Arial" w:hAnsi="Arial" w:cs="Arial"/>
                <w:b/>
                <w:bCs/>
                <w:sz w:val="22"/>
                <w:szCs w:val="22"/>
              </w:rPr>
              <w:t xml:space="preserve">Verbs/key words </w:t>
            </w:r>
          </w:p>
        </w:tc>
      </w:tr>
      <w:tr w:rsidR="000F471E" w14:paraId="7A1B773E" w14:textId="77777777" w:rsidTr="000D2543">
        <w:tc>
          <w:tcPr>
            <w:tcW w:w="1418" w:type="dxa"/>
          </w:tcPr>
          <w:p w14:paraId="61925701" w14:textId="77777777" w:rsidR="000F471E" w:rsidRPr="00EE6EA3" w:rsidRDefault="000F471E" w:rsidP="00DB0837">
            <w:pPr>
              <w:spacing w:line="360" w:lineRule="auto"/>
              <w:rPr>
                <w:rFonts w:ascii="Arial" w:hAnsi="Arial" w:cs="Arial"/>
                <w:sz w:val="22"/>
                <w:szCs w:val="22"/>
              </w:rPr>
            </w:pPr>
            <w:r w:rsidRPr="00EE6EA3">
              <w:rPr>
                <w:rFonts w:ascii="Arial" w:hAnsi="Arial" w:cs="Arial"/>
                <w:sz w:val="22"/>
                <w:szCs w:val="22"/>
              </w:rPr>
              <w:t>1</w:t>
            </w:r>
          </w:p>
        </w:tc>
        <w:tc>
          <w:tcPr>
            <w:tcW w:w="1843" w:type="dxa"/>
          </w:tcPr>
          <w:p w14:paraId="4620AE4F" w14:textId="77777777" w:rsidR="000F471E" w:rsidRPr="005A3904" w:rsidRDefault="000F471E" w:rsidP="00DB0837">
            <w:pPr>
              <w:spacing w:line="360" w:lineRule="auto"/>
              <w:rPr>
                <w:rFonts w:ascii="Arial" w:hAnsi="Arial" w:cs="Arial"/>
                <w:sz w:val="22"/>
                <w:szCs w:val="22"/>
              </w:rPr>
            </w:pPr>
            <w:r w:rsidRPr="005A3904">
              <w:rPr>
                <w:rFonts w:ascii="Arial" w:hAnsi="Arial" w:cs="Arial"/>
                <w:sz w:val="22"/>
                <w:szCs w:val="22"/>
              </w:rPr>
              <w:t>Receive</w:t>
            </w:r>
          </w:p>
        </w:tc>
        <w:tc>
          <w:tcPr>
            <w:tcW w:w="2693" w:type="dxa"/>
          </w:tcPr>
          <w:p w14:paraId="6ECBEA95" w14:textId="77777777" w:rsidR="000F471E" w:rsidRPr="00142A5A" w:rsidRDefault="000F471E" w:rsidP="00DB0837">
            <w:pPr>
              <w:spacing w:line="360" w:lineRule="auto"/>
              <w:rPr>
                <w:rFonts w:ascii="Arial" w:hAnsi="Arial" w:cs="Arial"/>
                <w:b/>
                <w:bCs/>
                <w:sz w:val="22"/>
                <w:szCs w:val="22"/>
              </w:rPr>
            </w:pPr>
            <w:r w:rsidRPr="00142A5A">
              <w:rPr>
                <w:rFonts w:ascii="Arial" w:hAnsi="Arial" w:cs="Arial"/>
                <w:sz w:val="22"/>
                <w:szCs w:val="22"/>
              </w:rPr>
              <w:t>Internalize or characterise values.</w:t>
            </w:r>
          </w:p>
        </w:tc>
        <w:tc>
          <w:tcPr>
            <w:tcW w:w="3402" w:type="dxa"/>
          </w:tcPr>
          <w:p w14:paraId="1FF346D3" w14:textId="77777777" w:rsidR="000F471E" w:rsidRPr="0058665A" w:rsidRDefault="000F471E" w:rsidP="00DB0837">
            <w:pPr>
              <w:spacing w:line="360" w:lineRule="auto"/>
              <w:rPr>
                <w:rFonts w:ascii="Arial" w:hAnsi="Arial" w:cs="Arial"/>
                <w:b/>
                <w:bCs/>
                <w:sz w:val="22"/>
                <w:szCs w:val="22"/>
              </w:rPr>
            </w:pPr>
            <w:r w:rsidRPr="0058665A">
              <w:rPr>
                <w:rFonts w:ascii="Arial" w:hAnsi="Arial" w:cs="Arial"/>
                <w:sz w:val="22"/>
                <w:szCs w:val="22"/>
              </w:rPr>
              <w:t>listen to teacher or trainer, take interest in session or learning experience, take notes, turn up, make time for learning experience, participate passively.</w:t>
            </w:r>
          </w:p>
        </w:tc>
        <w:tc>
          <w:tcPr>
            <w:tcW w:w="5670" w:type="dxa"/>
          </w:tcPr>
          <w:p w14:paraId="52F0C752" w14:textId="77777777" w:rsidR="000F471E" w:rsidRPr="0058665A" w:rsidRDefault="000F471E" w:rsidP="00DB0837">
            <w:pPr>
              <w:spacing w:line="360" w:lineRule="auto"/>
              <w:rPr>
                <w:rFonts w:ascii="Arial" w:hAnsi="Arial" w:cs="Arial"/>
                <w:b/>
                <w:bCs/>
                <w:sz w:val="22"/>
                <w:szCs w:val="22"/>
              </w:rPr>
            </w:pPr>
            <w:r w:rsidRPr="0058665A">
              <w:rPr>
                <w:rFonts w:ascii="Arial" w:hAnsi="Arial" w:cs="Arial"/>
                <w:sz w:val="22"/>
                <w:szCs w:val="22"/>
              </w:rPr>
              <w:t>ask, listen, focus, attend, take part, discuss, acknowledge, hear, be open to, retain, follow, concentrate, read, do, feel.</w:t>
            </w:r>
          </w:p>
        </w:tc>
      </w:tr>
      <w:tr w:rsidR="000F471E" w14:paraId="78FBCF3F" w14:textId="77777777" w:rsidTr="000D2543">
        <w:tc>
          <w:tcPr>
            <w:tcW w:w="1418" w:type="dxa"/>
          </w:tcPr>
          <w:p w14:paraId="0ABA794B" w14:textId="77777777" w:rsidR="000F471E" w:rsidRPr="00EE6EA3" w:rsidRDefault="000F471E" w:rsidP="00DB0837">
            <w:pPr>
              <w:spacing w:line="360" w:lineRule="auto"/>
              <w:rPr>
                <w:rFonts w:ascii="Arial" w:hAnsi="Arial" w:cs="Arial"/>
                <w:sz w:val="22"/>
                <w:szCs w:val="22"/>
              </w:rPr>
            </w:pPr>
            <w:r w:rsidRPr="00EE6EA3">
              <w:rPr>
                <w:rFonts w:ascii="Arial" w:hAnsi="Arial" w:cs="Arial"/>
                <w:sz w:val="22"/>
                <w:szCs w:val="22"/>
              </w:rPr>
              <w:t>2</w:t>
            </w:r>
          </w:p>
        </w:tc>
        <w:tc>
          <w:tcPr>
            <w:tcW w:w="1843" w:type="dxa"/>
          </w:tcPr>
          <w:p w14:paraId="2ECBD7C9" w14:textId="77777777" w:rsidR="000F471E" w:rsidRPr="00142A5A" w:rsidRDefault="000F471E" w:rsidP="00DB0837">
            <w:pPr>
              <w:spacing w:line="360" w:lineRule="auto"/>
              <w:rPr>
                <w:rFonts w:ascii="Arial" w:hAnsi="Arial" w:cs="Arial"/>
                <w:sz w:val="22"/>
                <w:szCs w:val="22"/>
              </w:rPr>
            </w:pPr>
            <w:r>
              <w:rPr>
                <w:rFonts w:ascii="Arial" w:hAnsi="Arial" w:cs="Arial"/>
                <w:sz w:val="22"/>
                <w:szCs w:val="22"/>
              </w:rPr>
              <w:t xml:space="preserve">Respond </w:t>
            </w:r>
          </w:p>
        </w:tc>
        <w:tc>
          <w:tcPr>
            <w:tcW w:w="2693" w:type="dxa"/>
          </w:tcPr>
          <w:p w14:paraId="5D2213EF" w14:textId="77777777" w:rsidR="000F471E" w:rsidRPr="00142A5A" w:rsidRDefault="000F471E" w:rsidP="00DB0837">
            <w:pPr>
              <w:spacing w:line="360" w:lineRule="auto"/>
              <w:rPr>
                <w:rFonts w:ascii="Arial" w:hAnsi="Arial" w:cs="Arial"/>
                <w:b/>
                <w:bCs/>
                <w:sz w:val="22"/>
                <w:szCs w:val="22"/>
              </w:rPr>
            </w:pPr>
            <w:r w:rsidRPr="00142A5A">
              <w:rPr>
                <w:rFonts w:ascii="Arial" w:hAnsi="Arial" w:cs="Arial"/>
                <w:sz w:val="22"/>
                <w:szCs w:val="22"/>
              </w:rPr>
              <w:t>react and participate actively.</w:t>
            </w:r>
          </w:p>
        </w:tc>
        <w:tc>
          <w:tcPr>
            <w:tcW w:w="3402" w:type="dxa"/>
          </w:tcPr>
          <w:p w14:paraId="7F639076" w14:textId="77777777" w:rsidR="000F471E" w:rsidRPr="006D2348" w:rsidRDefault="000F471E" w:rsidP="00DB0837">
            <w:pPr>
              <w:spacing w:line="360" w:lineRule="auto"/>
              <w:rPr>
                <w:rFonts w:ascii="Arial" w:hAnsi="Arial" w:cs="Arial"/>
                <w:b/>
                <w:bCs/>
                <w:sz w:val="22"/>
                <w:szCs w:val="22"/>
              </w:rPr>
            </w:pPr>
            <w:r w:rsidRPr="006D2348">
              <w:rPr>
                <w:rFonts w:ascii="Arial" w:hAnsi="Arial" w:cs="Arial"/>
                <w:sz w:val="22"/>
                <w:szCs w:val="22"/>
              </w:rPr>
              <w:t>participate actively in group discussion, active participation in activity, interest in outcomes, enthusiasm for action, question and probe ideas, suggest interpretation.</w:t>
            </w:r>
          </w:p>
        </w:tc>
        <w:tc>
          <w:tcPr>
            <w:tcW w:w="5670" w:type="dxa"/>
          </w:tcPr>
          <w:p w14:paraId="29A9FA80" w14:textId="77777777" w:rsidR="000F471E" w:rsidRPr="006D2348" w:rsidRDefault="000F471E" w:rsidP="00DB0837">
            <w:pPr>
              <w:spacing w:line="360" w:lineRule="auto"/>
              <w:rPr>
                <w:rFonts w:ascii="Arial" w:hAnsi="Arial" w:cs="Arial"/>
                <w:b/>
                <w:bCs/>
                <w:sz w:val="22"/>
                <w:szCs w:val="22"/>
              </w:rPr>
            </w:pPr>
            <w:r w:rsidRPr="006D2348">
              <w:rPr>
                <w:rFonts w:ascii="Arial" w:hAnsi="Arial" w:cs="Arial"/>
                <w:sz w:val="22"/>
                <w:szCs w:val="22"/>
              </w:rPr>
              <w:t>react, respond, seek clarification, interpret, clarify, provide other references and examples, contribute, question, present, cite, become animated or excited, help team, write, perform.</w:t>
            </w:r>
          </w:p>
        </w:tc>
      </w:tr>
      <w:tr w:rsidR="000F471E" w14:paraId="4993F2D3" w14:textId="77777777" w:rsidTr="000D2543">
        <w:tc>
          <w:tcPr>
            <w:tcW w:w="1418" w:type="dxa"/>
          </w:tcPr>
          <w:p w14:paraId="6F4AA06A" w14:textId="77777777" w:rsidR="000F471E" w:rsidRPr="00EE6EA3" w:rsidRDefault="000F471E" w:rsidP="00DB0837">
            <w:pPr>
              <w:spacing w:line="360" w:lineRule="auto"/>
              <w:rPr>
                <w:rFonts w:ascii="Arial" w:hAnsi="Arial" w:cs="Arial"/>
                <w:sz w:val="22"/>
                <w:szCs w:val="22"/>
              </w:rPr>
            </w:pPr>
            <w:r w:rsidRPr="00EE6EA3">
              <w:rPr>
                <w:rFonts w:ascii="Arial" w:hAnsi="Arial" w:cs="Arial"/>
                <w:sz w:val="22"/>
                <w:szCs w:val="22"/>
              </w:rPr>
              <w:t>3</w:t>
            </w:r>
          </w:p>
        </w:tc>
        <w:tc>
          <w:tcPr>
            <w:tcW w:w="1843" w:type="dxa"/>
          </w:tcPr>
          <w:p w14:paraId="1CF8FE84" w14:textId="77777777" w:rsidR="000F471E" w:rsidRPr="00142A5A" w:rsidRDefault="000F471E" w:rsidP="00DB0837">
            <w:pPr>
              <w:spacing w:line="360" w:lineRule="auto"/>
              <w:rPr>
                <w:rFonts w:ascii="Arial" w:hAnsi="Arial" w:cs="Arial"/>
                <w:sz w:val="22"/>
                <w:szCs w:val="22"/>
              </w:rPr>
            </w:pPr>
            <w:r>
              <w:rPr>
                <w:rFonts w:ascii="Arial" w:hAnsi="Arial" w:cs="Arial"/>
                <w:sz w:val="22"/>
                <w:szCs w:val="22"/>
              </w:rPr>
              <w:t xml:space="preserve">Value </w:t>
            </w:r>
          </w:p>
        </w:tc>
        <w:tc>
          <w:tcPr>
            <w:tcW w:w="2693" w:type="dxa"/>
          </w:tcPr>
          <w:p w14:paraId="1748D91C" w14:textId="77777777" w:rsidR="000F471E" w:rsidRPr="00142A5A" w:rsidRDefault="000F471E" w:rsidP="00DB0837">
            <w:pPr>
              <w:spacing w:line="360" w:lineRule="auto"/>
              <w:rPr>
                <w:rFonts w:ascii="Arial" w:hAnsi="Arial" w:cs="Arial"/>
                <w:b/>
                <w:bCs/>
                <w:sz w:val="22"/>
                <w:szCs w:val="22"/>
              </w:rPr>
            </w:pPr>
            <w:r w:rsidRPr="00142A5A">
              <w:rPr>
                <w:rFonts w:ascii="Arial" w:hAnsi="Arial" w:cs="Arial"/>
                <w:sz w:val="22"/>
                <w:szCs w:val="22"/>
              </w:rPr>
              <w:t>attach values and express personal opinions.</w:t>
            </w:r>
          </w:p>
        </w:tc>
        <w:tc>
          <w:tcPr>
            <w:tcW w:w="3402" w:type="dxa"/>
          </w:tcPr>
          <w:p w14:paraId="60BDC1C4" w14:textId="77777777" w:rsidR="000F471E" w:rsidRPr="006024A6" w:rsidRDefault="000F471E" w:rsidP="00DB0837">
            <w:pPr>
              <w:spacing w:line="360" w:lineRule="auto"/>
              <w:rPr>
                <w:rFonts w:ascii="Arial" w:hAnsi="Arial" w:cs="Arial"/>
                <w:b/>
                <w:bCs/>
                <w:sz w:val="22"/>
                <w:szCs w:val="22"/>
              </w:rPr>
            </w:pPr>
            <w:r w:rsidRPr="006024A6">
              <w:rPr>
                <w:rFonts w:ascii="Arial" w:hAnsi="Arial" w:cs="Arial"/>
                <w:sz w:val="22"/>
                <w:szCs w:val="22"/>
              </w:rPr>
              <w:t>decide worth and relevance of ideas, experiences; accept or commit to particular stance or action.</w:t>
            </w:r>
          </w:p>
        </w:tc>
        <w:tc>
          <w:tcPr>
            <w:tcW w:w="5670" w:type="dxa"/>
          </w:tcPr>
          <w:p w14:paraId="6ABF57B0" w14:textId="77777777" w:rsidR="000F471E" w:rsidRPr="006024A6" w:rsidRDefault="000F471E" w:rsidP="00DB0837">
            <w:pPr>
              <w:spacing w:line="360" w:lineRule="auto"/>
              <w:rPr>
                <w:rFonts w:ascii="Arial" w:hAnsi="Arial" w:cs="Arial"/>
                <w:b/>
                <w:bCs/>
                <w:sz w:val="22"/>
                <w:szCs w:val="22"/>
              </w:rPr>
            </w:pPr>
            <w:r w:rsidRPr="006024A6">
              <w:rPr>
                <w:rFonts w:ascii="Arial" w:hAnsi="Arial" w:cs="Arial"/>
                <w:sz w:val="22"/>
                <w:szCs w:val="22"/>
              </w:rPr>
              <w:t>argue, challenge, debate, refute, confront, justify, persuade, criticise.</w:t>
            </w:r>
          </w:p>
        </w:tc>
      </w:tr>
      <w:tr w:rsidR="000F471E" w14:paraId="63087D9D" w14:textId="77777777" w:rsidTr="000D2543">
        <w:tc>
          <w:tcPr>
            <w:tcW w:w="1418" w:type="dxa"/>
          </w:tcPr>
          <w:p w14:paraId="4BD7541B" w14:textId="77777777" w:rsidR="000F471E" w:rsidRPr="00EE6EA3" w:rsidRDefault="000F471E" w:rsidP="00DB0837">
            <w:pPr>
              <w:spacing w:line="360" w:lineRule="auto"/>
              <w:rPr>
                <w:rFonts w:ascii="Arial" w:hAnsi="Arial" w:cs="Arial"/>
                <w:sz w:val="22"/>
                <w:szCs w:val="22"/>
              </w:rPr>
            </w:pPr>
            <w:r w:rsidRPr="00EE6EA3">
              <w:rPr>
                <w:rFonts w:ascii="Arial" w:hAnsi="Arial" w:cs="Arial"/>
                <w:sz w:val="22"/>
                <w:szCs w:val="22"/>
              </w:rPr>
              <w:lastRenderedPageBreak/>
              <w:t>4</w:t>
            </w:r>
          </w:p>
        </w:tc>
        <w:tc>
          <w:tcPr>
            <w:tcW w:w="1843" w:type="dxa"/>
          </w:tcPr>
          <w:p w14:paraId="1EC26647" w14:textId="77777777" w:rsidR="000F471E" w:rsidRPr="00FB12DE" w:rsidRDefault="000F471E" w:rsidP="00DB0837">
            <w:pPr>
              <w:spacing w:line="360" w:lineRule="auto"/>
              <w:rPr>
                <w:rFonts w:ascii="Arial" w:hAnsi="Arial" w:cs="Arial"/>
                <w:sz w:val="22"/>
                <w:szCs w:val="22"/>
              </w:rPr>
            </w:pPr>
            <w:r w:rsidRPr="00FB12DE">
              <w:rPr>
                <w:rFonts w:ascii="Arial" w:hAnsi="Arial" w:cs="Arial"/>
                <w:sz w:val="22"/>
                <w:szCs w:val="22"/>
              </w:rPr>
              <w:t>Organise or Conceptualise values</w:t>
            </w:r>
          </w:p>
        </w:tc>
        <w:tc>
          <w:tcPr>
            <w:tcW w:w="2693" w:type="dxa"/>
          </w:tcPr>
          <w:p w14:paraId="22DA7CCC" w14:textId="77777777" w:rsidR="000F471E" w:rsidRPr="00142A5A" w:rsidRDefault="000F471E" w:rsidP="00DB0837">
            <w:pPr>
              <w:spacing w:line="360" w:lineRule="auto"/>
              <w:rPr>
                <w:rFonts w:ascii="Arial" w:hAnsi="Arial" w:cs="Arial"/>
                <w:b/>
                <w:bCs/>
                <w:sz w:val="22"/>
                <w:szCs w:val="22"/>
              </w:rPr>
            </w:pPr>
            <w:r w:rsidRPr="00142A5A">
              <w:rPr>
                <w:rFonts w:ascii="Arial" w:hAnsi="Arial" w:cs="Arial"/>
                <w:sz w:val="22"/>
                <w:szCs w:val="22"/>
              </w:rPr>
              <w:t>reconcile internal conflicts; develop value system.</w:t>
            </w:r>
          </w:p>
        </w:tc>
        <w:tc>
          <w:tcPr>
            <w:tcW w:w="3402" w:type="dxa"/>
          </w:tcPr>
          <w:p w14:paraId="32F27122" w14:textId="77777777" w:rsidR="000F471E" w:rsidRPr="006E0685" w:rsidRDefault="000F471E" w:rsidP="00DB0837">
            <w:pPr>
              <w:spacing w:line="360" w:lineRule="auto"/>
              <w:rPr>
                <w:rFonts w:ascii="Arial" w:hAnsi="Arial" w:cs="Arial"/>
                <w:b/>
                <w:bCs/>
                <w:sz w:val="22"/>
                <w:szCs w:val="22"/>
              </w:rPr>
            </w:pPr>
            <w:r w:rsidRPr="006E0685">
              <w:rPr>
                <w:rFonts w:ascii="Arial" w:hAnsi="Arial" w:cs="Arial"/>
                <w:sz w:val="22"/>
                <w:szCs w:val="22"/>
              </w:rPr>
              <w:t>qualify and quantify personal views, state personal position and reasons, state beliefs.</w:t>
            </w:r>
          </w:p>
        </w:tc>
        <w:tc>
          <w:tcPr>
            <w:tcW w:w="5670" w:type="dxa"/>
          </w:tcPr>
          <w:p w14:paraId="19EAE2B8" w14:textId="77777777" w:rsidR="000F471E" w:rsidRPr="006E0685" w:rsidRDefault="000F471E" w:rsidP="00DB0837">
            <w:pPr>
              <w:spacing w:line="360" w:lineRule="auto"/>
              <w:rPr>
                <w:rFonts w:ascii="Arial" w:hAnsi="Arial" w:cs="Arial"/>
                <w:b/>
                <w:bCs/>
                <w:sz w:val="22"/>
                <w:szCs w:val="22"/>
              </w:rPr>
            </w:pPr>
            <w:r w:rsidRPr="006E0685">
              <w:rPr>
                <w:rFonts w:ascii="Arial" w:hAnsi="Arial" w:cs="Arial"/>
                <w:sz w:val="22"/>
                <w:szCs w:val="22"/>
              </w:rPr>
              <w:t>build, develop, formulate, defend, modify, relate, prioritise, reconcile, contrast, arrange, compare.</w:t>
            </w:r>
          </w:p>
        </w:tc>
      </w:tr>
      <w:tr w:rsidR="000F471E" w14:paraId="05328CA6" w14:textId="77777777" w:rsidTr="000D2543">
        <w:tc>
          <w:tcPr>
            <w:tcW w:w="1418" w:type="dxa"/>
          </w:tcPr>
          <w:p w14:paraId="57C7E8E5" w14:textId="77777777" w:rsidR="000F471E" w:rsidRPr="00EE6EA3" w:rsidRDefault="000F471E" w:rsidP="00DB0837">
            <w:pPr>
              <w:spacing w:line="360" w:lineRule="auto"/>
              <w:rPr>
                <w:rFonts w:ascii="Arial" w:hAnsi="Arial" w:cs="Arial"/>
                <w:sz w:val="22"/>
                <w:szCs w:val="22"/>
              </w:rPr>
            </w:pPr>
            <w:r w:rsidRPr="00EE6EA3">
              <w:rPr>
                <w:rFonts w:ascii="Arial" w:hAnsi="Arial" w:cs="Arial"/>
                <w:sz w:val="22"/>
                <w:szCs w:val="22"/>
              </w:rPr>
              <w:t>5</w:t>
            </w:r>
          </w:p>
        </w:tc>
        <w:tc>
          <w:tcPr>
            <w:tcW w:w="1843" w:type="dxa"/>
          </w:tcPr>
          <w:p w14:paraId="2B3E7282" w14:textId="77777777" w:rsidR="000F471E" w:rsidRPr="00787263" w:rsidRDefault="000F471E" w:rsidP="00DB0837">
            <w:pPr>
              <w:spacing w:line="360" w:lineRule="auto"/>
              <w:rPr>
                <w:rFonts w:ascii="Arial" w:hAnsi="Arial" w:cs="Arial"/>
                <w:sz w:val="22"/>
                <w:szCs w:val="22"/>
              </w:rPr>
            </w:pPr>
            <w:r w:rsidRPr="00787263">
              <w:rPr>
                <w:rFonts w:ascii="Arial" w:hAnsi="Arial" w:cs="Arial"/>
                <w:sz w:val="22"/>
                <w:szCs w:val="22"/>
              </w:rPr>
              <w:t>Internalise or characterise values</w:t>
            </w:r>
          </w:p>
        </w:tc>
        <w:tc>
          <w:tcPr>
            <w:tcW w:w="2693" w:type="dxa"/>
          </w:tcPr>
          <w:p w14:paraId="15BBAC7C" w14:textId="77777777" w:rsidR="000F471E" w:rsidRPr="00142A5A" w:rsidRDefault="000F471E" w:rsidP="00DB0837">
            <w:pPr>
              <w:spacing w:line="360" w:lineRule="auto"/>
              <w:rPr>
                <w:rFonts w:ascii="Arial" w:hAnsi="Arial" w:cs="Arial"/>
                <w:b/>
                <w:bCs/>
                <w:sz w:val="22"/>
                <w:szCs w:val="22"/>
              </w:rPr>
            </w:pPr>
            <w:r w:rsidRPr="00142A5A">
              <w:rPr>
                <w:rFonts w:ascii="Arial" w:hAnsi="Arial" w:cs="Arial"/>
                <w:sz w:val="22"/>
                <w:szCs w:val="22"/>
              </w:rPr>
              <w:t>adopt belief system and philosophy.</w:t>
            </w:r>
          </w:p>
        </w:tc>
        <w:tc>
          <w:tcPr>
            <w:tcW w:w="3402" w:type="dxa"/>
          </w:tcPr>
          <w:p w14:paraId="5BD4E0EB" w14:textId="77777777" w:rsidR="000F471E" w:rsidRPr="0015109C" w:rsidRDefault="000F471E" w:rsidP="00DB0837">
            <w:pPr>
              <w:spacing w:line="360" w:lineRule="auto"/>
              <w:rPr>
                <w:rFonts w:ascii="Arial" w:hAnsi="Arial" w:cs="Arial"/>
                <w:b/>
                <w:bCs/>
                <w:sz w:val="22"/>
                <w:szCs w:val="22"/>
              </w:rPr>
            </w:pPr>
            <w:r w:rsidRPr="0015109C">
              <w:rPr>
                <w:rFonts w:ascii="Arial" w:hAnsi="Arial" w:cs="Arial"/>
                <w:sz w:val="22"/>
                <w:szCs w:val="22"/>
              </w:rPr>
              <w:t>self-reliant; behave consistently with personal value set.</w:t>
            </w:r>
          </w:p>
        </w:tc>
        <w:tc>
          <w:tcPr>
            <w:tcW w:w="5670" w:type="dxa"/>
          </w:tcPr>
          <w:p w14:paraId="10C58957" w14:textId="77777777" w:rsidR="000F471E" w:rsidRPr="0015109C" w:rsidRDefault="000F471E" w:rsidP="00DB0837">
            <w:pPr>
              <w:spacing w:line="360" w:lineRule="auto"/>
              <w:rPr>
                <w:rFonts w:ascii="Arial" w:hAnsi="Arial" w:cs="Arial"/>
                <w:b/>
                <w:bCs/>
                <w:sz w:val="22"/>
                <w:szCs w:val="22"/>
              </w:rPr>
            </w:pPr>
            <w:r w:rsidRPr="0015109C">
              <w:rPr>
                <w:rFonts w:ascii="Arial" w:hAnsi="Arial" w:cs="Arial"/>
                <w:sz w:val="22"/>
                <w:szCs w:val="22"/>
              </w:rPr>
              <w:t>act, display, influence, solve, practice.</w:t>
            </w:r>
          </w:p>
        </w:tc>
      </w:tr>
    </w:tbl>
    <w:p w14:paraId="7F4A7F10" w14:textId="77777777" w:rsidR="000F471E" w:rsidRDefault="000F471E" w:rsidP="000F471E">
      <w:pPr>
        <w:spacing w:line="360" w:lineRule="auto"/>
        <w:rPr>
          <w:rFonts w:ascii="Arial" w:hAnsi="Arial" w:cs="Arial"/>
          <w:b/>
          <w:bCs/>
          <w:sz w:val="22"/>
          <w:szCs w:val="22"/>
        </w:rPr>
      </w:pPr>
    </w:p>
    <w:p w14:paraId="299D4107" w14:textId="77777777" w:rsidR="000F471E" w:rsidRDefault="000F471E" w:rsidP="000F471E">
      <w:pPr>
        <w:spacing w:line="360" w:lineRule="auto"/>
        <w:rPr>
          <w:rFonts w:ascii="Arial" w:hAnsi="Arial" w:cs="Arial"/>
          <w:b/>
          <w:bCs/>
          <w:sz w:val="22"/>
          <w:szCs w:val="22"/>
        </w:rPr>
      </w:pPr>
    </w:p>
    <w:p w14:paraId="3C3A6465" w14:textId="77777777" w:rsidR="000F471E" w:rsidRDefault="000F471E" w:rsidP="000F471E">
      <w:pPr>
        <w:spacing w:line="360" w:lineRule="auto"/>
        <w:jc w:val="center"/>
        <w:rPr>
          <w:rFonts w:ascii="Arial" w:hAnsi="Arial" w:cs="Arial"/>
          <w:b/>
          <w:bCs/>
          <w:sz w:val="22"/>
          <w:szCs w:val="22"/>
        </w:rPr>
      </w:pPr>
      <w:r>
        <w:rPr>
          <w:rFonts w:ascii="Arial" w:hAnsi="Arial" w:cs="Arial"/>
          <w:b/>
          <w:bCs/>
          <w:sz w:val="22"/>
          <w:szCs w:val="22"/>
        </w:rPr>
        <w:t>Psychomotor domain</w:t>
      </w:r>
    </w:p>
    <w:tbl>
      <w:tblPr>
        <w:tblStyle w:val="TableGrid"/>
        <w:tblW w:w="15026" w:type="dxa"/>
        <w:tblInd w:w="-714" w:type="dxa"/>
        <w:tblLook w:val="04A0" w:firstRow="1" w:lastRow="0" w:firstColumn="1" w:lastColumn="0" w:noHBand="0" w:noVBand="1"/>
      </w:tblPr>
      <w:tblGrid>
        <w:gridCol w:w="1418"/>
        <w:gridCol w:w="1843"/>
        <w:gridCol w:w="2693"/>
        <w:gridCol w:w="3402"/>
        <w:gridCol w:w="5670"/>
      </w:tblGrid>
      <w:tr w:rsidR="000F471E" w14:paraId="7DACEF6D" w14:textId="77777777" w:rsidTr="000D2543">
        <w:tc>
          <w:tcPr>
            <w:tcW w:w="1418" w:type="dxa"/>
          </w:tcPr>
          <w:p w14:paraId="272A39C1"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Level </w:t>
            </w:r>
          </w:p>
        </w:tc>
        <w:tc>
          <w:tcPr>
            <w:tcW w:w="1843" w:type="dxa"/>
          </w:tcPr>
          <w:p w14:paraId="19F66A65"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Category </w:t>
            </w:r>
          </w:p>
        </w:tc>
        <w:tc>
          <w:tcPr>
            <w:tcW w:w="2693" w:type="dxa"/>
          </w:tcPr>
          <w:p w14:paraId="1D5C70E5"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Activity </w:t>
            </w:r>
          </w:p>
        </w:tc>
        <w:tc>
          <w:tcPr>
            <w:tcW w:w="3402" w:type="dxa"/>
          </w:tcPr>
          <w:p w14:paraId="7E63D09D" w14:textId="77777777" w:rsidR="000F471E" w:rsidRDefault="000F471E" w:rsidP="00DB0837">
            <w:pPr>
              <w:spacing w:line="360" w:lineRule="auto"/>
              <w:rPr>
                <w:rFonts w:ascii="Arial" w:hAnsi="Arial" w:cs="Arial"/>
                <w:sz w:val="22"/>
                <w:szCs w:val="22"/>
              </w:rPr>
            </w:pPr>
            <w:r>
              <w:rPr>
                <w:rFonts w:ascii="Arial" w:hAnsi="Arial" w:cs="Arial"/>
                <w:sz w:val="22"/>
                <w:szCs w:val="22"/>
              </w:rPr>
              <w:t>Types of assessment</w:t>
            </w:r>
          </w:p>
        </w:tc>
        <w:tc>
          <w:tcPr>
            <w:tcW w:w="5670" w:type="dxa"/>
          </w:tcPr>
          <w:p w14:paraId="5647058E"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Verbs/key words </w:t>
            </w:r>
          </w:p>
        </w:tc>
      </w:tr>
      <w:tr w:rsidR="000F471E" w14:paraId="08E6A78C" w14:textId="77777777" w:rsidTr="000D2543">
        <w:tc>
          <w:tcPr>
            <w:tcW w:w="1418" w:type="dxa"/>
          </w:tcPr>
          <w:p w14:paraId="6E6A1671" w14:textId="77777777" w:rsidR="000F471E" w:rsidRDefault="000F471E" w:rsidP="00DB0837">
            <w:pPr>
              <w:spacing w:line="360" w:lineRule="auto"/>
              <w:rPr>
                <w:rFonts w:ascii="Arial" w:hAnsi="Arial" w:cs="Arial"/>
                <w:sz w:val="22"/>
                <w:szCs w:val="22"/>
              </w:rPr>
            </w:pPr>
            <w:r>
              <w:rPr>
                <w:rFonts w:ascii="Arial" w:hAnsi="Arial" w:cs="Arial"/>
                <w:sz w:val="22"/>
                <w:szCs w:val="22"/>
              </w:rPr>
              <w:t>1</w:t>
            </w:r>
          </w:p>
        </w:tc>
        <w:tc>
          <w:tcPr>
            <w:tcW w:w="1843" w:type="dxa"/>
          </w:tcPr>
          <w:p w14:paraId="76EBD1FA"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Imitation </w:t>
            </w:r>
          </w:p>
        </w:tc>
        <w:tc>
          <w:tcPr>
            <w:tcW w:w="2693" w:type="dxa"/>
          </w:tcPr>
          <w:p w14:paraId="4FE3576F" w14:textId="77777777" w:rsidR="000F471E" w:rsidRPr="00E26D9B" w:rsidRDefault="000F471E" w:rsidP="00DB0837">
            <w:pPr>
              <w:spacing w:line="360" w:lineRule="auto"/>
              <w:rPr>
                <w:rFonts w:ascii="Arial" w:hAnsi="Arial" w:cs="Arial"/>
                <w:sz w:val="22"/>
                <w:szCs w:val="22"/>
              </w:rPr>
            </w:pPr>
            <w:r w:rsidRPr="00E26D9B">
              <w:rPr>
                <w:rFonts w:ascii="Arial" w:hAnsi="Arial" w:cs="Arial"/>
                <w:sz w:val="22"/>
                <w:szCs w:val="22"/>
              </w:rPr>
              <w:t>copy action of another; observe and replicate.</w:t>
            </w:r>
          </w:p>
        </w:tc>
        <w:tc>
          <w:tcPr>
            <w:tcW w:w="3402" w:type="dxa"/>
          </w:tcPr>
          <w:p w14:paraId="5F9E21A7" w14:textId="77777777" w:rsidR="000F471E" w:rsidRPr="00E26D9B" w:rsidRDefault="000F471E" w:rsidP="00DB0837">
            <w:pPr>
              <w:spacing w:line="360" w:lineRule="auto"/>
              <w:rPr>
                <w:rFonts w:ascii="Arial" w:hAnsi="Arial" w:cs="Arial"/>
                <w:sz w:val="22"/>
                <w:szCs w:val="22"/>
              </w:rPr>
            </w:pPr>
            <w:r w:rsidRPr="00E26D9B">
              <w:rPr>
                <w:rFonts w:ascii="Arial" w:hAnsi="Arial" w:cs="Arial"/>
                <w:sz w:val="22"/>
                <w:szCs w:val="22"/>
              </w:rPr>
              <w:t>Watch teacher or trainer and repeat action, process or activity.</w:t>
            </w:r>
          </w:p>
        </w:tc>
        <w:tc>
          <w:tcPr>
            <w:tcW w:w="5670" w:type="dxa"/>
          </w:tcPr>
          <w:p w14:paraId="507DE5D3" w14:textId="77777777" w:rsidR="000F471E" w:rsidRPr="00E26D9B" w:rsidRDefault="000F471E" w:rsidP="00DB0837">
            <w:pPr>
              <w:spacing w:line="360" w:lineRule="auto"/>
              <w:rPr>
                <w:rFonts w:ascii="Arial" w:hAnsi="Arial" w:cs="Arial"/>
                <w:sz w:val="22"/>
                <w:szCs w:val="22"/>
              </w:rPr>
            </w:pPr>
            <w:r w:rsidRPr="00E26D9B">
              <w:rPr>
                <w:rFonts w:ascii="Arial" w:hAnsi="Arial" w:cs="Arial"/>
                <w:sz w:val="22"/>
                <w:szCs w:val="22"/>
              </w:rPr>
              <w:t>copy, follow, replicate, repeat, adhere.</w:t>
            </w:r>
          </w:p>
        </w:tc>
      </w:tr>
      <w:tr w:rsidR="000F471E" w14:paraId="6A6D5167" w14:textId="77777777" w:rsidTr="000D2543">
        <w:tc>
          <w:tcPr>
            <w:tcW w:w="1418" w:type="dxa"/>
          </w:tcPr>
          <w:p w14:paraId="13B65BD0" w14:textId="77777777" w:rsidR="000F471E" w:rsidRDefault="000F471E" w:rsidP="00DB0837">
            <w:pPr>
              <w:spacing w:line="360" w:lineRule="auto"/>
              <w:rPr>
                <w:rFonts w:ascii="Arial" w:hAnsi="Arial" w:cs="Arial"/>
                <w:sz w:val="22"/>
                <w:szCs w:val="22"/>
              </w:rPr>
            </w:pPr>
            <w:r>
              <w:rPr>
                <w:rFonts w:ascii="Arial" w:hAnsi="Arial" w:cs="Arial"/>
                <w:sz w:val="22"/>
                <w:szCs w:val="22"/>
              </w:rPr>
              <w:t>2</w:t>
            </w:r>
          </w:p>
        </w:tc>
        <w:tc>
          <w:tcPr>
            <w:tcW w:w="1843" w:type="dxa"/>
          </w:tcPr>
          <w:p w14:paraId="55ECE5A5"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Manipulation </w:t>
            </w:r>
          </w:p>
        </w:tc>
        <w:tc>
          <w:tcPr>
            <w:tcW w:w="2693" w:type="dxa"/>
          </w:tcPr>
          <w:p w14:paraId="7C32D5C9" w14:textId="77777777" w:rsidR="000F471E" w:rsidRPr="007E5BC1" w:rsidRDefault="000F471E" w:rsidP="00DB0837">
            <w:pPr>
              <w:spacing w:line="360" w:lineRule="auto"/>
              <w:rPr>
                <w:rFonts w:ascii="Arial" w:hAnsi="Arial" w:cs="Arial"/>
                <w:sz w:val="22"/>
                <w:szCs w:val="22"/>
              </w:rPr>
            </w:pPr>
            <w:r w:rsidRPr="007E5BC1">
              <w:rPr>
                <w:rFonts w:ascii="Arial" w:hAnsi="Arial" w:cs="Arial"/>
                <w:sz w:val="22"/>
                <w:szCs w:val="22"/>
              </w:rPr>
              <w:t>reproduce activity from instruction or memory.</w:t>
            </w:r>
          </w:p>
        </w:tc>
        <w:tc>
          <w:tcPr>
            <w:tcW w:w="3402" w:type="dxa"/>
          </w:tcPr>
          <w:p w14:paraId="454080F9" w14:textId="77777777" w:rsidR="000F471E" w:rsidRPr="00646B2C" w:rsidRDefault="000F471E" w:rsidP="00DB0837">
            <w:pPr>
              <w:spacing w:line="360" w:lineRule="auto"/>
              <w:rPr>
                <w:rFonts w:ascii="Arial" w:hAnsi="Arial" w:cs="Arial"/>
                <w:sz w:val="22"/>
                <w:szCs w:val="22"/>
              </w:rPr>
            </w:pPr>
            <w:r w:rsidRPr="00646B2C">
              <w:rPr>
                <w:rFonts w:ascii="Arial" w:hAnsi="Arial" w:cs="Arial"/>
                <w:sz w:val="22"/>
                <w:szCs w:val="22"/>
              </w:rPr>
              <w:t>carry out task from written or verbal instruction.</w:t>
            </w:r>
          </w:p>
        </w:tc>
        <w:tc>
          <w:tcPr>
            <w:tcW w:w="5670" w:type="dxa"/>
          </w:tcPr>
          <w:p w14:paraId="56A09B29" w14:textId="77777777" w:rsidR="000F471E" w:rsidRPr="005F2C3E" w:rsidRDefault="000F471E" w:rsidP="00DB0837">
            <w:pPr>
              <w:spacing w:line="360" w:lineRule="auto"/>
              <w:rPr>
                <w:rFonts w:ascii="Arial" w:hAnsi="Arial" w:cs="Arial"/>
                <w:sz w:val="22"/>
                <w:szCs w:val="22"/>
              </w:rPr>
            </w:pPr>
            <w:r w:rsidRPr="005F2C3E">
              <w:rPr>
                <w:rFonts w:ascii="Arial" w:hAnsi="Arial" w:cs="Arial"/>
                <w:sz w:val="22"/>
                <w:szCs w:val="22"/>
              </w:rPr>
              <w:t>re-create, build, perform, execute, implement.</w:t>
            </w:r>
          </w:p>
        </w:tc>
      </w:tr>
      <w:tr w:rsidR="000F471E" w14:paraId="27E5C7A8" w14:textId="77777777" w:rsidTr="000D2543">
        <w:tc>
          <w:tcPr>
            <w:tcW w:w="1418" w:type="dxa"/>
          </w:tcPr>
          <w:p w14:paraId="7ED8D0A1" w14:textId="77777777" w:rsidR="000F471E" w:rsidRDefault="000F471E" w:rsidP="00DB0837">
            <w:pPr>
              <w:spacing w:line="360" w:lineRule="auto"/>
              <w:rPr>
                <w:rFonts w:ascii="Arial" w:hAnsi="Arial" w:cs="Arial"/>
                <w:sz w:val="22"/>
                <w:szCs w:val="22"/>
              </w:rPr>
            </w:pPr>
            <w:r>
              <w:rPr>
                <w:rFonts w:ascii="Arial" w:hAnsi="Arial" w:cs="Arial"/>
                <w:sz w:val="22"/>
                <w:szCs w:val="22"/>
              </w:rPr>
              <w:t>3</w:t>
            </w:r>
          </w:p>
        </w:tc>
        <w:tc>
          <w:tcPr>
            <w:tcW w:w="1843" w:type="dxa"/>
          </w:tcPr>
          <w:p w14:paraId="5EC8A620"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Precision </w:t>
            </w:r>
          </w:p>
        </w:tc>
        <w:tc>
          <w:tcPr>
            <w:tcW w:w="2693" w:type="dxa"/>
          </w:tcPr>
          <w:p w14:paraId="5299FA5B" w14:textId="77777777" w:rsidR="000F471E" w:rsidRPr="007E5BC1" w:rsidRDefault="000F471E" w:rsidP="00DB0837">
            <w:pPr>
              <w:spacing w:line="360" w:lineRule="auto"/>
              <w:rPr>
                <w:rFonts w:ascii="Arial" w:hAnsi="Arial" w:cs="Arial"/>
                <w:sz w:val="22"/>
                <w:szCs w:val="22"/>
              </w:rPr>
            </w:pPr>
            <w:r w:rsidRPr="007E5BC1">
              <w:rPr>
                <w:rFonts w:ascii="Arial" w:hAnsi="Arial" w:cs="Arial"/>
                <w:sz w:val="22"/>
                <w:szCs w:val="22"/>
              </w:rPr>
              <w:t>execute skill reliably, independent of help.</w:t>
            </w:r>
          </w:p>
        </w:tc>
        <w:tc>
          <w:tcPr>
            <w:tcW w:w="3402" w:type="dxa"/>
          </w:tcPr>
          <w:p w14:paraId="78266200" w14:textId="77777777" w:rsidR="000F471E" w:rsidRPr="00646B2C" w:rsidRDefault="000F471E" w:rsidP="00DB0837">
            <w:pPr>
              <w:spacing w:line="360" w:lineRule="auto"/>
              <w:rPr>
                <w:rFonts w:ascii="Arial" w:hAnsi="Arial" w:cs="Arial"/>
                <w:sz w:val="22"/>
                <w:szCs w:val="22"/>
              </w:rPr>
            </w:pPr>
            <w:r w:rsidRPr="00646B2C">
              <w:rPr>
                <w:rFonts w:ascii="Arial" w:hAnsi="Arial" w:cs="Arial"/>
                <w:sz w:val="22"/>
                <w:szCs w:val="22"/>
              </w:rPr>
              <w:t>perform a task or activity with expertise and to high quality without assistance or instruction; able to demonstrate an activity to other learners.</w:t>
            </w:r>
          </w:p>
        </w:tc>
        <w:tc>
          <w:tcPr>
            <w:tcW w:w="5670" w:type="dxa"/>
          </w:tcPr>
          <w:p w14:paraId="738A9E3F" w14:textId="77777777" w:rsidR="000F471E" w:rsidRPr="005F2C3E" w:rsidRDefault="000F471E" w:rsidP="00DB0837">
            <w:pPr>
              <w:spacing w:line="360" w:lineRule="auto"/>
              <w:rPr>
                <w:rFonts w:ascii="Arial" w:hAnsi="Arial" w:cs="Arial"/>
                <w:sz w:val="22"/>
                <w:szCs w:val="22"/>
              </w:rPr>
            </w:pPr>
            <w:r w:rsidRPr="005F2C3E">
              <w:rPr>
                <w:rFonts w:ascii="Arial" w:hAnsi="Arial" w:cs="Arial"/>
                <w:sz w:val="22"/>
                <w:szCs w:val="22"/>
              </w:rPr>
              <w:t>demonstrate, complete, show, perfect, calibrate, control.</w:t>
            </w:r>
          </w:p>
        </w:tc>
      </w:tr>
      <w:tr w:rsidR="000F471E" w14:paraId="20AE5CA8" w14:textId="77777777" w:rsidTr="000D2543">
        <w:tc>
          <w:tcPr>
            <w:tcW w:w="1418" w:type="dxa"/>
          </w:tcPr>
          <w:p w14:paraId="352939BF" w14:textId="77777777" w:rsidR="000F471E" w:rsidRDefault="000F471E" w:rsidP="00DB0837">
            <w:pPr>
              <w:spacing w:line="360" w:lineRule="auto"/>
              <w:rPr>
                <w:rFonts w:ascii="Arial" w:hAnsi="Arial" w:cs="Arial"/>
                <w:sz w:val="22"/>
                <w:szCs w:val="22"/>
              </w:rPr>
            </w:pPr>
            <w:r>
              <w:rPr>
                <w:rFonts w:ascii="Arial" w:hAnsi="Arial" w:cs="Arial"/>
                <w:sz w:val="22"/>
                <w:szCs w:val="22"/>
              </w:rPr>
              <w:lastRenderedPageBreak/>
              <w:t>4</w:t>
            </w:r>
          </w:p>
        </w:tc>
        <w:tc>
          <w:tcPr>
            <w:tcW w:w="1843" w:type="dxa"/>
          </w:tcPr>
          <w:p w14:paraId="09991355"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Articulation </w:t>
            </w:r>
          </w:p>
        </w:tc>
        <w:tc>
          <w:tcPr>
            <w:tcW w:w="2693" w:type="dxa"/>
          </w:tcPr>
          <w:p w14:paraId="5087472B" w14:textId="77777777" w:rsidR="000F471E" w:rsidRPr="007E5BC1" w:rsidRDefault="000F471E" w:rsidP="00DB0837">
            <w:pPr>
              <w:spacing w:line="360" w:lineRule="auto"/>
              <w:rPr>
                <w:rFonts w:ascii="Arial" w:hAnsi="Arial" w:cs="Arial"/>
                <w:sz w:val="22"/>
                <w:szCs w:val="22"/>
              </w:rPr>
            </w:pPr>
            <w:r w:rsidRPr="007E5BC1">
              <w:rPr>
                <w:rFonts w:ascii="Arial" w:hAnsi="Arial" w:cs="Arial"/>
                <w:sz w:val="22"/>
                <w:szCs w:val="22"/>
              </w:rPr>
              <w:t>adapt and integrate expertise to satisfy a non-standard objective.</w:t>
            </w:r>
          </w:p>
        </w:tc>
        <w:tc>
          <w:tcPr>
            <w:tcW w:w="3402" w:type="dxa"/>
          </w:tcPr>
          <w:p w14:paraId="70C22BAA" w14:textId="77777777" w:rsidR="000F471E" w:rsidRPr="00646B2C" w:rsidRDefault="000F471E" w:rsidP="00DB0837">
            <w:pPr>
              <w:spacing w:line="360" w:lineRule="auto"/>
              <w:rPr>
                <w:rFonts w:ascii="Arial" w:hAnsi="Arial" w:cs="Arial"/>
                <w:sz w:val="22"/>
                <w:szCs w:val="22"/>
              </w:rPr>
            </w:pPr>
            <w:r w:rsidRPr="00646B2C">
              <w:rPr>
                <w:rFonts w:ascii="Arial" w:hAnsi="Arial" w:cs="Arial"/>
                <w:sz w:val="22"/>
                <w:szCs w:val="22"/>
              </w:rPr>
              <w:t>relate and combine associated activities to develop methods to meet varying, novel requirements</w:t>
            </w:r>
          </w:p>
        </w:tc>
        <w:tc>
          <w:tcPr>
            <w:tcW w:w="5670" w:type="dxa"/>
          </w:tcPr>
          <w:p w14:paraId="6411F9F0" w14:textId="77777777" w:rsidR="000F471E" w:rsidRPr="005F2C3E" w:rsidRDefault="000F471E" w:rsidP="00DB0837">
            <w:pPr>
              <w:spacing w:line="360" w:lineRule="auto"/>
              <w:rPr>
                <w:rFonts w:ascii="Arial" w:hAnsi="Arial" w:cs="Arial"/>
                <w:sz w:val="22"/>
                <w:szCs w:val="22"/>
              </w:rPr>
            </w:pPr>
            <w:r w:rsidRPr="005F2C3E">
              <w:rPr>
                <w:rFonts w:ascii="Arial" w:hAnsi="Arial" w:cs="Arial"/>
                <w:sz w:val="22"/>
                <w:szCs w:val="22"/>
              </w:rPr>
              <w:t>construct, solve, combine, coordinate, integrate, adapt, develop, formulate, modify, master.</w:t>
            </w:r>
          </w:p>
        </w:tc>
      </w:tr>
      <w:tr w:rsidR="000F471E" w14:paraId="1DDB3D94" w14:textId="77777777" w:rsidTr="000D2543">
        <w:tc>
          <w:tcPr>
            <w:tcW w:w="1418" w:type="dxa"/>
          </w:tcPr>
          <w:p w14:paraId="5C256528" w14:textId="77777777" w:rsidR="000F471E" w:rsidRDefault="000F471E" w:rsidP="00DB0837">
            <w:pPr>
              <w:spacing w:line="360" w:lineRule="auto"/>
              <w:rPr>
                <w:rFonts w:ascii="Arial" w:hAnsi="Arial" w:cs="Arial"/>
                <w:sz w:val="22"/>
                <w:szCs w:val="22"/>
              </w:rPr>
            </w:pPr>
            <w:r>
              <w:rPr>
                <w:rFonts w:ascii="Arial" w:hAnsi="Arial" w:cs="Arial"/>
                <w:sz w:val="22"/>
                <w:szCs w:val="22"/>
              </w:rPr>
              <w:t>5</w:t>
            </w:r>
          </w:p>
        </w:tc>
        <w:tc>
          <w:tcPr>
            <w:tcW w:w="1843" w:type="dxa"/>
          </w:tcPr>
          <w:p w14:paraId="21A69E5A" w14:textId="77777777" w:rsidR="000F471E" w:rsidRDefault="000F471E" w:rsidP="00DB0837">
            <w:pPr>
              <w:spacing w:line="360" w:lineRule="auto"/>
              <w:rPr>
                <w:rFonts w:ascii="Arial" w:hAnsi="Arial" w:cs="Arial"/>
                <w:sz w:val="22"/>
                <w:szCs w:val="22"/>
              </w:rPr>
            </w:pPr>
            <w:r>
              <w:rPr>
                <w:rFonts w:ascii="Arial" w:hAnsi="Arial" w:cs="Arial"/>
                <w:sz w:val="22"/>
                <w:szCs w:val="22"/>
              </w:rPr>
              <w:t xml:space="preserve">Naturalization </w:t>
            </w:r>
          </w:p>
        </w:tc>
        <w:tc>
          <w:tcPr>
            <w:tcW w:w="2693" w:type="dxa"/>
          </w:tcPr>
          <w:p w14:paraId="1015AEFA" w14:textId="77777777" w:rsidR="000F471E" w:rsidRPr="007E5BC1" w:rsidRDefault="000F471E" w:rsidP="00DB0837">
            <w:pPr>
              <w:spacing w:line="360" w:lineRule="auto"/>
              <w:rPr>
                <w:rFonts w:ascii="Arial" w:hAnsi="Arial" w:cs="Arial"/>
                <w:sz w:val="22"/>
                <w:szCs w:val="22"/>
              </w:rPr>
            </w:pPr>
            <w:r w:rsidRPr="007E5BC1">
              <w:rPr>
                <w:rFonts w:ascii="Arial" w:hAnsi="Arial" w:cs="Arial"/>
                <w:sz w:val="22"/>
                <w:szCs w:val="22"/>
              </w:rPr>
              <w:t>automated, unconscious mastery of activity and related skills at strategic level.</w:t>
            </w:r>
          </w:p>
        </w:tc>
        <w:tc>
          <w:tcPr>
            <w:tcW w:w="3402" w:type="dxa"/>
          </w:tcPr>
          <w:p w14:paraId="2AE65CDA" w14:textId="77777777" w:rsidR="000F471E" w:rsidRPr="00646B2C" w:rsidRDefault="000F471E" w:rsidP="00DB0837">
            <w:pPr>
              <w:spacing w:line="360" w:lineRule="auto"/>
              <w:rPr>
                <w:rFonts w:ascii="Arial" w:hAnsi="Arial" w:cs="Arial"/>
                <w:sz w:val="22"/>
                <w:szCs w:val="22"/>
              </w:rPr>
            </w:pPr>
            <w:r w:rsidRPr="00646B2C">
              <w:rPr>
                <w:rFonts w:ascii="Arial" w:hAnsi="Arial" w:cs="Arial"/>
                <w:sz w:val="22"/>
                <w:szCs w:val="22"/>
              </w:rPr>
              <w:t>define aim, approach and strategy for use of activities to meet strategic need.</w:t>
            </w:r>
          </w:p>
        </w:tc>
        <w:tc>
          <w:tcPr>
            <w:tcW w:w="5670" w:type="dxa"/>
          </w:tcPr>
          <w:p w14:paraId="6284DB3A" w14:textId="77777777" w:rsidR="000F471E" w:rsidRPr="005F2C3E" w:rsidRDefault="000F471E" w:rsidP="00DB0837">
            <w:pPr>
              <w:spacing w:line="360" w:lineRule="auto"/>
              <w:rPr>
                <w:rFonts w:ascii="Arial" w:hAnsi="Arial" w:cs="Arial"/>
                <w:sz w:val="22"/>
                <w:szCs w:val="22"/>
              </w:rPr>
            </w:pPr>
            <w:r w:rsidRPr="005F2C3E">
              <w:rPr>
                <w:rFonts w:ascii="Arial" w:hAnsi="Arial" w:cs="Arial"/>
                <w:sz w:val="22"/>
                <w:szCs w:val="22"/>
              </w:rPr>
              <w:t>design, specify, manage, invent, project-manage.</w:t>
            </w:r>
          </w:p>
        </w:tc>
      </w:tr>
    </w:tbl>
    <w:p w14:paraId="7ED613C1" w14:textId="77777777" w:rsidR="000F471E" w:rsidRDefault="000F471E" w:rsidP="000F471E">
      <w:pPr>
        <w:spacing w:line="360" w:lineRule="auto"/>
        <w:rPr>
          <w:rFonts w:ascii="Arial" w:hAnsi="Arial" w:cs="Arial"/>
          <w:sz w:val="22"/>
          <w:szCs w:val="22"/>
        </w:rPr>
      </w:pPr>
    </w:p>
    <w:p w14:paraId="4647A7FA" w14:textId="77777777" w:rsidR="00D04408" w:rsidRDefault="00D04408" w:rsidP="00D04408">
      <w:pPr>
        <w:spacing w:line="360" w:lineRule="auto"/>
        <w:rPr>
          <w:rFonts w:ascii="Arial" w:hAnsi="Arial" w:cs="Arial"/>
          <w:b/>
          <w:bCs/>
          <w:sz w:val="40"/>
          <w:szCs w:val="40"/>
        </w:rPr>
      </w:pPr>
    </w:p>
    <w:p w14:paraId="23220553" w14:textId="17B2A7CC" w:rsidR="00D04408" w:rsidRDefault="00D04408" w:rsidP="00D04408">
      <w:pPr>
        <w:spacing w:line="360" w:lineRule="auto"/>
        <w:rPr>
          <w:rFonts w:ascii="Arial" w:hAnsi="Arial" w:cs="Arial"/>
          <w:b/>
          <w:bCs/>
          <w:sz w:val="40"/>
          <w:szCs w:val="40"/>
        </w:rPr>
      </w:pPr>
    </w:p>
    <w:p w14:paraId="3BDBF070" w14:textId="7FA3BC6B" w:rsidR="00C31D93" w:rsidRDefault="00C31D93" w:rsidP="00D04408">
      <w:pPr>
        <w:spacing w:line="360" w:lineRule="auto"/>
        <w:rPr>
          <w:rFonts w:ascii="Arial" w:hAnsi="Arial" w:cs="Arial"/>
          <w:b/>
          <w:bCs/>
          <w:sz w:val="40"/>
          <w:szCs w:val="40"/>
        </w:rPr>
      </w:pPr>
    </w:p>
    <w:p w14:paraId="47805CDE" w14:textId="22777E34" w:rsidR="00C31D93" w:rsidRDefault="00C31D93" w:rsidP="00D04408">
      <w:pPr>
        <w:spacing w:line="360" w:lineRule="auto"/>
        <w:rPr>
          <w:rFonts w:ascii="Arial" w:hAnsi="Arial" w:cs="Arial"/>
          <w:b/>
          <w:bCs/>
          <w:sz w:val="40"/>
          <w:szCs w:val="40"/>
        </w:rPr>
      </w:pPr>
    </w:p>
    <w:p w14:paraId="5D31444A" w14:textId="77777777" w:rsidR="00C31D93" w:rsidRDefault="00C31D93" w:rsidP="00D04408">
      <w:pPr>
        <w:spacing w:line="360" w:lineRule="auto"/>
        <w:rPr>
          <w:rFonts w:ascii="Arial" w:hAnsi="Arial" w:cs="Arial"/>
          <w:b/>
          <w:bCs/>
          <w:sz w:val="40"/>
          <w:szCs w:val="40"/>
        </w:rPr>
      </w:pPr>
    </w:p>
    <w:p w14:paraId="2123E505" w14:textId="77777777" w:rsidR="00D04408" w:rsidRDefault="00D04408" w:rsidP="00D04408">
      <w:pPr>
        <w:spacing w:line="360" w:lineRule="auto"/>
        <w:rPr>
          <w:rFonts w:ascii="Arial" w:hAnsi="Arial" w:cs="Arial"/>
          <w:b/>
          <w:bCs/>
          <w:sz w:val="40"/>
          <w:szCs w:val="40"/>
        </w:rPr>
      </w:pPr>
    </w:p>
    <w:p w14:paraId="1B3E2BF1" w14:textId="1E89C02E" w:rsidR="00D04408" w:rsidRPr="001206BA" w:rsidRDefault="00D04408" w:rsidP="00331BEB">
      <w:pPr>
        <w:pStyle w:val="Heading1"/>
      </w:pPr>
      <w:bookmarkStart w:id="15" w:name="_Toc81996318"/>
      <w:r w:rsidRPr="001206BA">
        <w:lastRenderedPageBreak/>
        <w:t>Appendix 4</w:t>
      </w:r>
      <w:bookmarkEnd w:id="15"/>
    </w:p>
    <w:p w14:paraId="3B287486" w14:textId="0FF620EA" w:rsidR="00D04408" w:rsidRPr="001206BA" w:rsidRDefault="00D04408" w:rsidP="00D04408">
      <w:pPr>
        <w:spacing w:line="360" w:lineRule="auto"/>
        <w:rPr>
          <w:rFonts w:ascii="Arial" w:hAnsi="Arial" w:cs="Arial"/>
          <w:b/>
          <w:bCs/>
          <w:sz w:val="28"/>
          <w:szCs w:val="28"/>
        </w:rPr>
      </w:pPr>
      <w:r w:rsidRPr="001206BA">
        <w:rPr>
          <w:rFonts w:ascii="Arial" w:hAnsi="Arial" w:cs="Arial"/>
          <w:b/>
          <w:bCs/>
          <w:sz w:val="28"/>
          <w:szCs w:val="28"/>
        </w:rPr>
        <w:t>Assessment Type - Advantages and Disadvantages</w:t>
      </w:r>
    </w:p>
    <w:p w14:paraId="1A0B0675" w14:textId="77777777" w:rsidR="00D04408" w:rsidRDefault="00D04408" w:rsidP="00D04408">
      <w:pPr>
        <w:spacing w:line="360" w:lineRule="auto"/>
        <w:jc w:val="center"/>
        <w:rPr>
          <w:rFonts w:ascii="Arial" w:hAnsi="Arial" w:cs="Arial"/>
          <w:sz w:val="22"/>
          <w:szCs w:val="22"/>
        </w:rPr>
      </w:pPr>
    </w:p>
    <w:tbl>
      <w:tblPr>
        <w:tblStyle w:val="TableGrid"/>
        <w:tblW w:w="15026" w:type="dxa"/>
        <w:tblInd w:w="-714" w:type="dxa"/>
        <w:tblLook w:val="04A0" w:firstRow="1" w:lastRow="0" w:firstColumn="1" w:lastColumn="0" w:noHBand="0" w:noVBand="1"/>
      </w:tblPr>
      <w:tblGrid>
        <w:gridCol w:w="2836"/>
        <w:gridCol w:w="5386"/>
        <w:gridCol w:w="6804"/>
      </w:tblGrid>
      <w:tr w:rsidR="00D04408" w14:paraId="37CA7DDF" w14:textId="77777777" w:rsidTr="000D2543">
        <w:tc>
          <w:tcPr>
            <w:tcW w:w="2836" w:type="dxa"/>
          </w:tcPr>
          <w:p w14:paraId="34037ED0" w14:textId="77777777" w:rsidR="00D04408" w:rsidRDefault="00D04408" w:rsidP="00DB0837">
            <w:pPr>
              <w:spacing w:line="360" w:lineRule="auto"/>
              <w:rPr>
                <w:rFonts w:ascii="Arial" w:hAnsi="Arial" w:cs="Arial"/>
                <w:sz w:val="22"/>
                <w:szCs w:val="22"/>
              </w:rPr>
            </w:pPr>
            <w:r>
              <w:rPr>
                <w:rFonts w:ascii="Arial" w:hAnsi="Arial" w:cs="Arial"/>
                <w:sz w:val="22"/>
                <w:szCs w:val="22"/>
              </w:rPr>
              <w:t>Types of assessment</w:t>
            </w:r>
          </w:p>
        </w:tc>
        <w:tc>
          <w:tcPr>
            <w:tcW w:w="5386" w:type="dxa"/>
          </w:tcPr>
          <w:p w14:paraId="0524AFE8" w14:textId="77777777" w:rsidR="00D04408" w:rsidRDefault="00D04408" w:rsidP="00DB0837">
            <w:pPr>
              <w:spacing w:line="360" w:lineRule="auto"/>
              <w:rPr>
                <w:rFonts w:ascii="Arial" w:hAnsi="Arial" w:cs="Arial"/>
                <w:sz w:val="22"/>
                <w:szCs w:val="22"/>
              </w:rPr>
            </w:pPr>
            <w:r>
              <w:rPr>
                <w:rFonts w:ascii="Arial" w:hAnsi="Arial" w:cs="Arial"/>
                <w:sz w:val="22"/>
                <w:szCs w:val="22"/>
              </w:rPr>
              <w:t xml:space="preserve">Advantages </w:t>
            </w:r>
          </w:p>
        </w:tc>
        <w:tc>
          <w:tcPr>
            <w:tcW w:w="6804" w:type="dxa"/>
          </w:tcPr>
          <w:p w14:paraId="6B7D0F8D" w14:textId="77777777" w:rsidR="00D04408" w:rsidRDefault="00D04408" w:rsidP="00DB0837">
            <w:pPr>
              <w:spacing w:line="360" w:lineRule="auto"/>
              <w:rPr>
                <w:rFonts w:ascii="Arial" w:hAnsi="Arial" w:cs="Arial"/>
                <w:sz w:val="22"/>
                <w:szCs w:val="22"/>
              </w:rPr>
            </w:pPr>
            <w:r>
              <w:rPr>
                <w:rFonts w:ascii="Arial" w:hAnsi="Arial" w:cs="Arial"/>
                <w:sz w:val="22"/>
                <w:szCs w:val="22"/>
              </w:rPr>
              <w:t xml:space="preserve">Disadvantages </w:t>
            </w:r>
          </w:p>
        </w:tc>
      </w:tr>
      <w:tr w:rsidR="00D04408" w14:paraId="634BD52D" w14:textId="77777777" w:rsidTr="000D2543">
        <w:tc>
          <w:tcPr>
            <w:tcW w:w="2836" w:type="dxa"/>
          </w:tcPr>
          <w:p w14:paraId="6E4BB258"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Portfolio</w:t>
            </w:r>
          </w:p>
        </w:tc>
        <w:tc>
          <w:tcPr>
            <w:tcW w:w="5386" w:type="dxa"/>
          </w:tcPr>
          <w:p w14:paraId="6905CE1B"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allows ongoing evidence generation</w:t>
            </w:r>
          </w:p>
          <w:p w14:paraId="1EC0D0A1"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xml:space="preserve"> • range of evidence types means that it can cover theory and practical </w:t>
            </w:r>
          </w:p>
          <w:p w14:paraId="66107CC3"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can be personal to the learner</w:t>
            </w:r>
          </w:p>
          <w:p w14:paraId="218F4199"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xml:space="preserve"> • is a proven, established, formative method </w:t>
            </w:r>
          </w:p>
          <w:p w14:paraId="0FD44E9F"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xml:space="preserve">• less threatening for the learner </w:t>
            </w:r>
          </w:p>
          <w:p w14:paraId="5ED8DA8A"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xml:space="preserve">• tutors used to this method and deliver units or learning outcomes holistically and innovatively </w:t>
            </w:r>
          </w:p>
          <w:p w14:paraId="4044C37D"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suits distance learning as learners complete workbook on own.</w:t>
            </w:r>
          </w:p>
        </w:tc>
        <w:tc>
          <w:tcPr>
            <w:tcW w:w="6804" w:type="dxa"/>
          </w:tcPr>
          <w:p w14:paraId="290C66B5" w14:textId="77777777" w:rsidR="00D04408" w:rsidRPr="000558F0" w:rsidRDefault="00D04408" w:rsidP="00DB0837">
            <w:pPr>
              <w:spacing w:line="360" w:lineRule="auto"/>
              <w:rPr>
                <w:rFonts w:ascii="Arial" w:hAnsi="Arial" w:cs="Arial"/>
                <w:sz w:val="22"/>
                <w:szCs w:val="22"/>
              </w:rPr>
            </w:pPr>
            <w:r w:rsidRPr="000558F0">
              <w:rPr>
                <w:rFonts w:ascii="Arial" w:hAnsi="Arial" w:cs="Arial"/>
                <w:sz w:val="22"/>
                <w:szCs w:val="22"/>
              </w:rPr>
              <w:t xml:space="preserve">• expensive </w:t>
            </w:r>
          </w:p>
          <w:p w14:paraId="5BCCEE7E" w14:textId="77777777" w:rsidR="00D04408" w:rsidRPr="000558F0" w:rsidRDefault="00D04408" w:rsidP="00DB0837">
            <w:pPr>
              <w:spacing w:line="360" w:lineRule="auto"/>
              <w:rPr>
                <w:rFonts w:ascii="Arial" w:hAnsi="Arial" w:cs="Arial"/>
                <w:sz w:val="22"/>
                <w:szCs w:val="22"/>
              </w:rPr>
            </w:pPr>
            <w:r w:rsidRPr="000558F0">
              <w:rPr>
                <w:rFonts w:ascii="Arial" w:hAnsi="Arial" w:cs="Arial"/>
                <w:sz w:val="22"/>
                <w:szCs w:val="22"/>
              </w:rPr>
              <w:t xml:space="preserve">• time consuming to set up </w:t>
            </w:r>
          </w:p>
          <w:p w14:paraId="5FE62F37" w14:textId="77777777" w:rsidR="00D04408" w:rsidRPr="000558F0" w:rsidRDefault="00D04408" w:rsidP="00DB0837">
            <w:pPr>
              <w:spacing w:line="360" w:lineRule="auto"/>
              <w:rPr>
                <w:rFonts w:ascii="Arial" w:hAnsi="Arial" w:cs="Arial"/>
                <w:sz w:val="22"/>
                <w:szCs w:val="22"/>
              </w:rPr>
            </w:pPr>
            <w:r w:rsidRPr="000558F0">
              <w:rPr>
                <w:rFonts w:ascii="Arial" w:hAnsi="Arial" w:cs="Arial"/>
                <w:sz w:val="22"/>
                <w:szCs w:val="22"/>
              </w:rPr>
              <w:t xml:space="preserve">• clients may find it difficult to build a portfolio if they’re not used to this </w:t>
            </w:r>
          </w:p>
          <w:p w14:paraId="1CAE29D9" w14:textId="77777777" w:rsidR="00D04408" w:rsidRPr="000558F0" w:rsidRDefault="00D04408" w:rsidP="00DB0837">
            <w:pPr>
              <w:spacing w:line="360" w:lineRule="auto"/>
              <w:rPr>
                <w:rFonts w:ascii="Arial" w:hAnsi="Arial" w:cs="Arial"/>
                <w:sz w:val="22"/>
                <w:szCs w:val="22"/>
              </w:rPr>
            </w:pPr>
            <w:r w:rsidRPr="000558F0">
              <w:rPr>
                <w:rFonts w:ascii="Arial" w:hAnsi="Arial" w:cs="Arial"/>
                <w:sz w:val="22"/>
                <w:szCs w:val="22"/>
              </w:rPr>
              <w:t xml:space="preserve">• it can be difficult to get portfolios for standardisation </w:t>
            </w:r>
          </w:p>
          <w:p w14:paraId="60882DA4" w14:textId="77777777" w:rsidR="00D04408" w:rsidRDefault="00D04408" w:rsidP="00DB0837">
            <w:pPr>
              <w:spacing w:line="360" w:lineRule="auto"/>
              <w:rPr>
                <w:rFonts w:ascii="Arial" w:hAnsi="Arial" w:cs="Arial"/>
                <w:sz w:val="22"/>
                <w:szCs w:val="22"/>
              </w:rPr>
            </w:pPr>
            <w:r w:rsidRPr="000558F0">
              <w:rPr>
                <w:rFonts w:ascii="Arial" w:hAnsi="Arial" w:cs="Arial"/>
                <w:sz w:val="22"/>
                <w:szCs w:val="22"/>
              </w:rPr>
              <w:t>• if the Customised Qualification is a short Customised Qualification and you don’t have Direct Claim Status, you may be required to keep portfolios for a long period of time before they can be QV’d.</w:t>
            </w:r>
          </w:p>
        </w:tc>
      </w:tr>
      <w:tr w:rsidR="00D04408" w14:paraId="109931B5" w14:textId="77777777" w:rsidTr="000D2543">
        <w:tc>
          <w:tcPr>
            <w:tcW w:w="2836" w:type="dxa"/>
          </w:tcPr>
          <w:p w14:paraId="6F3E0F10"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True/false questions</w:t>
            </w:r>
          </w:p>
        </w:tc>
        <w:tc>
          <w:tcPr>
            <w:tcW w:w="5386" w:type="dxa"/>
          </w:tcPr>
          <w:p w14:paraId="3AD4D259" w14:textId="77777777" w:rsidR="00D04408" w:rsidRDefault="00D04408" w:rsidP="00DB0837">
            <w:pPr>
              <w:spacing w:line="360" w:lineRule="auto"/>
              <w:rPr>
                <w:rFonts w:ascii="Arial" w:hAnsi="Arial" w:cs="Arial"/>
                <w:sz w:val="22"/>
                <w:szCs w:val="22"/>
              </w:rPr>
            </w:pPr>
            <w:r w:rsidRPr="00685AF1">
              <w:rPr>
                <w:rFonts w:ascii="Arial" w:hAnsi="Arial" w:cs="Arial"/>
                <w:sz w:val="22"/>
                <w:szCs w:val="22"/>
              </w:rPr>
              <w:t xml:space="preserve">• easy to write, and can be scored electronically Most Appropriate For: </w:t>
            </w:r>
          </w:p>
          <w:p w14:paraId="11966BCA" w14:textId="77777777" w:rsidR="00D04408" w:rsidRDefault="00D04408" w:rsidP="00DB0837">
            <w:pPr>
              <w:spacing w:line="360" w:lineRule="auto"/>
              <w:rPr>
                <w:rFonts w:ascii="Arial" w:hAnsi="Arial" w:cs="Arial"/>
                <w:sz w:val="22"/>
                <w:szCs w:val="22"/>
              </w:rPr>
            </w:pPr>
            <w:r w:rsidRPr="00685AF1">
              <w:rPr>
                <w:rFonts w:ascii="Arial" w:hAnsi="Arial" w:cs="Arial"/>
                <w:sz w:val="22"/>
                <w:szCs w:val="22"/>
              </w:rPr>
              <w:t xml:space="preserve">• recall of factual information </w:t>
            </w:r>
          </w:p>
          <w:p w14:paraId="52B1D47C" w14:textId="77777777" w:rsidR="00D04408" w:rsidRPr="00685AF1" w:rsidRDefault="00D04408" w:rsidP="00DB0837">
            <w:pPr>
              <w:spacing w:line="360" w:lineRule="auto"/>
              <w:rPr>
                <w:rFonts w:ascii="Arial" w:hAnsi="Arial" w:cs="Arial"/>
                <w:sz w:val="22"/>
                <w:szCs w:val="22"/>
              </w:rPr>
            </w:pPr>
            <w:r w:rsidRPr="00685AF1">
              <w:rPr>
                <w:rFonts w:ascii="Arial" w:hAnsi="Arial" w:cs="Arial"/>
                <w:sz w:val="22"/>
                <w:szCs w:val="22"/>
              </w:rPr>
              <w:t>• information that’s “either/or” in nature.</w:t>
            </w:r>
          </w:p>
        </w:tc>
        <w:tc>
          <w:tcPr>
            <w:tcW w:w="6804" w:type="dxa"/>
          </w:tcPr>
          <w:p w14:paraId="0B318A6B" w14:textId="77777777" w:rsidR="00D04408" w:rsidRPr="00500817" w:rsidRDefault="00D04408" w:rsidP="00DB0837">
            <w:pPr>
              <w:spacing w:line="360" w:lineRule="auto"/>
              <w:rPr>
                <w:rFonts w:ascii="Arial" w:hAnsi="Arial" w:cs="Arial"/>
                <w:sz w:val="22"/>
                <w:szCs w:val="22"/>
              </w:rPr>
            </w:pPr>
            <w:r w:rsidRPr="00500817">
              <w:rPr>
                <w:rFonts w:ascii="Arial" w:hAnsi="Arial" w:cs="Arial"/>
                <w:sz w:val="22"/>
                <w:szCs w:val="22"/>
              </w:rPr>
              <w:t xml:space="preserve">• assess recognition of information, rather than recall </w:t>
            </w:r>
          </w:p>
          <w:p w14:paraId="0697D788" w14:textId="77777777" w:rsidR="00D04408" w:rsidRDefault="00D04408" w:rsidP="00DB0837">
            <w:pPr>
              <w:spacing w:line="360" w:lineRule="auto"/>
              <w:rPr>
                <w:rFonts w:ascii="Arial" w:hAnsi="Arial" w:cs="Arial"/>
                <w:sz w:val="22"/>
                <w:szCs w:val="22"/>
              </w:rPr>
            </w:pPr>
            <w:r w:rsidRPr="00500817">
              <w:rPr>
                <w:rFonts w:ascii="Arial" w:hAnsi="Arial" w:cs="Arial"/>
                <w:sz w:val="22"/>
                <w:szCs w:val="22"/>
              </w:rPr>
              <w:t xml:space="preserve">• are limited in the kinds of learning that can be assessed </w:t>
            </w:r>
          </w:p>
          <w:p w14:paraId="0A3439C7" w14:textId="77777777" w:rsidR="00D04408" w:rsidRDefault="00D04408" w:rsidP="00DB0837">
            <w:pPr>
              <w:spacing w:line="360" w:lineRule="auto"/>
              <w:rPr>
                <w:rFonts w:ascii="Arial" w:hAnsi="Arial" w:cs="Arial"/>
                <w:sz w:val="22"/>
                <w:szCs w:val="22"/>
              </w:rPr>
            </w:pPr>
            <w:r w:rsidRPr="00500817">
              <w:rPr>
                <w:rFonts w:ascii="Arial" w:hAnsi="Arial" w:cs="Arial"/>
                <w:sz w:val="22"/>
                <w:szCs w:val="22"/>
              </w:rPr>
              <w:t>• there’s a 50% chance the learner will guess the correct answer.</w:t>
            </w:r>
          </w:p>
        </w:tc>
      </w:tr>
      <w:tr w:rsidR="00D04408" w14:paraId="047DA823" w14:textId="77777777" w:rsidTr="000D2543">
        <w:tc>
          <w:tcPr>
            <w:tcW w:w="2836" w:type="dxa"/>
          </w:tcPr>
          <w:p w14:paraId="601498E3" w14:textId="77777777" w:rsidR="00D04408" w:rsidRDefault="00D04408" w:rsidP="00DB0837">
            <w:pPr>
              <w:spacing w:line="360" w:lineRule="auto"/>
              <w:rPr>
                <w:rFonts w:ascii="Arial" w:hAnsi="Arial" w:cs="Arial"/>
                <w:sz w:val="22"/>
                <w:szCs w:val="22"/>
              </w:rPr>
            </w:pPr>
            <w:r>
              <w:rPr>
                <w:rFonts w:ascii="Arial" w:hAnsi="Arial" w:cs="Arial"/>
                <w:sz w:val="22"/>
                <w:szCs w:val="22"/>
              </w:rPr>
              <w:t>Multiple choice questions(MCQ’s)</w:t>
            </w:r>
          </w:p>
        </w:tc>
        <w:tc>
          <w:tcPr>
            <w:tcW w:w="5386" w:type="dxa"/>
          </w:tcPr>
          <w:p w14:paraId="113A15C8"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the most versatile of the closed-ended question formats </w:t>
            </w:r>
          </w:p>
          <w:p w14:paraId="7C6260E9"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lastRenderedPageBreak/>
              <w:t>• probability of the learner guessing the correct answer is lower than for true/false questions</w:t>
            </w:r>
          </w:p>
          <w:p w14:paraId="652CC0E1"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 instant results and feedback </w:t>
            </w:r>
          </w:p>
          <w:p w14:paraId="00F069DC"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can reuse bank of questions </w:t>
            </w:r>
          </w:p>
          <w:p w14:paraId="2219C28A"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is a proven, established, summative method </w:t>
            </w:r>
          </w:p>
          <w:p w14:paraId="5148E2A7"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easy to use with an online system </w:t>
            </w:r>
          </w:p>
          <w:p w14:paraId="742C00B0"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easy re-sits </w:t>
            </w:r>
          </w:p>
          <w:p w14:paraId="57234431"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suits distance learning providing the learners can do it remotely, ie in the spirit of ‘distance learning’ </w:t>
            </w:r>
          </w:p>
          <w:p w14:paraId="7EFBE723" w14:textId="77777777" w:rsidR="00D04408" w:rsidRDefault="00D04408" w:rsidP="00DB0837">
            <w:pPr>
              <w:spacing w:line="360" w:lineRule="auto"/>
              <w:rPr>
                <w:rFonts w:ascii="Arial" w:hAnsi="Arial" w:cs="Arial"/>
                <w:sz w:val="22"/>
                <w:szCs w:val="22"/>
              </w:rPr>
            </w:pPr>
            <w:r w:rsidRPr="00CD39D5">
              <w:rPr>
                <w:rFonts w:ascii="Arial" w:hAnsi="Arial" w:cs="Arial"/>
                <w:sz w:val="22"/>
                <w:szCs w:val="22"/>
              </w:rPr>
              <w:t xml:space="preserve">• Easier for learners to complete and they have a 25% chance of getting the answer correct. </w:t>
            </w:r>
          </w:p>
          <w:p w14:paraId="20DF13AA" w14:textId="77777777" w:rsidR="00D04408" w:rsidRPr="00CD39D5" w:rsidRDefault="00D04408" w:rsidP="00DB0837">
            <w:pPr>
              <w:spacing w:line="360" w:lineRule="auto"/>
              <w:rPr>
                <w:rFonts w:ascii="Arial" w:hAnsi="Arial" w:cs="Arial"/>
                <w:sz w:val="22"/>
                <w:szCs w:val="22"/>
              </w:rPr>
            </w:pPr>
            <w:r w:rsidRPr="00CD39D5">
              <w:rPr>
                <w:rFonts w:ascii="Arial" w:hAnsi="Arial" w:cs="Arial"/>
                <w:sz w:val="22"/>
                <w:szCs w:val="22"/>
              </w:rPr>
              <w:t>• Most appropriate for factual, conceptual, or procedural information.</w:t>
            </w:r>
          </w:p>
        </w:tc>
        <w:tc>
          <w:tcPr>
            <w:tcW w:w="6804" w:type="dxa"/>
          </w:tcPr>
          <w:p w14:paraId="2902349B" w14:textId="77777777" w:rsidR="00D04408" w:rsidRPr="00E5403B" w:rsidRDefault="00D04408" w:rsidP="00DB0837">
            <w:pPr>
              <w:spacing w:line="360" w:lineRule="auto"/>
              <w:rPr>
                <w:rFonts w:ascii="Arial" w:hAnsi="Arial" w:cs="Arial"/>
                <w:sz w:val="22"/>
                <w:szCs w:val="22"/>
              </w:rPr>
            </w:pPr>
            <w:r w:rsidRPr="00E5403B">
              <w:rPr>
                <w:rFonts w:ascii="Arial" w:hAnsi="Arial" w:cs="Arial"/>
                <w:sz w:val="22"/>
                <w:szCs w:val="22"/>
              </w:rPr>
              <w:lastRenderedPageBreak/>
              <w:t xml:space="preserve">• assess recognition of information rather than recall </w:t>
            </w:r>
          </w:p>
          <w:p w14:paraId="54A8DB99" w14:textId="77777777" w:rsidR="00D04408" w:rsidRPr="00E5403B" w:rsidRDefault="00D04408" w:rsidP="00DB0837">
            <w:pPr>
              <w:spacing w:line="360" w:lineRule="auto"/>
              <w:rPr>
                <w:rFonts w:ascii="Arial" w:hAnsi="Arial" w:cs="Arial"/>
                <w:sz w:val="22"/>
                <w:szCs w:val="22"/>
              </w:rPr>
            </w:pPr>
            <w:r w:rsidRPr="00E5403B">
              <w:rPr>
                <w:rFonts w:ascii="Arial" w:hAnsi="Arial" w:cs="Arial"/>
                <w:sz w:val="22"/>
                <w:szCs w:val="22"/>
              </w:rPr>
              <w:t xml:space="preserve">• ‘test’ can be a threat to learners </w:t>
            </w:r>
          </w:p>
          <w:p w14:paraId="6CFD6CBF" w14:textId="77777777" w:rsidR="00D04408" w:rsidRPr="00E5403B" w:rsidRDefault="00D04408" w:rsidP="00DB0837">
            <w:pPr>
              <w:spacing w:line="360" w:lineRule="auto"/>
              <w:rPr>
                <w:rFonts w:ascii="Arial" w:hAnsi="Arial" w:cs="Arial"/>
                <w:sz w:val="22"/>
                <w:szCs w:val="22"/>
              </w:rPr>
            </w:pPr>
            <w:r w:rsidRPr="00E5403B">
              <w:rPr>
                <w:rFonts w:ascii="Arial" w:hAnsi="Arial" w:cs="Arial"/>
                <w:sz w:val="22"/>
                <w:szCs w:val="22"/>
              </w:rPr>
              <w:lastRenderedPageBreak/>
              <w:t xml:space="preserve">• question writing can be ambiguous if subject is not ‘black and white’ </w:t>
            </w:r>
          </w:p>
          <w:p w14:paraId="5141D85E" w14:textId="77777777" w:rsidR="00D04408" w:rsidRPr="00E5403B" w:rsidRDefault="00D04408" w:rsidP="00DB0837">
            <w:pPr>
              <w:spacing w:line="360" w:lineRule="auto"/>
              <w:rPr>
                <w:rFonts w:ascii="Arial" w:hAnsi="Arial" w:cs="Arial"/>
                <w:sz w:val="22"/>
                <w:szCs w:val="22"/>
              </w:rPr>
            </w:pPr>
            <w:r w:rsidRPr="00E5403B">
              <w:rPr>
                <w:rFonts w:ascii="Arial" w:hAnsi="Arial" w:cs="Arial"/>
                <w:sz w:val="22"/>
                <w:szCs w:val="22"/>
              </w:rPr>
              <w:t xml:space="preserve">• cost of spot checks? </w:t>
            </w:r>
          </w:p>
          <w:p w14:paraId="66166716" w14:textId="77777777" w:rsidR="00D04408" w:rsidRDefault="00D04408" w:rsidP="00DB0837">
            <w:pPr>
              <w:spacing w:line="360" w:lineRule="auto"/>
              <w:rPr>
                <w:rFonts w:ascii="Arial" w:hAnsi="Arial" w:cs="Arial"/>
                <w:sz w:val="22"/>
                <w:szCs w:val="22"/>
              </w:rPr>
            </w:pPr>
            <w:r w:rsidRPr="00E5403B">
              <w:rPr>
                <w:rFonts w:ascii="Arial" w:hAnsi="Arial" w:cs="Arial"/>
                <w:sz w:val="22"/>
                <w:szCs w:val="22"/>
              </w:rPr>
              <w:t>• centre has to train and use Invigilators • limited to particular qualifications as doesn’t suit all.</w:t>
            </w:r>
          </w:p>
        </w:tc>
      </w:tr>
    </w:tbl>
    <w:p w14:paraId="63A804D4" w14:textId="77777777" w:rsidR="00D04408" w:rsidRDefault="00D04408" w:rsidP="00D04408">
      <w:pPr>
        <w:spacing w:line="360" w:lineRule="auto"/>
        <w:rPr>
          <w:rFonts w:ascii="Arial" w:hAnsi="Arial" w:cs="Arial"/>
          <w:sz w:val="22"/>
          <w:szCs w:val="22"/>
        </w:rPr>
      </w:pPr>
    </w:p>
    <w:p w14:paraId="3FCE291C" w14:textId="77777777" w:rsidR="00D04408" w:rsidRDefault="00D04408" w:rsidP="00D04408">
      <w:pPr>
        <w:spacing w:line="360" w:lineRule="auto"/>
        <w:rPr>
          <w:rFonts w:ascii="Arial" w:hAnsi="Arial" w:cs="Arial"/>
          <w:sz w:val="22"/>
          <w:szCs w:val="22"/>
        </w:rPr>
      </w:pPr>
    </w:p>
    <w:p w14:paraId="630BE6D2" w14:textId="77777777" w:rsidR="00D04408" w:rsidRDefault="00D04408" w:rsidP="00D04408">
      <w:pPr>
        <w:spacing w:line="360" w:lineRule="auto"/>
        <w:rPr>
          <w:rFonts w:ascii="Arial" w:hAnsi="Arial" w:cs="Arial"/>
          <w:sz w:val="22"/>
          <w:szCs w:val="22"/>
        </w:rPr>
      </w:pPr>
    </w:p>
    <w:p w14:paraId="5AA2E359" w14:textId="77777777" w:rsidR="00D04408" w:rsidRDefault="00D04408" w:rsidP="00D04408">
      <w:pPr>
        <w:spacing w:line="360" w:lineRule="auto"/>
        <w:rPr>
          <w:rFonts w:ascii="Arial" w:hAnsi="Arial" w:cs="Arial"/>
          <w:sz w:val="22"/>
          <w:szCs w:val="22"/>
        </w:rPr>
      </w:pPr>
    </w:p>
    <w:p w14:paraId="35F8BE1A" w14:textId="77777777" w:rsidR="00D04408" w:rsidRDefault="00D04408" w:rsidP="00D04408">
      <w:pPr>
        <w:spacing w:line="360" w:lineRule="auto"/>
        <w:rPr>
          <w:rFonts w:ascii="Arial" w:hAnsi="Arial" w:cs="Arial"/>
          <w:sz w:val="22"/>
          <w:szCs w:val="22"/>
        </w:rPr>
      </w:pPr>
    </w:p>
    <w:tbl>
      <w:tblPr>
        <w:tblStyle w:val="TableGrid"/>
        <w:tblW w:w="15026" w:type="dxa"/>
        <w:tblInd w:w="-714" w:type="dxa"/>
        <w:tblLook w:val="04A0" w:firstRow="1" w:lastRow="0" w:firstColumn="1" w:lastColumn="0" w:noHBand="0" w:noVBand="1"/>
      </w:tblPr>
      <w:tblGrid>
        <w:gridCol w:w="2552"/>
        <w:gridCol w:w="5670"/>
        <w:gridCol w:w="6804"/>
      </w:tblGrid>
      <w:tr w:rsidR="00D04408" w14:paraId="4358EC88" w14:textId="77777777" w:rsidTr="00061F8D">
        <w:tc>
          <w:tcPr>
            <w:tcW w:w="2552" w:type="dxa"/>
          </w:tcPr>
          <w:p w14:paraId="22A1AD16" w14:textId="77777777" w:rsidR="00D04408" w:rsidRDefault="00D04408" w:rsidP="00DB0837">
            <w:pPr>
              <w:spacing w:line="360" w:lineRule="auto"/>
            </w:pPr>
            <w:r w:rsidRPr="00614899">
              <w:rPr>
                <w:rFonts w:ascii="Arial" w:hAnsi="Arial" w:cs="Arial"/>
                <w:sz w:val="22"/>
                <w:szCs w:val="22"/>
              </w:rPr>
              <w:t>Assessment type</w:t>
            </w:r>
          </w:p>
        </w:tc>
        <w:tc>
          <w:tcPr>
            <w:tcW w:w="5670" w:type="dxa"/>
          </w:tcPr>
          <w:p w14:paraId="2F79DCF7" w14:textId="77777777" w:rsidR="00D04408" w:rsidRDefault="00D04408" w:rsidP="00DB0837">
            <w:pPr>
              <w:spacing w:line="360" w:lineRule="auto"/>
              <w:rPr>
                <w:rFonts w:ascii="Arial" w:hAnsi="Arial" w:cs="Arial"/>
                <w:sz w:val="22"/>
                <w:szCs w:val="22"/>
              </w:rPr>
            </w:pPr>
            <w:r>
              <w:rPr>
                <w:rFonts w:ascii="Arial" w:hAnsi="Arial" w:cs="Arial"/>
                <w:sz w:val="22"/>
                <w:szCs w:val="22"/>
              </w:rPr>
              <w:t xml:space="preserve">Advantages </w:t>
            </w:r>
          </w:p>
        </w:tc>
        <w:tc>
          <w:tcPr>
            <w:tcW w:w="6804" w:type="dxa"/>
          </w:tcPr>
          <w:p w14:paraId="711EBD81" w14:textId="77777777" w:rsidR="00D04408" w:rsidRDefault="00D04408" w:rsidP="00DB0837">
            <w:pPr>
              <w:spacing w:line="360" w:lineRule="auto"/>
              <w:rPr>
                <w:rFonts w:ascii="Arial" w:hAnsi="Arial" w:cs="Arial"/>
                <w:sz w:val="22"/>
                <w:szCs w:val="22"/>
              </w:rPr>
            </w:pPr>
            <w:r>
              <w:rPr>
                <w:rFonts w:ascii="Arial" w:hAnsi="Arial" w:cs="Arial"/>
                <w:sz w:val="22"/>
                <w:szCs w:val="22"/>
              </w:rPr>
              <w:t xml:space="preserve">Disadvantages </w:t>
            </w:r>
          </w:p>
        </w:tc>
      </w:tr>
      <w:tr w:rsidR="00D04408" w:rsidRPr="0032593D" w14:paraId="695719E0" w14:textId="77777777" w:rsidTr="00061F8D">
        <w:tc>
          <w:tcPr>
            <w:tcW w:w="2552" w:type="dxa"/>
          </w:tcPr>
          <w:p w14:paraId="4577022F"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Short Answer Questions (SAQs)</w:t>
            </w:r>
          </w:p>
        </w:tc>
        <w:tc>
          <w:tcPr>
            <w:tcW w:w="5670" w:type="dxa"/>
          </w:tcPr>
          <w:p w14:paraId="019BAAAE"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assess unassisted recall of information rather than recognition of information </w:t>
            </w:r>
          </w:p>
          <w:p w14:paraId="4BEF9460"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easier to write than essay questions </w:t>
            </w:r>
          </w:p>
          <w:p w14:paraId="411C0570"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lastRenderedPageBreak/>
              <w:t xml:space="preserve">• is a proven, established, summative method </w:t>
            </w:r>
          </w:p>
          <w:p w14:paraId="6B096177"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suitable for higher level Customised Qualification </w:t>
            </w:r>
          </w:p>
          <w:p w14:paraId="61ED12E1"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can test learners’ knowledge in depth </w:t>
            </w:r>
          </w:p>
          <w:p w14:paraId="5EFA3D4B"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scope to amend mark scheme if learner has provided an answer that hasn’t been thought of. </w:t>
            </w:r>
          </w:p>
          <w:p w14:paraId="410E543E"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Most appropriate for committed information to memory.</w:t>
            </w:r>
          </w:p>
        </w:tc>
        <w:tc>
          <w:tcPr>
            <w:tcW w:w="6804" w:type="dxa"/>
          </w:tcPr>
          <w:p w14:paraId="5DC29AE0"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lastRenderedPageBreak/>
              <w:t xml:space="preserve">• only suitable for questions that can be answered with short responses </w:t>
            </w:r>
          </w:p>
          <w:p w14:paraId="0DBC60BD"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lastRenderedPageBreak/>
              <w:t xml:space="preserve">• can lead to difficulties in marking if the question isn’t worded carefully </w:t>
            </w:r>
          </w:p>
          <w:p w14:paraId="0ED7F294"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‘test’ can be a threat to learners </w:t>
            </w:r>
          </w:p>
          <w:p w14:paraId="0D81C8EC"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cost of spot checks? </w:t>
            </w:r>
          </w:p>
          <w:p w14:paraId="4705BF34"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centre has to train and use Invigilators </w:t>
            </w:r>
          </w:p>
          <w:p w14:paraId="428513F1"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marking process and standardisation need to be rigorous and it can take more time for the Examiners to come to an agreement </w:t>
            </w:r>
          </w:p>
          <w:p w14:paraId="065AED87"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appeals and enquiries about results take a lot of time to investigate.</w:t>
            </w:r>
          </w:p>
        </w:tc>
      </w:tr>
      <w:tr w:rsidR="00D04408" w:rsidRPr="0032593D" w14:paraId="25496348" w14:textId="77777777" w:rsidTr="00061F8D">
        <w:tc>
          <w:tcPr>
            <w:tcW w:w="2552" w:type="dxa"/>
          </w:tcPr>
          <w:p w14:paraId="4D888B4E"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lastRenderedPageBreak/>
              <w:t>Assignment (timed)</w:t>
            </w:r>
          </w:p>
        </w:tc>
        <w:tc>
          <w:tcPr>
            <w:tcW w:w="5670" w:type="dxa"/>
          </w:tcPr>
          <w:p w14:paraId="0A54FC84"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learners are aware of the timescale for completion </w:t>
            </w:r>
          </w:p>
          <w:p w14:paraId="79680ADF"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can test learners’ knowledge in depth </w:t>
            </w:r>
          </w:p>
          <w:p w14:paraId="277612B0"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scope to amend mark scheme if learner has provided an answer that hasn’t been thought of </w:t>
            </w:r>
          </w:p>
          <w:p w14:paraId="77B79F35"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not always exam conditions.</w:t>
            </w:r>
          </w:p>
        </w:tc>
        <w:tc>
          <w:tcPr>
            <w:tcW w:w="6804" w:type="dxa"/>
          </w:tcPr>
          <w:p w14:paraId="5A63BA13"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‘test’ can be a threat to learners </w:t>
            </w:r>
          </w:p>
          <w:p w14:paraId="3EE654A0"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marking process and standardisation need to be rigorous and it can take more time for the Examiners to come to an agreement.</w:t>
            </w:r>
          </w:p>
        </w:tc>
      </w:tr>
      <w:tr w:rsidR="00D04408" w:rsidRPr="0032593D" w14:paraId="5BD89D0E" w14:textId="77777777" w:rsidTr="00061F8D">
        <w:tc>
          <w:tcPr>
            <w:tcW w:w="2552" w:type="dxa"/>
          </w:tcPr>
          <w:p w14:paraId="0B727CE1"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Assignment (not timed)</w:t>
            </w:r>
          </w:p>
        </w:tc>
        <w:tc>
          <w:tcPr>
            <w:tcW w:w="5670" w:type="dxa"/>
          </w:tcPr>
          <w:p w14:paraId="422D6E4C"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less of a threat if not timed </w:t>
            </w:r>
          </w:p>
          <w:p w14:paraId="63ED3A0A"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not always exam conditions </w:t>
            </w:r>
          </w:p>
          <w:p w14:paraId="1ED88912"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scope to amend mark scheme if learner has provided an answer that hasn’t been thought of.</w:t>
            </w:r>
          </w:p>
        </w:tc>
        <w:tc>
          <w:tcPr>
            <w:tcW w:w="6804" w:type="dxa"/>
          </w:tcPr>
          <w:p w14:paraId="740F3F8B"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write, check, standardise? (ie do the costs reflect the benefits to you, clients and learners?) </w:t>
            </w:r>
          </w:p>
          <w:p w14:paraId="0805A6B2"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Marking process and standardisation need to be rigorous and it can take more time for the Examiners to come to an agreement.</w:t>
            </w:r>
          </w:p>
        </w:tc>
      </w:tr>
      <w:tr w:rsidR="00D04408" w:rsidRPr="0032593D" w14:paraId="3805FF29" w14:textId="77777777" w:rsidTr="00061F8D">
        <w:tc>
          <w:tcPr>
            <w:tcW w:w="2552" w:type="dxa"/>
          </w:tcPr>
          <w:p w14:paraId="200E0A3D"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Case study </w:t>
            </w:r>
          </w:p>
        </w:tc>
        <w:tc>
          <w:tcPr>
            <w:tcW w:w="5670" w:type="dxa"/>
          </w:tcPr>
          <w:p w14:paraId="55AB8C11"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can be seen or unseen </w:t>
            </w:r>
          </w:p>
          <w:p w14:paraId="31295413"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unseen – real test as the learner has to know all aspects of the topic the case study’s about </w:t>
            </w:r>
          </w:p>
          <w:p w14:paraId="198B25F6"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lastRenderedPageBreak/>
              <w:t>• seen – learner can focus revision on certain aspects the case study covers.</w:t>
            </w:r>
          </w:p>
        </w:tc>
        <w:tc>
          <w:tcPr>
            <w:tcW w:w="6804" w:type="dxa"/>
          </w:tcPr>
          <w:p w14:paraId="0A3C05AB"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lastRenderedPageBreak/>
              <w:t xml:space="preserve">• if seen, tendency to discuss it with friends so is it really a true reflection of a learner’s ability? </w:t>
            </w:r>
          </w:p>
          <w:p w14:paraId="3BB2268C"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t xml:space="preserve">• write, check, standardise? (ie do the costs reflect the benefits to you, clients and learners?) </w:t>
            </w:r>
          </w:p>
          <w:p w14:paraId="3C7D8FE4" w14:textId="77777777" w:rsidR="00D04408" w:rsidRPr="0032593D" w:rsidRDefault="00D04408" w:rsidP="00DB0837">
            <w:pPr>
              <w:spacing w:line="360" w:lineRule="auto"/>
              <w:rPr>
                <w:rFonts w:ascii="Arial" w:hAnsi="Arial" w:cs="Arial"/>
                <w:sz w:val="22"/>
                <w:szCs w:val="22"/>
              </w:rPr>
            </w:pPr>
            <w:r w:rsidRPr="0032593D">
              <w:rPr>
                <w:rFonts w:ascii="Arial" w:hAnsi="Arial" w:cs="Arial"/>
                <w:sz w:val="22"/>
                <w:szCs w:val="22"/>
              </w:rPr>
              <w:lastRenderedPageBreak/>
              <w:t>• marking process and standardisation need to be rigorous and it can take more time for the Examiners to come to an agreement.</w:t>
            </w:r>
          </w:p>
        </w:tc>
      </w:tr>
    </w:tbl>
    <w:p w14:paraId="591A9FDC" w14:textId="77777777" w:rsidR="00D04408" w:rsidRDefault="00D04408" w:rsidP="00D04408">
      <w:pPr>
        <w:spacing w:line="360" w:lineRule="auto"/>
        <w:rPr>
          <w:rFonts w:ascii="Arial" w:hAnsi="Arial" w:cs="Arial"/>
          <w:sz w:val="22"/>
          <w:szCs w:val="22"/>
        </w:rPr>
      </w:pPr>
    </w:p>
    <w:tbl>
      <w:tblPr>
        <w:tblStyle w:val="TableGrid"/>
        <w:tblW w:w="15026" w:type="dxa"/>
        <w:tblInd w:w="-714" w:type="dxa"/>
        <w:tblLook w:val="04A0" w:firstRow="1" w:lastRow="0" w:firstColumn="1" w:lastColumn="0" w:noHBand="0" w:noVBand="1"/>
      </w:tblPr>
      <w:tblGrid>
        <w:gridCol w:w="2552"/>
        <w:gridCol w:w="5670"/>
        <w:gridCol w:w="6804"/>
      </w:tblGrid>
      <w:tr w:rsidR="00D04408" w14:paraId="25EFF4F6" w14:textId="77777777" w:rsidTr="00061F8D">
        <w:tc>
          <w:tcPr>
            <w:tcW w:w="2552" w:type="dxa"/>
          </w:tcPr>
          <w:p w14:paraId="6D739E33" w14:textId="77777777" w:rsidR="00D04408" w:rsidRDefault="00D04408" w:rsidP="00DB0837">
            <w:pPr>
              <w:spacing w:line="360" w:lineRule="auto"/>
              <w:rPr>
                <w:rFonts w:ascii="Arial" w:hAnsi="Arial" w:cs="Arial"/>
                <w:sz w:val="22"/>
                <w:szCs w:val="22"/>
              </w:rPr>
            </w:pPr>
            <w:r>
              <w:rPr>
                <w:rFonts w:ascii="Arial" w:hAnsi="Arial" w:cs="Arial"/>
                <w:sz w:val="22"/>
                <w:szCs w:val="22"/>
              </w:rPr>
              <w:t>Assessment type</w:t>
            </w:r>
          </w:p>
        </w:tc>
        <w:tc>
          <w:tcPr>
            <w:tcW w:w="5670" w:type="dxa"/>
          </w:tcPr>
          <w:p w14:paraId="0788FE38" w14:textId="77777777" w:rsidR="00D04408" w:rsidRDefault="00D04408" w:rsidP="00DB0837">
            <w:pPr>
              <w:spacing w:line="360" w:lineRule="auto"/>
              <w:rPr>
                <w:rFonts w:ascii="Arial" w:hAnsi="Arial" w:cs="Arial"/>
                <w:sz w:val="22"/>
                <w:szCs w:val="22"/>
              </w:rPr>
            </w:pPr>
            <w:r>
              <w:rPr>
                <w:rFonts w:ascii="Arial" w:hAnsi="Arial" w:cs="Arial"/>
                <w:sz w:val="22"/>
                <w:szCs w:val="22"/>
              </w:rPr>
              <w:t xml:space="preserve">Advantages </w:t>
            </w:r>
          </w:p>
        </w:tc>
        <w:tc>
          <w:tcPr>
            <w:tcW w:w="6804" w:type="dxa"/>
          </w:tcPr>
          <w:p w14:paraId="2D8D6F34" w14:textId="77777777" w:rsidR="00D04408" w:rsidRDefault="00D04408" w:rsidP="00DB0837">
            <w:pPr>
              <w:spacing w:line="360" w:lineRule="auto"/>
              <w:rPr>
                <w:rFonts w:ascii="Arial" w:hAnsi="Arial" w:cs="Arial"/>
                <w:sz w:val="22"/>
                <w:szCs w:val="22"/>
              </w:rPr>
            </w:pPr>
            <w:r>
              <w:rPr>
                <w:rFonts w:ascii="Arial" w:hAnsi="Arial" w:cs="Arial"/>
                <w:sz w:val="22"/>
                <w:szCs w:val="22"/>
              </w:rPr>
              <w:t xml:space="preserve">Disadvantages </w:t>
            </w:r>
          </w:p>
        </w:tc>
      </w:tr>
      <w:tr w:rsidR="00D04408" w:rsidRPr="00553D32" w14:paraId="6BB874A2" w14:textId="77777777" w:rsidTr="00061F8D">
        <w:tc>
          <w:tcPr>
            <w:tcW w:w="2552" w:type="dxa"/>
          </w:tcPr>
          <w:p w14:paraId="01953765"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Essay Questions</w:t>
            </w:r>
          </w:p>
        </w:tc>
        <w:tc>
          <w:tcPr>
            <w:tcW w:w="5670" w:type="dxa"/>
          </w:tcPr>
          <w:p w14:paraId="547ACFBE"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allow learners to express their thoughts and opinions in writing, giving a clearer picture of their level of understanding </w:t>
            </w:r>
          </w:p>
          <w:p w14:paraId="068092C1"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assess recall of information rather than recognition. </w:t>
            </w:r>
          </w:p>
          <w:p w14:paraId="0D8AB62E"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Most appropriate for: </w:t>
            </w:r>
          </w:p>
          <w:p w14:paraId="1D7BC1CE"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 assessing the ability to process more complex information.</w:t>
            </w:r>
          </w:p>
        </w:tc>
        <w:tc>
          <w:tcPr>
            <w:tcW w:w="6804" w:type="dxa"/>
          </w:tcPr>
          <w:p w14:paraId="2FC6AD11"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time consuming for learners to complete </w:t>
            </w:r>
          </w:p>
          <w:p w14:paraId="73EA259C"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clear instructions are needed </w:t>
            </w:r>
          </w:p>
          <w:p w14:paraId="78B1D9F7"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marking can be difficult because of the variety of answers that can be given </w:t>
            </w:r>
          </w:p>
          <w:p w14:paraId="5A03C227"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learners could be marked on the basis of their writing skills rather than knowledge and understanding of the content </w:t>
            </w:r>
          </w:p>
          <w:p w14:paraId="5D3C41E2"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 open to plagiarism.</w:t>
            </w:r>
          </w:p>
        </w:tc>
      </w:tr>
      <w:tr w:rsidR="00D04408" w:rsidRPr="00553D32" w14:paraId="2BB9B017" w14:textId="77777777" w:rsidTr="00061F8D">
        <w:tc>
          <w:tcPr>
            <w:tcW w:w="2552" w:type="dxa"/>
          </w:tcPr>
          <w:p w14:paraId="1E5F5C85"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Observation</w:t>
            </w:r>
          </w:p>
        </w:tc>
        <w:tc>
          <w:tcPr>
            <w:tcW w:w="5670" w:type="dxa"/>
          </w:tcPr>
          <w:p w14:paraId="4B6D22EC"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most appropriate to be able to make judgements about a learner’s performance or piece of creative work</w:t>
            </w:r>
          </w:p>
          <w:p w14:paraId="34E191F3"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 can be formative or summative </w:t>
            </w:r>
          </w:p>
          <w:p w14:paraId="4CA8E56D"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useful for practical based Customised Qualification, eg performance skills – ‘assess as you watch’ idea </w:t>
            </w:r>
          </w:p>
          <w:p w14:paraId="067671C0"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nothing additional for the learner as they’ll be doing the performance anyway </w:t>
            </w:r>
          </w:p>
          <w:p w14:paraId="08F67C7D"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Most appropriate for : </w:t>
            </w:r>
          </w:p>
          <w:p w14:paraId="7312818D"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practical application of theory and method </w:t>
            </w:r>
          </w:p>
          <w:p w14:paraId="2800FCA1"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 creative interpretation of source material.</w:t>
            </w:r>
          </w:p>
        </w:tc>
        <w:tc>
          <w:tcPr>
            <w:tcW w:w="6804" w:type="dxa"/>
          </w:tcPr>
          <w:p w14:paraId="48E87073"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marking can be seen as subjective and the criteria for making assessment decisions needs to be carefully thought out </w:t>
            </w:r>
          </w:p>
          <w:p w14:paraId="182EBBF4"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Internal Moderator (IM) needs to see performance </w:t>
            </w:r>
          </w:p>
          <w:p w14:paraId="53ED40C1"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lack of observation records available </w:t>
            </w:r>
          </w:p>
          <w:p w14:paraId="4FDA0008"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needs to be captured in some way, sometimes video is only option for IM/QV/ QA which causes issues over extra requirements for you and issues over quality </w:t>
            </w:r>
          </w:p>
          <w:p w14:paraId="79401D87"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 in a group performance/creative work it can be difficult to assess an individual learner’s contribution.</w:t>
            </w:r>
          </w:p>
        </w:tc>
      </w:tr>
      <w:tr w:rsidR="00D04408" w:rsidRPr="00553D32" w14:paraId="4523FEA9" w14:textId="77777777" w:rsidTr="00061F8D">
        <w:tc>
          <w:tcPr>
            <w:tcW w:w="2552" w:type="dxa"/>
          </w:tcPr>
          <w:p w14:paraId="0DA53980"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lastRenderedPageBreak/>
              <w:t>Simulation</w:t>
            </w:r>
          </w:p>
        </w:tc>
        <w:tc>
          <w:tcPr>
            <w:tcW w:w="5670" w:type="dxa"/>
          </w:tcPr>
          <w:p w14:paraId="169BA07F"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xml:space="preserve">• simulation of an actual process can be a useful tool to aid learning. </w:t>
            </w:r>
          </w:p>
          <w:p w14:paraId="6B68D611" w14:textId="77777777" w:rsidR="00D04408" w:rsidRDefault="00D04408" w:rsidP="00DB0837">
            <w:pPr>
              <w:spacing w:line="360" w:lineRule="auto"/>
              <w:rPr>
                <w:rFonts w:ascii="Arial" w:hAnsi="Arial" w:cs="Arial"/>
                <w:sz w:val="22"/>
                <w:szCs w:val="22"/>
              </w:rPr>
            </w:pPr>
            <w:r w:rsidRPr="00553D32">
              <w:rPr>
                <w:rFonts w:ascii="Arial" w:hAnsi="Arial" w:cs="Arial"/>
                <w:sz w:val="22"/>
                <w:szCs w:val="22"/>
              </w:rPr>
              <w:t>• Most appropriate for :</w:t>
            </w:r>
          </w:p>
          <w:p w14:paraId="2FE93147"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 xml:space="preserve"> • testing a learner’s skill in doing something.</w:t>
            </w:r>
          </w:p>
        </w:tc>
        <w:tc>
          <w:tcPr>
            <w:tcW w:w="6804" w:type="dxa"/>
          </w:tcPr>
          <w:p w14:paraId="2014483D" w14:textId="77777777" w:rsidR="00D04408" w:rsidRPr="00553D32" w:rsidRDefault="00D04408" w:rsidP="00DB0837">
            <w:pPr>
              <w:spacing w:line="360" w:lineRule="auto"/>
              <w:rPr>
                <w:rFonts w:ascii="Arial" w:hAnsi="Arial" w:cs="Arial"/>
                <w:sz w:val="22"/>
                <w:szCs w:val="22"/>
              </w:rPr>
            </w:pPr>
            <w:r w:rsidRPr="00553D32">
              <w:rPr>
                <w:rFonts w:ascii="Arial" w:hAnsi="Arial" w:cs="Arial"/>
                <w:sz w:val="22"/>
                <w:szCs w:val="22"/>
              </w:rPr>
              <w:t>• can be costly both in staff time and the cost of appropriate equipment.</w:t>
            </w:r>
          </w:p>
        </w:tc>
      </w:tr>
    </w:tbl>
    <w:p w14:paraId="37B37380" w14:textId="7A62B8DB" w:rsidR="00566E53" w:rsidRDefault="00566E53" w:rsidP="00F26395">
      <w:pPr>
        <w:spacing w:line="360" w:lineRule="auto"/>
        <w:rPr>
          <w:rFonts w:ascii="Arial" w:hAnsi="Arial" w:cs="Arial"/>
          <w:sz w:val="22"/>
          <w:szCs w:val="22"/>
        </w:rPr>
      </w:pPr>
    </w:p>
    <w:p w14:paraId="56517A49" w14:textId="7915AAE2" w:rsidR="00566E53" w:rsidRDefault="00566E53" w:rsidP="00F26395">
      <w:pPr>
        <w:spacing w:line="360" w:lineRule="auto"/>
        <w:rPr>
          <w:rFonts w:ascii="Arial" w:hAnsi="Arial" w:cs="Arial"/>
          <w:sz w:val="22"/>
          <w:szCs w:val="22"/>
        </w:rPr>
      </w:pPr>
    </w:p>
    <w:p w14:paraId="4F499789" w14:textId="5547514A" w:rsidR="00D04408" w:rsidRDefault="00D04408" w:rsidP="00F26395">
      <w:pPr>
        <w:spacing w:line="360" w:lineRule="auto"/>
        <w:rPr>
          <w:rFonts w:ascii="Arial" w:hAnsi="Arial" w:cs="Arial"/>
          <w:sz w:val="22"/>
          <w:szCs w:val="22"/>
        </w:rPr>
      </w:pPr>
    </w:p>
    <w:p w14:paraId="7C5D2CB2" w14:textId="11059F5B" w:rsidR="00D04408" w:rsidRDefault="00D04408" w:rsidP="00F26395">
      <w:pPr>
        <w:spacing w:line="360" w:lineRule="auto"/>
        <w:rPr>
          <w:rFonts w:ascii="Arial" w:hAnsi="Arial" w:cs="Arial"/>
          <w:sz w:val="22"/>
          <w:szCs w:val="22"/>
        </w:rPr>
        <w:sectPr w:rsidR="00D04408" w:rsidSect="000F471E">
          <w:pgSz w:w="16840" w:h="11900" w:orient="landscape" w:code="9"/>
          <w:pgMar w:top="1701" w:right="1701" w:bottom="1701" w:left="1701" w:header="0" w:footer="397" w:gutter="0"/>
          <w:cols w:space="720"/>
          <w:docGrid w:linePitch="360"/>
        </w:sectPr>
      </w:pPr>
    </w:p>
    <w:p w14:paraId="6A70BD83" w14:textId="1F46CAD3" w:rsidR="00566E53" w:rsidRDefault="00566E53" w:rsidP="00331BEB">
      <w:pPr>
        <w:pStyle w:val="Heading1"/>
      </w:pPr>
      <w:bookmarkStart w:id="16" w:name="_Toc81996319"/>
      <w:r w:rsidRPr="00566E53">
        <w:lastRenderedPageBreak/>
        <w:t>Appendix 5</w:t>
      </w:r>
      <w:bookmarkEnd w:id="16"/>
    </w:p>
    <w:p w14:paraId="49DA7DC5" w14:textId="2F330150" w:rsidR="00C31D93" w:rsidRDefault="006A393F" w:rsidP="00F26395">
      <w:pPr>
        <w:spacing w:line="360" w:lineRule="auto"/>
        <w:rPr>
          <w:rFonts w:ascii="Arial" w:hAnsi="Arial" w:cs="Arial"/>
          <w:b/>
          <w:bCs/>
          <w:sz w:val="28"/>
          <w:szCs w:val="28"/>
        </w:rPr>
      </w:pPr>
      <w:r w:rsidRPr="006A393F">
        <w:rPr>
          <w:rFonts w:ascii="Arial" w:hAnsi="Arial" w:cs="Arial"/>
          <w:b/>
          <w:bCs/>
          <w:sz w:val="28"/>
          <w:szCs w:val="28"/>
        </w:rPr>
        <w:t xml:space="preserve">Assessment </w:t>
      </w:r>
      <w:r w:rsidR="00C31D93">
        <w:rPr>
          <w:rFonts w:ascii="Arial" w:hAnsi="Arial" w:cs="Arial"/>
          <w:b/>
          <w:bCs/>
          <w:sz w:val="28"/>
          <w:szCs w:val="28"/>
        </w:rPr>
        <w:t>Design Checklist</w:t>
      </w:r>
    </w:p>
    <w:p w14:paraId="52C616AE" w14:textId="77777777" w:rsidR="00C31D93" w:rsidRDefault="00C31D93" w:rsidP="00F26395">
      <w:pPr>
        <w:spacing w:line="360" w:lineRule="auto"/>
        <w:rPr>
          <w:rFonts w:ascii="Arial" w:hAnsi="Arial" w:cs="Arial"/>
          <w:b/>
          <w:bCs/>
          <w:sz w:val="28"/>
          <w:szCs w:val="28"/>
        </w:rPr>
      </w:pPr>
    </w:p>
    <w:tbl>
      <w:tblPr>
        <w:tblStyle w:val="TableGrid"/>
        <w:tblW w:w="0" w:type="auto"/>
        <w:tblLook w:val="04A0" w:firstRow="1" w:lastRow="0" w:firstColumn="1" w:lastColumn="0" w:noHBand="0" w:noVBand="1"/>
      </w:tblPr>
      <w:tblGrid>
        <w:gridCol w:w="2122"/>
        <w:gridCol w:w="6366"/>
      </w:tblGrid>
      <w:tr w:rsidR="00114B8C" w:rsidRPr="00581057" w14:paraId="33E9BE5C" w14:textId="77777777" w:rsidTr="00061F8D">
        <w:tc>
          <w:tcPr>
            <w:tcW w:w="2122" w:type="dxa"/>
          </w:tcPr>
          <w:p w14:paraId="55D66689" w14:textId="6903D44A" w:rsidR="00114B8C" w:rsidRPr="00581057" w:rsidRDefault="005156E9" w:rsidP="00F26395">
            <w:pPr>
              <w:spacing w:line="360" w:lineRule="auto"/>
              <w:rPr>
                <w:rFonts w:ascii="Arial" w:hAnsi="Arial" w:cs="Arial"/>
                <w:b/>
                <w:bCs/>
                <w:sz w:val="22"/>
                <w:szCs w:val="22"/>
              </w:rPr>
            </w:pPr>
            <w:r w:rsidRPr="00581057">
              <w:rPr>
                <w:rFonts w:ascii="Arial" w:hAnsi="Arial" w:cs="Arial"/>
                <w:sz w:val="22"/>
                <w:szCs w:val="22"/>
              </w:rPr>
              <w:t>Fit for purpose – not one size fits all</w:t>
            </w:r>
          </w:p>
        </w:tc>
        <w:tc>
          <w:tcPr>
            <w:tcW w:w="6366" w:type="dxa"/>
          </w:tcPr>
          <w:p w14:paraId="1E28F3FF" w14:textId="77777777" w:rsidR="00581057" w:rsidRPr="00581057" w:rsidRDefault="00581057" w:rsidP="00F26395">
            <w:pPr>
              <w:spacing w:line="360" w:lineRule="auto"/>
              <w:rPr>
                <w:rFonts w:ascii="Arial" w:hAnsi="Arial" w:cs="Arial"/>
                <w:sz w:val="22"/>
                <w:szCs w:val="22"/>
              </w:rPr>
            </w:pPr>
            <w:r w:rsidRPr="00581057">
              <w:rPr>
                <w:rFonts w:ascii="Arial" w:hAnsi="Arial" w:cs="Arial"/>
                <w:sz w:val="22"/>
                <w:szCs w:val="22"/>
              </w:rPr>
              <w:t xml:space="preserve">The content of the Customised Qualification will help determine the best way it should be assessed. If the Customised Qualification is very theory based and you need to assess the learner’s knowledge of a subject – you may decide to assess the learner using a test. </w:t>
            </w:r>
          </w:p>
          <w:p w14:paraId="1D2873A8" w14:textId="26C99369" w:rsidR="00114B8C" w:rsidRPr="00581057" w:rsidRDefault="00581057" w:rsidP="00F26395">
            <w:pPr>
              <w:spacing w:line="360" w:lineRule="auto"/>
              <w:rPr>
                <w:rFonts w:ascii="Arial" w:hAnsi="Arial" w:cs="Arial"/>
                <w:b/>
                <w:bCs/>
                <w:sz w:val="22"/>
                <w:szCs w:val="22"/>
              </w:rPr>
            </w:pPr>
            <w:r w:rsidRPr="00581057">
              <w:rPr>
                <w:rFonts w:ascii="Arial" w:hAnsi="Arial" w:cs="Arial"/>
                <w:sz w:val="22"/>
                <w:szCs w:val="22"/>
              </w:rPr>
              <w:t>If the Customised Qualification on the other hand requires practical demonstration and/or is very personal to the learner – a test may not be the most appropriate way of assessing and a portfolio of evidence may be better suited. This will allow learners to demonstrate their practical evidence and include the personal aspects.</w:t>
            </w:r>
          </w:p>
        </w:tc>
      </w:tr>
      <w:tr w:rsidR="00114B8C" w:rsidRPr="00581057" w14:paraId="7AAC9EFB" w14:textId="77777777" w:rsidTr="00061F8D">
        <w:tc>
          <w:tcPr>
            <w:tcW w:w="2122" w:type="dxa"/>
          </w:tcPr>
          <w:p w14:paraId="2938B075" w14:textId="7D82BF65" w:rsidR="00114B8C" w:rsidRPr="00581057" w:rsidRDefault="005156E9" w:rsidP="00F26395">
            <w:pPr>
              <w:spacing w:line="360" w:lineRule="auto"/>
              <w:rPr>
                <w:rFonts w:ascii="Arial" w:hAnsi="Arial" w:cs="Arial"/>
                <w:b/>
                <w:bCs/>
                <w:sz w:val="22"/>
                <w:szCs w:val="22"/>
              </w:rPr>
            </w:pPr>
            <w:r w:rsidRPr="00581057">
              <w:rPr>
                <w:rFonts w:ascii="Arial" w:hAnsi="Arial" w:cs="Arial"/>
                <w:sz w:val="22"/>
                <w:szCs w:val="22"/>
              </w:rPr>
              <w:t>Writers’ ideas</w:t>
            </w:r>
          </w:p>
        </w:tc>
        <w:tc>
          <w:tcPr>
            <w:tcW w:w="6366" w:type="dxa"/>
          </w:tcPr>
          <w:p w14:paraId="7ED63498" w14:textId="0AFE50F6" w:rsidR="00114B8C" w:rsidRPr="009474B8" w:rsidRDefault="009474B8" w:rsidP="00F26395">
            <w:pPr>
              <w:spacing w:line="360" w:lineRule="auto"/>
              <w:rPr>
                <w:rFonts w:ascii="Arial" w:hAnsi="Arial" w:cs="Arial"/>
                <w:b/>
                <w:bCs/>
                <w:sz w:val="22"/>
                <w:szCs w:val="22"/>
              </w:rPr>
            </w:pPr>
            <w:r w:rsidRPr="009474B8">
              <w:rPr>
                <w:rFonts w:ascii="Arial" w:hAnsi="Arial" w:cs="Arial"/>
                <w:sz w:val="22"/>
                <w:szCs w:val="22"/>
              </w:rPr>
              <w:t>Sector experts, who are used to write and develop the Customised Qualification, are likely to be the best people to give advice on the way in which a Customised Qualification should be assessed.</w:t>
            </w:r>
          </w:p>
        </w:tc>
      </w:tr>
      <w:tr w:rsidR="00114B8C" w:rsidRPr="00581057" w14:paraId="464A3CD0" w14:textId="77777777" w:rsidTr="00061F8D">
        <w:tc>
          <w:tcPr>
            <w:tcW w:w="2122" w:type="dxa"/>
          </w:tcPr>
          <w:p w14:paraId="4B5BF573" w14:textId="02C246DD" w:rsidR="00114B8C" w:rsidRPr="00581057" w:rsidRDefault="00057EB0" w:rsidP="00F26395">
            <w:pPr>
              <w:spacing w:line="360" w:lineRule="auto"/>
              <w:rPr>
                <w:rFonts w:ascii="Arial" w:hAnsi="Arial" w:cs="Arial"/>
                <w:b/>
                <w:bCs/>
                <w:sz w:val="22"/>
                <w:szCs w:val="22"/>
              </w:rPr>
            </w:pPr>
            <w:r w:rsidRPr="00581057">
              <w:rPr>
                <w:rFonts w:ascii="Arial" w:hAnsi="Arial" w:cs="Arial"/>
                <w:sz w:val="22"/>
                <w:szCs w:val="22"/>
              </w:rPr>
              <w:t>Client research</w:t>
            </w:r>
          </w:p>
        </w:tc>
        <w:tc>
          <w:tcPr>
            <w:tcW w:w="6366" w:type="dxa"/>
          </w:tcPr>
          <w:p w14:paraId="21E416C5" w14:textId="02ADF1AE" w:rsidR="00114B8C" w:rsidRPr="009474B8" w:rsidRDefault="009474B8" w:rsidP="00F26395">
            <w:pPr>
              <w:spacing w:line="360" w:lineRule="auto"/>
              <w:rPr>
                <w:rFonts w:ascii="Arial" w:hAnsi="Arial" w:cs="Arial"/>
                <w:b/>
                <w:bCs/>
                <w:sz w:val="22"/>
                <w:szCs w:val="22"/>
              </w:rPr>
            </w:pPr>
            <w:r w:rsidRPr="009474B8">
              <w:rPr>
                <w:rFonts w:ascii="Arial" w:hAnsi="Arial" w:cs="Arial"/>
                <w:sz w:val="22"/>
                <w:szCs w:val="22"/>
              </w:rPr>
              <w:t>During the research phase of a Customised Qualification you may want to ask clients how they think a Customised Qualification of that kind should be assessed. For example you could send out a survey questionnaire giving clients a choice of different assessment types – that way you can analyse the survey results to identify their preferred choice.</w:t>
            </w:r>
          </w:p>
        </w:tc>
      </w:tr>
      <w:tr w:rsidR="00114B8C" w:rsidRPr="00581057" w14:paraId="10A6066E" w14:textId="77777777" w:rsidTr="00061F8D">
        <w:tc>
          <w:tcPr>
            <w:tcW w:w="2122" w:type="dxa"/>
          </w:tcPr>
          <w:p w14:paraId="290BC8B6" w14:textId="4C40B9C3" w:rsidR="00114B8C" w:rsidRPr="00581057" w:rsidRDefault="00057EB0" w:rsidP="00F26395">
            <w:pPr>
              <w:spacing w:line="360" w:lineRule="auto"/>
              <w:rPr>
                <w:rFonts w:ascii="Arial" w:hAnsi="Arial" w:cs="Arial"/>
                <w:b/>
                <w:bCs/>
                <w:sz w:val="22"/>
                <w:szCs w:val="22"/>
              </w:rPr>
            </w:pPr>
            <w:r w:rsidRPr="00581057">
              <w:rPr>
                <w:rFonts w:ascii="Arial" w:hAnsi="Arial" w:cs="Arial"/>
                <w:sz w:val="22"/>
                <w:szCs w:val="22"/>
              </w:rPr>
              <w:t>Competitor award or other NCFE qualifications</w:t>
            </w:r>
          </w:p>
        </w:tc>
        <w:tc>
          <w:tcPr>
            <w:tcW w:w="6366" w:type="dxa"/>
          </w:tcPr>
          <w:p w14:paraId="441FBD17" w14:textId="1D2E2027" w:rsidR="00114B8C" w:rsidRPr="001901AB" w:rsidRDefault="001901AB" w:rsidP="00F26395">
            <w:pPr>
              <w:spacing w:line="360" w:lineRule="auto"/>
              <w:rPr>
                <w:rFonts w:ascii="Arial" w:hAnsi="Arial" w:cs="Arial"/>
                <w:b/>
                <w:bCs/>
                <w:sz w:val="22"/>
                <w:szCs w:val="22"/>
              </w:rPr>
            </w:pPr>
            <w:r w:rsidRPr="001901AB">
              <w:rPr>
                <w:rFonts w:ascii="Arial" w:hAnsi="Arial" w:cs="Arial"/>
                <w:sz w:val="22"/>
                <w:szCs w:val="22"/>
              </w:rPr>
              <w:t>It may be helpful to look at a competitor Customised Qualification to see how it’s assessed – this may give you the ideal assessment to use with your own Customised Qualification or it may give you an indication of something you don’t want to do. Looking at NCFE qualifications is also a good starting point as we may have an existing assessment method that’d work perfectly.</w:t>
            </w:r>
          </w:p>
        </w:tc>
      </w:tr>
      <w:tr w:rsidR="00114B8C" w:rsidRPr="00581057" w14:paraId="37C02437" w14:textId="77777777" w:rsidTr="00061F8D">
        <w:tc>
          <w:tcPr>
            <w:tcW w:w="2122" w:type="dxa"/>
          </w:tcPr>
          <w:p w14:paraId="4C517317" w14:textId="279B3CCA" w:rsidR="00114B8C" w:rsidRPr="00581057" w:rsidRDefault="00057EB0" w:rsidP="00F26395">
            <w:pPr>
              <w:spacing w:line="360" w:lineRule="auto"/>
              <w:rPr>
                <w:rFonts w:ascii="Arial" w:hAnsi="Arial" w:cs="Arial"/>
                <w:b/>
                <w:bCs/>
                <w:sz w:val="22"/>
                <w:szCs w:val="22"/>
              </w:rPr>
            </w:pPr>
            <w:r w:rsidRPr="00581057">
              <w:rPr>
                <w:rFonts w:ascii="Arial" w:hAnsi="Arial" w:cs="Arial"/>
                <w:sz w:val="22"/>
                <w:szCs w:val="22"/>
              </w:rPr>
              <w:t>Total Qualification Time (TQT)</w:t>
            </w:r>
          </w:p>
        </w:tc>
        <w:tc>
          <w:tcPr>
            <w:tcW w:w="6366" w:type="dxa"/>
          </w:tcPr>
          <w:p w14:paraId="6BB91DFB" w14:textId="41D53767" w:rsidR="00114B8C" w:rsidRPr="00EE0991" w:rsidRDefault="00EE0991" w:rsidP="00F26395">
            <w:pPr>
              <w:spacing w:line="360" w:lineRule="auto"/>
              <w:rPr>
                <w:rFonts w:ascii="Arial" w:hAnsi="Arial" w:cs="Arial"/>
                <w:b/>
                <w:bCs/>
                <w:sz w:val="22"/>
                <w:szCs w:val="22"/>
              </w:rPr>
            </w:pPr>
            <w:r w:rsidRPr="00EE0991">
              <w:rPr>
                <w:rFonts w:ascii="Arial" w:hAnsi="Arial" w:cs="Arial"/>
                <w:sz w:val="22"/>
                <w:szCs w:val="22"/>
              </w:rPr>
              <w:t xml:space="preserve">The size of the Customised Qualification is also something that should be considered. If the Customised Qualification is very </w:t>
            </w:r>
            <w:r w:rsidRPr="00EE0991">
              <w:rPr>
                <w:rFonts w:ascii="Arial" w:hAnsi="Arial" w:cs="Arial"/>
                <w:sz w:val="22"/>
                <w:szCs w:val="22"/>
              </w:rPr>
              <w:lastRenderedPageBreak/>
              <w:t>short, assessing it via a portfolio of evidence may cause problems for clients/learners. Centres often run short Customised Qualifications on a roll on, roll off basis so organising moderation visits to sample portfolios for a 10 hour Customised Qualification can be problematic.</w:t>
            </w:r>
          </w:p>
        </w:tc>
      </w:tr>
      <w:tr w:rsidR="00114B8C" w:rsidRPr="00581057" w14:paraId="4F6C116F" w14:textId="77777777" w:rsidTr="00061F8D">
        <w:tc>
          <w:tcPr>
            <w:tcW w:w="2122" w:type="dxa"/>
          </w:tcPr>
          <w:p w14:paraId="613A1989" w14:textId="12DC2B00" w:rsidR="00114B8C" w:rsidRPr="00581057" w:rsidRDefault="00581057" w:rsidP="00F26395">
            <w:pPr>
              <w:spacing w:line="360" w:lineRule="auto"/>
              <w:rPr>
                <w:rFonts w:ascii="Arial" w:hAnsi="Arial" w:cs="Arial"/>
                <w:b/>
                <w:bCs/>
                <w:sz w:val="22"/>
                <w:szCs w:val="22"/>
              </w:rPr>
            </w:pPr>
            <w:r w:rsidRPr="00581057">
              <w:rPr>
                <w:rFonts w:ascii="Arial" w:hAnsi="Arial" w:cs="Arial"/>
                <w:sz w:val="22"/>
                <w:szCs w:val="22"/>
              </w:rPr>
              <w:t>Cost</w:t>
            </w:r>
          </w:p>
        </w:tc>
        <w:tc>
          <w:tcPr>
            <w:tcW w:w="6366" w:type="dxa"/>
          </w:tcPr>
          <w:p w14:paraId="0CF28885" w14:textId="691D8BE7" w:rsidR="00114B8C" w:rsidRPr="004F7F4C" w:rsidRDefault="004F7F4C" w:rsidP="00F26395">
            <w:pPr>
              <w:spacing w:line="360" w:lineRule="auto"/>
              <w:rPr>
                <w:rFonts w:ascii="Arial" w:hAnsi="Arial" w:cs="Arial"/>
                <w:b/>
                <w:bCs/>
                <w:sz w:val="22"/>
                <w:szCs w:val="22"/>
              </w:rPr>
            </w:pPr>
            <w:r w:rsidRPr="004F7F4C">
              <w:rPr>
                <w:rFonts w:ascii="Arial" w:hAnsi="Arial" w:cs="Arial"/>
                <w:sz w:val="22"/>
                <w:szCs w:val="22"/>
              </w:rPr>
              <w:t>Some assessment methods are cheaper than others. NCFE uses an online system for testing with Multiple Choice Questions (MCQ) and the costs associated with this are low. Portfolio of evidence on the other hand is the opposite – no set up costs (if external recruitment is not needed) but ongoing costs for Moderator fees and expenses to cover the centre’s entitled visits.</w:t>
            </w:r>
          </w:p>
        </w:tc>
      </w:tr>
    </w:tbl>
    <w:p w14:paraId="124CCE0F" w14:textId="424685E7" w:rsidR="006A393F" w:rsidRDefault="006A393F" w:rsidP="00F26395">
      <w:pPr>
        <w:spacing w:line="360" w:lineRule="auto"/>
        <w:rPr>
          <w:rFonts w:ascii="Arial" w:hAnsi="Arial" w:cs="Arial"/>
          <w:b/>
          <w:bCs/>
          <w:sz w:val="22"/>
          <w:szCs w:val="22"/>
        </w:rPr>
      </w:pPr>
    </w:p>
    <w:tbl>
      <w:tblPr>
        <w:tblStyle w:val="TableGrid"/>
        <w:tblW w:w="0" w:type="auto"/>
        <w:tblLook w:val="04A0" w:firstRow="1" w:lastRow="0" w:firstColumn="1" w:lastColumn="0" w:noHBand="0" w:noVBand="1"/>
      </w:tblPr>
      <w:tblGrid>
        <w:gridCol w:w="2122"/>
        <w:gridCol w:w="6366"/>
      </w:tblGrid>
      <w:tr w:rsidR="00C61FA7" w14:paraId="558102E0" w14:textId="77777777" w:rsidTr="00061F8D">
        <w:tc>
          <w:tcPr>
            <w:tcW w:w="2122" w:type="dxa"/>
          </w:tcPr>
          <w:p w14:paraId="338466A5" w14:textId="6ADB66A4" w:rsidR="00C61FA7" w:rsidRPr="007C62FA" w:rsidRDefault="00485D5C" w:rsidP="00F26395">
            <w:pPr>
              <w:spacing w:line="360" w:lineRule="auto"/>
              <w:rPr>
                <w:rFonts w:ascii="Arial" w:hAnsi="Arial" w:cs="Arial"/>
                <w:b/>
                <w:bCs/>
                <w:sz w:val="22"/>
                <w:szCs w:val="22"/>
              </w:rPr>
            </w:pPr>
            <w:r w:rsidRPr="007C62FA">
              <w:rPr>
                <w:rFonts w:ascii="Arial" w:hAnsi="Arial" w:cs="Arial"/>
                <w:sz w:val="22"/>
                <w:szCs w:val="22"/>
              </w:rPr>
              <w:t>E-learning and distance learning considered</w:t>
            </w:r>
          </w:p>
        </w:tc>
        <w:tc>
          <w:tcPr>
            <w:tcW w:w="6366" w:type="dxa"/>
          </w:tcPr>
          <w:p w14:paraId="796291D1" w14:textId="099FF79E" w:rsidR="00C61FA7" w:rsidRPr="003D0D5B" w:rsidRDefault="003D0D5B" w:rsidP="00F26395">
            <w:pPr>
              <w:spacing w:line="360" w:lineRule="auto"/>
              <w:rPr>
                <w:rFonts w:ascii="Arial" w:hAnsi="Arial" w:cs="Arial"/>
                <w:b/>
                <w:bCs/>
                <w:sz w:val="22"/>
                <w:szCs w:val="22"/>
              </w:rPr>
            </w:pPr>
            <w:r w:rsidRPr="003D0D5B">
              <w:rPr>
                <w:rFonts w:ascii="Arial" w:hAnsi="Arial" w:cs="Arial"/>
                <w:sz w:val="22"/>
                <w:szCs w:val="22"/>
              </w:rPr>
              <w:t>If the Customised Qualification is ideal for e-learning or distance learning this may affect the assessment method chosen. For example if distance learning is likely to be used, choosing an assignment that has to be sat under exam conditions in the centre may cause problems for learners. Similarly if you want to use e-learning or online assessment for a practical Customised Qualification, you may have to consider allowing another way of assessing the practical skills.</w:t>
            </w:r>
          </w:p>
        </w:tc>
      </w:tr>
      <w:tr w:rsidR="00C61FA7" w14:paraId="30651346" w14:textId="77777777" w:rsidTr="00061F8D">
        <w:tc>
          <w:tcPr>
            <w:tcW w:w="2122" w:type="dxa"/>
          </w:tcPr>
          <w:p w14:paraId="51582045" w14:textId="3579150F" w:rsidR="00C61FA7" w:rsidRPr="007C62FA" w:rsidRDefault="00485D5C" w:rsidP="00F26395">
            <w:pPr>
              <w:spacing w:line="360" w:lineRule="auto"/>
              <w:rPr>
                <w:rFonts w:ascii="Arial" w:hAnsi="Arial" w:cs="Arial"/>
                <w:b/>
                <w:bCs/>
                <w:sz w:val="22"/>
                <w:szCs w:val="22"/>
              </w:rPr>
            </w:pPr>
            <w:r w:rsidRPr="007C62FA">
              <w:rPr>
                <w:rFonts w:ascii="Arial" w:hAnsi="Arial" w:cs="Arial"/>
                <w:sz w:val="22"/>
                <w:szCs w:val="22"/>
              </w:rPr>
              <w:t>Innovative</w:t>
            </w:r>
          </w:p>
        </w:tc>
        <w:tc>
          <w:tcPr>
            <w:tcW w:w="6366" w:type="dxa"/>
          </w:tcPr>
          <w:p w14:paraId="3CDAC930" w14:textId="615E750C" w:rsidR="00C61FA7" w:rsidRPr="002E2620" w:rsidRDefault="002E2620" w:rsidP="00F26395">
            <w:pPr>
              <w:spacing w:line="360" w:lineRule="auto"/>
              <w:rPr>
                <w:rFonts w:ascii="Arial" w:hAnsi="Arial" w:cs="Arial"/>
                <w:b/>
                <w:bCs/>
                <w:sz w:val="22"/>
                <w:szCs w:val="22"/>
              </w:rPr>
            </w:pPr>
            <w:r w:rsidRPr="002E2620">
              <w:rPr>
                <w:rFonts w:ascii="Arial" w:hAnsi="Arial" w:cs="Arial"/>
                <w:sz w:val="22"/>
                <w:szCs w:val="22"/>
              </w:rPr>
              <w:t>Some Customised Qualifications really lend themselves to being assessed in a different way. Our Enterprise qualification is an example of this. When deciding on the assessment method or writing the assessment guidance, as well as choosing something that’s fit for purpose, try and select something that’s different, fun and engaging for learners.</w:t>
            </w:r>
          </w:p>
        </w:tc>
      </w:tr>
      <w:tr w:rsidR="00C61FA7" w14:paraId="7F4F8D18" w14:textId="77777777" w:rsidTr="00061F8D">
        <w:tc>
          <w:tcPr>
            <w:tcW w:w="2122" w:type="dxa"/>
          </w:tcPr>
          <w:p w14:paraId="30A1404B" w14:textId="638D8DDD" w:rsidR="00C61FA7" w:rsidRPr="007C62FA" w:rsidRDefault="007C62FA" w:rsidP="00F26395">
            <w:pPr>
              <w:spacing w:line="360" w:lineRule="auto"/>
              <w:rPr>
                <w:rFonts w:ascii="Arial" w:hAnsi="Arial" w:cs="Arial"/>
                <w:b/>
                <w:bCs/>
                <w:sz w:val="22"/>
                <w:szCs w:val="22"/>
              </w:rPr>
            </w:pPr>
            <w:r w:rsidRPr="007C62FA">
              <w:rPr>
                <w:rFonts w:ascii="Arial" w:hAnsi="Arial" w:cs="Arial"/>
                <w:sz w:val="22"/>
                <w:szCs w:val="22"/>
              </w:rPr>
              <w:t>Can be used by Assessors &amp; Moderators</w:t>
            </w:r>
          </w:p>
        </w:tc>
        <w:tc>
          <w:tcPr>
            <w:tcW w:w="6366" w:type="dxa"/>
          </w:tcPr>
          <w:p w14:paraId="352C4B3F" w14:textId="3CAE52EE" w:rsidR="00C61FA7" w:rsidRPr="007D4E9A" w:rsidRDefault="007D4E9A" w:rsidP="00F26395">
            <w:pPr>
              <w:spacing w:line="360" w:lineRule="auto"/>
              <w:rPr>
                <w:rFonts w:ascii="Arial" w:hAnsi="Arial" w:cs="Arial"/>
                <w:b/>
                <w:bCs/>
                <w:sz w:val="22"/>
                <w:szCs w:val="22"/>
              </w:rPr>
            </w:pPr>
            <w:r w:rsidRPr="007D4E9A">
              <w:rPr>
                <w:rFonts w:ascii="Arial" w:hAnsi="Arial" w:cs="Arial"/>
                <w:sz w:val="22"/>
                <w:szCs w:val="22"/>
              </w:rPr>
              <w:t>Although you want to be innovative, you still have to select something that’s manageable for Assessors and Moderators. There’s no point in creating something too unusual as this may create additional resource requirements for the Assessor. Something too extravagant may also cause problems for NCFE Quality Verifiers (QVs).</w:t>
            </w:r>
          </w:p>
        </w:tc>
      </w:tr>
      <w:tr w:rsidR="00C61FA7" w14:paraId="470F353A" w14:textId="77777777" w:rsidTr="00061F8D">
        <w:tc>
          <w:tcPr>
            <w:tcW w:w="2122" w:type="dxa"/>
          </w:tcPr>
          <w:p w14:paraId="29E4D06D" w14:textId="55BFFAF9" w:rsidR="00C61FA7" w:rsidRPr="007C62FA" w:rsidRDefault="007C62FA" w:rsidP="00F26395">
            <w:pPr>
              <w:spacing w:line="360" w:lineRule="auto"/>
              <w:rPr>
                <w:rFonts w:ascii="Arial" w:hAnsi="Arial" w:cs="Arial"/>
                <w:b/>
                <w:bCs/>
                <w:sz w:val="22"/>
                <w:szCs w:val="22"/>
              </w:rPr>
            </w:pPr>
            <w:r w:rsidRPr="007C62FA">
              <w:rPr>
                <w:rFonts w:ascii="Arial" w:hAnsi="Arial" w:cs="Arial"/>
                <w:sz w:val="22"/>
                <w:szCs w:val="22"/>
              </w:rPr>
              <w:lastRenderedPageBreak/>
              <w:t>Is it assessing knowledge, skills or practical</w:t>
            </w:r>
          </w:p>
        </w:tc>
        <w:tc>
          <w:tcPr>
            <w:tcW w:w="6366" w:type="dxa"/>
          </w:tcPr>
          <w:p w14:paraId="4A1C9F11" w14:textId="61DC88F6" w:rsidR="00C61FA7" w:rsidRPr="00F401D8" w:rsidRDefault="00F401D8" w:rsidP="00F26395">
            <w:pPr>
              <w:spacing w:line="360" w:lineRule="auto"/>
              <w:rPr>
                <w:rFonts w:ascii="Arial" w:hAnsi="Arial" w:cs="Arial"/>
                <w:b/>
                <w:bCs/>
                <w:sz w:val="22"/>
                <w:szCs w:val="22"/>
              </w:rPr>
            </w:pPr>
            <w:r w:rsidRPr="00F401D8">
              <w:rPr>
                <w:rFonts w:ascii="Arial" w:hAnsi="Arial" w:cs="Arial"/>
                <w:sz w:val="22"/>
                <w:szCs w:val="22"/>
              </w:rPr>
              <w:t>The purpose of each unit and the overall Customised Qualification will help determine the assessment method. For example, if it’s a sport Customised Qualification there may be theory aspects for which the knowledge needs to be assessed. There may also be practical aspects for which the learner’s practical application should be assessed. In this case you could either choose 2 assessment methods; MCQ and portfolio. Or you could chose portfolio only and write specific assessment guidance on the types of evidence the learner must produce.</w:t>
            </w:r>
          </w:p>
        </w:tc>
      </w:tr>
      <w:tr w:rsidR="00F401D8" w14:paraId="5EB07D77" w14:textId="77777777" w:rsidTr="00061F8D">
        <w:tc>
          <w:tcPr>
            <w:tcW w:w="2122" w:type="dxa"/>
          </w:tcPr>
          <w:p w14:paraId="33E9B614" w14:textId="7E0B1326" w:rsidR="00F401D8" w:rsidRPr="00FE4641" w:rsidRDefault="00FE4641" w:rsidP="00F26395">
            <w:pPr>
              <w:spacing w:line="360" w:lineRule="auto"/>
              <w:rPr>
                <w:rFonts w:ascii="Arial" w:hAnsi="Arial" w:cs="Arial"/>
                <w:sz w:val="22"/>
                <w:szCs w:val="22"/>
              </w:rPr>
            </w:pPr>
            <w:r w:rsidRPr="00FE4641">
              <w:rPr>
                <w:rFonts w:ascii="Arial" w:hAnsi="Arial" w:cs="Arial"/>
                <w:sz w:val="22"/>
                <w:szCs w:val="22"/>
              </w:rPr>
              <w:t>Threat to learners</w:t>
            </w:r>
          </w:p>
        </w:tc>
        <w:tc>
          <w:tcPr>
            <w:tcW w:w="6366" w:type="dxa"/>
          </w:tcPr>
          <w:p w14:paraId="27FAE1AD" w14:textId="5DB3BA08" w:rsidR="00F401D8" w:rsidRPr="00FE4641" w:rsidRDefault="00FE4641" w:rsidP="00F26395">
            <w:pPr>
              <w:spacing w:line="360" w:lineRule="auto"/>
              <w:rPr>
                <w:rFonts w:ascii="Arial" w:hAnsi="Arial" w:cs="Arial"/>
                <w:sz w:val="22"/>
                <w:szCs w:val="22"/>
              </w:rPr>
            </w:pPr>
            <w:r w:rsidRPr="00FE4641">
              <w:rPr>
                <w:rFonts w:ascii="Arial" w:hAnsi="Arial" w:cs="Arial"/>
                <w:sz w:val="22"/>
                <w:szCs w:val="22"/>
              </w:rPr>
              <w:t>You should also consider the target group of the Customised Qualification when deciding on the assessment method. If the Customised Qualification is at a low level and will be primarily undertaken by learners who for example are disengaged, have no other qualifications or have been excluded from the education system, then perhaps a 3 hour test to assess the qualification may not be the best way to engage this type of learner.</w:t>
            </w:r>
          </w:p>
        </w:tc>
      </w:tr>
    </w:tbl>
    <w:p w14:paraId="268BCEFA" w14:textId="77777777" w:rsidR="004F7F4C" w:rsidRPr="00581057" w:rsidRDefault="004F7F4C" w:rsidP="00F26395">
      <w:pPr>
        <w:spacing w:line="360" w:lineRule="auto"/>
        <w:rPr>
          <w:rFonts w:ascii="Arial" w:hAnsi="Arial" w:cs="Arial"/>
          <w:b/>
          <w:bCs/>
          <w:sz w:val="22"/>
          <w:szCs w:val="22"/>
        </w:rPr>
      </w:pPr>
    </w:p>
    <w:p w14:paraId="18E5B013" w14:textId="3EA08525" w:rsidR="00B8486D" w:rsidRPr="00581057" w:rsidRDefault="00B8486D" w:rsidP="00F26395">
      <w:pPr>
        <w:spacing w:line="360" w:lineRule="auto"/>
        <w:rPr>
          <w:rFonts w:ascii="Arial" w:hAnsi="Arial" w:cs="Arial"/>
          <w:sz w:val="22"/>
          <w:szCs w:val="22"/>
        </w:rPr>
      </w:pPr>
    </w:p>
    <w:p w14:paraId="2F20B7C8" w14:textId="77777777" w:rsidR="00B8486D" w:rsidRPr="00581057" w:rsidRDefault="00B8486D" w:rsidP="00F26395">
      <w:pPr>
        <w:spacing w:line="360" w:lineRule="auto"/>
        <w:rPr>
          <w:rFonts w:ascii="Arial" w:hAnsi="Arial" w:cs="Arial"/>
          <w:sz w:val="22"/>
          <w:szCs w:val="22"/>
        </w:rPr>
      </w:pPr>
    </w:p>
    <w:p w14:paraId="395B245E" w14:textId="2E15529A" w:rsidR="00661A84" w:rsidRPr="00581057" w:rsidRDefault="00661A84" w:rsidP="00F26395">
      <w:pPr>
        <w:spacing w:line="360" w:lineRule="auto"/>
        <w:rPr>
          <w:rFonts w:ascii="Arial" w:hAnsi="Arial" w:cs="Arial"/>
          <w:sz w:val="22"/>
          <w:szCs w:val="22"/>
        </w:rPr>
      </w:pPr>
    </w:p>
    <w:p w14:paraId="030E9DDD" w14:textId="77777777" w:rsidR="008155EA" w:rsidRPr="00B8486D" w:rsidRDefault="008155EA" w:rsidP="00F26395">
      <w:pPr>
        <w:spacing w:line="360" w:lineRule="auto"/>
        <w:rPr>
          <w:rFonts w:ascii="Arial" w:hAnsi="Arial" w:cs="Arial"/>
          <w:b/>
          <w:bCs/>
          <w:sz w:val="22"/>
          <w:szCs w:val="22"/>
        </w:rPr>
      </w:pPr>
    </w:p>
    <w:p w14:paraId="5C4B1537" w14:textId="77777777" w:rsidR="00D47816" w:rsidRPr="00B8486D" w:rsidRDefault="00D47816" w:rsidP="00F26395">
      <w:pPr>
        <w:spacing w:line="360" w:lineRule="auto"/>
        <w:rPr>
          <w:rFonts w:ascii="Arial" w:hAnsi="Arial" w:cs="Arial"/>
          <w:sz w:val="22"/>
          <w:szCs w:val="22"/>
        </w:rPr>
      </w:pPr>
    </w:p>
    <w:p w14:paraId="6D2E0345" w14:textId="19407038" w:rsidR="009407D9" w:rsidRPr="00B8486D" w:rsidRDefault="009407D9" w:rsidP="00F26395">
      <w:pPr>
        <w:spacing w:line="360" w:lineRule="auto"/>
        <w:rPr>
          <w:rFonts w:ascii="Arial" w:hAnsi="Arial" w:cs="Arial"/>
          <w:sz w:val="22"/>
          <w:szCs w:val="22"/>
        </w:rPr>
      </w:pPr>
    </w:p>
    <w:p w14:paraId="581DDB73" w14:textId="0C78B315" w:rsidR="009407D9" w:rsidRPr="00B8486D" w:rsidRDefault="009407D9" w:rsidP="00F26395">
      <w:pPr>
        <w:spacing w:line="360" w:lineRule="auto"/>
        <w:rPr>
          <w:rFonts w:ascii="Arial" w:hAnsi="Arial" w:cs="Arial"/>
          <w:sz w:val="22"/>
          <w:szCs w:val="22"/>
        </w:rPr>
      </w:pPr>
    </w:p>
    <w:p w14:paraId="0D7ADA1D" w14:textId="3D0E47D4" w:rsidR="009407D9" w:rsidRPr="00B8486D" w:rsidRDefault="009407D9" w:rsidP="00F26395">
      <w:pPr>
        <w:spacing w:line="360" w:lineRule="auto"/>
        <w:rPr>
          <w:rFonts w:ascii="Arial" w:hAnsi="Arial" w:cs="Arial"/>
          <w:sz w:val="22"/>
          <w:szCs w:val="22"/>
        </w:rPr>
      </w:pPr>
    </w:p>
    <w:p w14:paraId="67E659D1" w14:textId="0B10A3E9" w:rsidR="009407D9" w:rsidRPr="00C91A00" w:rsidRDefault="009407D9" w:rsidP="00F26395">
      <w:pPr>
        <w:spacing w:line="360" w:lineRule="auto"/>
        <w:rPr>
          <w:rFonts w:ascii="Arial" w:hAnsi="Arial" w:cs="Arial"/>
          <w:sz w:val="22"/>
          <w:szCs w:val="22"/>
        </w:rPr>
      </w:pPr>
    </w:p>
    <w:p w14:paraId="65B5350D" w14:textId="77777777" w:rsidR="006A344C" w:rsidRPr="00C91A00" w:rsidRDefault="006A344C" w:rsidP="00F26395">
      <w:pPr>
        <w:spacing w:line="360" w:lineRule="auto"/>
        <w:rPr>
          <w:rFonts w:ascii="Arial" w:hAnsi="Arial" w:cs="Arial"/>
          <w:b/>
          <w:bCs/>
          <w:sz w:val="22"/>
          <w:szCs w:val="22"/>
        </w:rPr>
      </w:pPr>
    </w:p>
    <w:sectPr w:rsidR="006A344C" w:rsidRPr="00C91A00" w:rsidSect="00D04408">
      <w:pgSz w:w="11900" w:h="16840" w:code="9"/>
      <w:pgMar w:top="1701" w:right="1701" w:bottom="1701" w:left="170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4D30" w14:textId="77777777" w:rsidR="00F03E49" w:rsidRDefault="00F03E49" w:rsidP="006270BA">
      <w:r>
        <w:separator/>
      </w:r>
    </w:p>
  </w:endnote>
  <w:endnote w:type="continuationSeparator" w:id="0">
    <w:p w14:paraId="29EDC533" w14:textId="77777777" w:rsidR="00F03E49" w:rsidRDefault="00F03E49"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6322DE8A"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rsidR="002A0E82">
      <w:rPr>
        <w:rFonts w:ascii="Arial" w:hAnsi="Arial" w:cs="Arial"/>
        <w:sz w:val="18"/>
        <w:szCs w:val="18"/>
      </w:rPr>
      <w:t>r4</w:t>
    </w:r>
    <w:r w:rsidRPr="00B81D3D">
      <w:rPr>
        <w:sz w:val="18"/>
        <w:szCs w:val="18"/>
      </w:rPr>
      <w:ptab w:relativeTo="margin" w:alignment="center" w:leader="none"/>
    </w:r>
    <w:r w:rsidR="00B81D3D" w:rsidRPr="00B81D3D">
      <w:rPr>
        <w:rFonts w:ascii="Arial" w:eastAsiaTheme="majorEastAsia" w:hAnsi="Arial" w:cs="Arial"/>
        <w:sz w:val="18"/>
        <w:szCs w:val="18"/>
      </w:rPr>
      <w:t xml:space="preserve">pg. </w:t>
    </w:r>
    <w:r w:rsidR="00B81D3D" w:rsidRPr="00B81D3D">
      <w:rPr>
        <w:rFonts w:ascii="Arial" w:eastAsiaTheme="minorEastAsia" w:hAnsi="Arial" w:cs="Arial"/>
        <w:sz w:val="18"/>
        <w:szCs w:val="18"/>
      </w:rPr>
      <w:fldChar w:fldCharType="begin"/>
    </w:r>
    <w:r w:rsidR="00B81D3D" w:rsidRPr="00B81D3D">
      <w:rPr>
        <w:rFonts w:ascii="Arial" w:hAnsi="Arial" w:cs="Arial"/>
        <w:sz w:val="18"/>
        <w:szCs w:val="18"/>
      </w:rPr>
      <w:instrText xml:space="preserve"> PAGE    \* MERGEFORMAT </w:instrText>
    </w:r>
    <w:r w:rsidR="00B81D3D" w:rsidRPr="00B81D3D">
      <w:rPr>
        <w:rFonts w:ascii="Arial" w:eastAsiaTheme="minorEastAsia" w:hAnsi="Arial" w:cs="Arial"/>
        <w:sz w:val="18"/>
        <w:szCs w:val="18"/>
      </w:rPr>
      <w:fldChar w:fldCharType="separate"/>
    </w:r>
    <w:r w:rsidR="00B81D3D" w:rsidRPr="00B81D3D">
      <w:rPr>
        <w:rFonts w:ascii="Arial" w:eastAsiaTheme="majorEastAsia" w:hAnsi="Arial" w:cs="Arial"/>
        <w:noProof/>
        <w:sz w:val="18"/>
        <w:szCs w:val="18"/>
      </w:rPr>
      <w:t>1</w:t>
    </w:r>
    <w:r w:rsidR="00B81D3D" w:rsidRPr="00B81D3D">
      <w:rPr>
        <w:rFonts w:ascii="Arial" w:eastAsiaTheme="majorEastAsia" w:hAnsi="Arial" w:cs="Arial"/>
        <w:noProof/>
        <w:sz w:val="18"/>
        <w:szCs w:val="18"/>
      </w:rPr>
      <w:fldChar w:fldCharType="end"/>
    </w:r>
    <w:r w:rsidRPr="00B81D3D">
      <w:rPr>
        <w:rFonts w:ascii="Arial" w:hAnsi="Arial" w:cs="Arial"/>
        <w:sz w:val="18"/>
        <w:szCs w:val="18"/>
      </w:rP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25AB946F"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Year</w:t>
    </w:r>
    <w:r w:rsidR="00523B82">
      <w:rPr>
        <w:rFonts w:ascii="Arial" w:hAnsi="Arial" w:cs="Arial"/>
        <w:sz w:val="18"/>
        <w:szCs w:val="18"/>
      </w:rPr>
      <w:t xml:space="preserve">                                                 </w:t>
    </w:r>
    <w:r w:rsidR="00523B82" w:rsidRPr="00523B82">
      <w:rPr>
        <w:rFonts w:ascii="Arial" w:hAnsi="Arial" w:cs="Arial"/>
        <w:sz w:val="18"/>
        <w:szCs w:val="18"/>
      </w:rPr>
      <w:fldChar w:fldCharType="begin"/>
    </w:r>
    <w:r w:rsidR="00523B82" w:rsidRPr="00523B82">
      <w:rPr>
        <w:rFonts w:ascii="Arial" w:hAnsi="Arial" w:cs="Arial"/>
        <w:sz w:val="18"/>
        <w:szCs w:val="18"/>
      </w:rPr>
      <w:instrText xml:space="preserve"> PAGE   \* MERGEFORMAT </w:instrText>
    </w:r>
    <w:r w:rsidR="00523B82" w:rsidRPr="00523B82">
      <w:rPr>
        <w:rFonts w:ascii="Arial" w:hAnsi="Arial" w:cs="Arial"/>
        <w:sz w:val="18"/>
        <w:szCs w:val="18"/>
      </w:rPr>
      <w:fldChar w:fldCharType="separate"/>
    </w:r>
    <w:r w:rsidR="00523B82" w:rsidRPr="00523B82">
      <w:rPr>
        <w:rFonts w:ascii="Arial" w:hAnsi="Arial" w:cs="Arial"/>
        <w:noProof/>
        <w:sz w:val="18"/>
        <w:szCs w:val="18"/>
      </w:rPr>
      <w:t>1</w:t>
    </w:r>
    <w:r w:rsidR="00523B82" w:rsidRPr="00523B82">
      <w:rPr>
        <w:rFonts w:ascii="Arial" w:hAnsi="Arial" w:cs="Arial"/>
        <w:noProof/>
        <w:sz w:val="18"/>
        <w:szCs w:val="18"/>
      </w:rPr>
      <w:fldChar w:fldCharType="end"/>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0196DDF1"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sidR="00D74293">
      <w:rPr>
        <w:rFonts w:ascii="Arial" w:hAnsi="Arial" w:cs="Arial"/>
        <w:sz w:val="18"/>
        <w:szCs w:val="18"/>
      </w:rPr>
      <w:t>September</w:t>
    </w:r>
    <w:r w:rsidRPr="00826111">
      <w:rPr>
        <w:rFonts w:ascii="Arial" w:hAnsi="Arial" w:cs="Arial"/>
        <w:sz w:val="18"/>
        <w:szCs w:val="18"/>
      </w:rPr>
      <w:t xml:space="preserve"> / </w:t>
    </w:r>
    <w:r w:rsidR="00D74293">
      <w:rPr>
        <w:rFonts w:ascii="Arial" w:hAnsi="Arial" w:cs="Arial"/>
        <w:sz w:val="18"/>
        <w:szCs w:val="18"/>
      </w:rPr>
      <w:t>2021</w:t>
    </w:r>
    <w:r>
      <w:rPr>
        <w:rFonts w:ascii="Arial" w:hAnsi="Arial" w:cs="Arial"/>
        <w:sz w:val="18"/>
        <w:szCs w:val="18"/>
      </w:rPr>
      <w:t xml:space="preserve"> </w:t>
    </w: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EAC7F" w14:textId="77777777" w:rsidR="00F03E49" w:rsidRDefault="00F03E49" w:rsidP="006270BA">
      <w:r>
        <w:separator/>
      </w:r>
    </w:p>
  </w:footnote>
  <w:footnote w:type="continuationSeparator" w:id="0">
    <w:p w14:paraId="662B88A4" w14:textId="77777777" w:rsidR="00F03E49" w:rsidRDefault="00F03E49"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A18"/>
    <w:multiLevelType w:val="hybridMultilevel"/>
    <w:tmpl w:val="A88C9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9653BF"/>
    <w:multiLevelType w:val="hybridMultilevel"/>
    <w:tmpl w:val="1ADA6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3533A"/>
    <w:multiLevelType w:val="multilevel"/>
    <w:tmpl w:val="3CA4C1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5D53FD7"/>
    <w:multiLevelType w:val="hybridMultilevel"/>
    <w:tmpl w:val="3394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2063964">
    <w:abstractNumId w:val="2"/>
  </w:num>
  <w:num w:numId="2" w16cid:durableId="795175712">
    <w:abstractNumId w:val="3"/>
  </w:num>
  <w:num w:numId="3" w16cid:durableId="169875333">
    <w:abstractNumId w:val="1"/>
  </w:num>
  <w:num w:numId="4" w16cid:durableId="163514101">
    <w:abstractNumId w:val="0"/>
  </w:num>
  <w:num w:numId="5" w16cid:durableId="172233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37F4B"/>
    <w:rsid w:val="000473E6"/>
    <w:rsid w:val="00057EB0"/>
    <w:rsid w:val="00061A14"/>
    <w:rsid w:val="00061F8D"/>
    <w:rsid w:val="00064AEE"/>
    <w:rsid w:val="000875CF"/>
    <w:rsid w:val="000903CF"/>
    <w:rsid w:val="000C16A1"/>
    <w:rsid w:val="000D2543"/>
    <w:rsid w:val="000E6856"/>
    <w:rsid w:val="000F471E"/>
    <w:rsid w:val="00101B0A"/>
    <w:rsid w:val="00111AEC"/>
    <w:rsid w:val="00114B8C"/>
    <w:rsid w:val="00120389"/>
    <w:rsid w:val="00120C9B"/>
    <w:rsid w:val="001221C5"/>
    <w:rsid w:val="00146D6F"/>
    <w:rsid w:val="0018568C"/>
    <w:rsid w:val="001901AB"/>
    <w:rsid w:val="001914F9"/>
    <w:rsid w:val="001B0D1B"/>
    <w:rsid w:val="001C7DFF"/>
    <w:rsid w:val="001D3404"/>
    <w:rsid w:val="001F25EC"/>
    <w:rsid w:val="001F7467"/>
    <w:rsid w:val="002068A0"/>
    <w:rsid w:val="00217388"/>
    <w:rsid w:val="00240FFE"/>
    <w:rsid w:val="0026267C"/>
    <w:rsid w:val="002718D7"/>
    <w:rsid w:val="00296417"/>
    <w:rsid w:val="002A0E82"/>
    <w:rsid w:val="002A54DF"/>
    <w:rsid w:val="002B6D9E"/>
    <w:rsid w:val="002E2620"/>
    <w:rsid w:val="003262FE"/>
    <w:rsid w:val="00331BEB"/>
    <w:rsid w:val="00346586"/>
    <w:rsid w:val="003638E1"/>
    <w:rsid w:val="0039424D"/>
    <w:rsid w:val="00397838"/>
    <w:rsid w:val="003A4F61"/>
    <w:rsid w:val="003D0D5B"/>
    <w:rsid w:val="003D5947"/>
    <w:rsid w:val="003F3821"/>
    <w:rsid w:val="00430E46"/>
    <w:rsid w:val="00442BCB"/>
    <w:rsid w:val="00443294"/>
    <w:rsid w:val="00467E56"/>
    <w:rsid w:val="0047248A"/>
    <w:rsid w:val="00485D5C"/>
    <w:rsid w:val="00490E31"/>
    <w:rsid w:val="00497785"/>
    <w:rsid w:val="004A7F7C"/>
    <w:rsid w:val="004D7B8B"/>
    <w:rsid w:val="004E0A50"/>
    <w:rsid w:val="004F7804"/>
    <w:rsid w:val="004F7F4C"/>
    <w:rsid w:val="005156E9"/>
    <w:rsid w:val="00523B82"/>
    <w:rsid w:val="005274F6"/>
    <w:rsid w:val="0053372A"/>
    <w:rsid w:val="00556576"/>
    <w:rsid w:val="00566E53"/>
    <w:rsid w:val="00572BC7"/>
    <w:rsid w:val="005774F3"/>
    <w:rsid w:val="00581057"/>
    <w:rsid w:val="005B65A7"/>
    <w:rsid w:val="005B7222"/>
    <w:rsid w:val="00614899"/>
    <w:rsid w:val="0062200A"/>
    <w:rsid w:val="006270BA"/>
    <w:rsid w:val="00661A84"/>
    <w:rsid w:val="0066621A"/>
    <w:rsid w:val="006812E7"/>
    <w:rsid w:val="00686ABC"/>
    <w:rsid w:val="0069092F"/>
    <w:rsid w:val="006A344C"/>
    <w:rsid w:val="006A393F"/>
    <w:rsid w:val="006B2241"/>
    <w:rsid w:val="006B6AFB"/>
    <w:rsid w:val="006D2F01"/>
    <w:rsid w:val="006D4420"/>
    <w:rsid w:val="006D63B1"/>
    <w:rsid w:val="006E0190"/>
    <w:rsid w:val="006E18CC"/>
    <w:rsid w:val="006F5160"/>
    <w:rsid w:val="00703BB8"/>
    <w:rsid w:val="00725CF1"/>
    <w:rsid w:val="007604A6"/>
    <w:rsid w:val="007C485D"/>
    <w:rsid w:val="007C4E26"/>
    <w:rsid w:val="007C62FA"/>
    <w:rsid w:val="007D4E9A"/>
    <w:rsid w:val="007F0DB4"/>
    <w:rsid w:val="008155EA"/>
    <w:rsid w:val="00826111"/>
    <w:rsid w:val="00832EC6"/>
    <w:rsid w:val="008643E7"/>
    <w:rsid w:val="008A7CCD"/>
    <w:rsid w:val="008D49CB"/>
    <w:rsid w:val="009407D9"/>
    <w:rsid w:val="00945CA2"/>
    <w:rsid w:val="009474B8"/>
    <w:rsid w:val="00967CFF"/>
    <w:rsid w:val="009C5D21"/>
    <w:rsid w:val="009F180B"/>
    <w:rsid w:val="009F4061"/>
    <w:rsid w:val="00A14C58"/>
    <w:rsid w:val="00A15DF6"/>
    <w:rsid w:val="00A243B3"/>
    <w:rsid w:val="00A34A44"/>
    <w:rsid w:val="00A44014"/>
    <w:rsid w:val="00A705F5"/>
    <w:rsid w:val="00AD2258"/>
    <w:rsid w:val="00B04456"/>
    <w:rsid w:val="00B12992"/>
    <w:rsid w:val="00B4000C"/>
    <w:rsid w:val="00B42062"/>
    <w:rsid w:val="00B72BA7"/>
    <w:rsid w:val="00B81D3D"/>
    <w:rsid w:val="00B8486D"/>
    <w:rsid w:val="00B91147"/>
    <w:rsid w:val="00B9456E"/>
    <w:rsid w:val="00B948B8"/>
    <w:rsid w:val="00BA2C3F"/>
    <w:rsid w:val="00BA43C2"/>
    <w:rsid w:val="00BA554E"/>
    <w:rsid w:val="00BB7950"/>
    <w:rsid w:val="00BC4BC1"/>
    <w:rsid w:val="00BD2B94"/>
    <w:rsid w:val="00BE2DB5"/>
    <w:rsid w:val="00BE4C32"/>
    <w:rsid w:val="00C16043"/>
    <w:rsid w:val="00C31D93"/>
    <w:rsid w:val="00C61FA7"/>
    <w:rsid w:val="00C80A9C"/>
    <w:rsid w:val="00C855FF"/>
    <w:rsid w:val="00C86C82"/>
    <w:rsid w:val="00C91A00"/>
    <w:rsid w:val="00CA06CC"/>
    <w:rsid w:val="00CB1DD7"/>
    <w:rsid w:val="00CB6B92"/>
    <w:rsid w:val="00CD06E5"/>
    <w:rsid w:val="00CD4B57"/>
    <w:rsid w:val="00CD70C1"/>
    <w:rsid w:val="00D04408"/>
    <w:rsid w:val="00D1447D"/>
    <w:rsid w:val="00D46BD3"/>
    <w:rsid w:val="00D47816"/>
    <w:rsid w:val="00D622C6"/>
    <w:rsid w:val="00D732F3"/>
    <w:rsid w:val="00D74293"/>
    <w:rsid w:val="00D74C37"/>
    <w:rsid w:val="00D93BC7"/>
    <w:rsid w:val="00DE1B2D"/>
    <w:rsid w:val="00E219F7"/>
    <w:rsid w:val="00E23DC3"/>
    <w:rsid w:val="00E61DA9"/>
    <w:rsid w:val="00E70281"/>
    <w:rsid w:val="00E92970"/>
    <w:rsid w:val="00EA1569"/>
    <w:rsid w:val="00EB3F06"/>
    <w:rsid w:val="00ED33A0"/>
    <w:rsid w:val="00EE0991"/>
    <w:rsid w:val="00EF667D"/>
    <w:rsid w:val="00F01972"/>
    <w:rsid w:val="00F03E49"/>
    <w:rsid w:val="00F21F44"/>
    <w:rsid w:val="00F26395"/>
    <w:rsid w:val="00F26D96"/>
    <w:rsid w:val="00F36F90"/>
    <w:rsid w:val="00F401D8"/>
    <w:rsid w:val="00F60DF4"/>
    <w:rsid w:val="00F710D3"/>
    <w:rsid w:val="00F75919"/>
    <w:rsid w:val="00F86228"/>
    <w:rsid w:val="00F97DA6"/>
    <w:rsid w:val="00FC3705"/>
    <w:rsid w:val="00FC5568"/>
    <w:rsid w:val="00FC6488"/>
    <w:rsid w:val="00FE27F6"/>
    <w:rsid w:val="00FE4641"/>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061"/>
    <w:pPr>
      <w:keepNext/>
      <w:keepLines/>
      <w:spacing w:before="240"/>
      <w:outlineLvl w:val="0"/>
    </w:pPr>
    <w:rPr>
      <w:rFonts w:ascii="Arial" w:eastAsiaTheme="majorEastAsia" w:hAnsi="Arial" w:cstheme="majorBidi"/>
      <w:b/>
      <w:sz w:val="40"/>
      <w:szCs w:val="32"/>
    </w:rPr>
  </w:style>
  <w:style w:type="paragraph" w:styleId="Heading2">
    <w:name w:val="heading 2"/>
    <w:basedOn w:val="Normal"/>
    <w:next w:val="Normal"/>
    <w:link w:val="Heading2Char"/>
    <w:uiPriority w:val="9"/>
    <w:unhideWhenUsed/>
    <w:qFormat/>
    <w:rsid w:val="00B420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B4206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A344C"/>
    <w:rPr>
      <w:color w:val="0563C1" w:themeColor="hyperlink"/>
      <w:u w:val="single"/>
    </w:rPr>
  </w:style>
  <w:style w:type="character" w:styleId="UnresolvedMention">
    <w:name w:val="Unresolved Mention"/>
    <w:basedOn w:val="DefaultParagraphFont"/>
    <w:uiPriority w:val="99"/>
    <w:rsid w:val="006A344C"/>
    <w:rPr>
      <w:color w:val="605E5C"/>
      <w:shd w:val="clear" w:color="auto" w:fill="E1DFDD"/>
    </w:rPr>
  </w:style>
  <w:style w:type="table" w:styleId="TableGrid">
    <w:name w:val="Table Grid"/>
    <w:basedOn w:val="TableNormal"/>
    <w:uiPriority w:val="39"/>
    <w:rsid w:val="0094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180B"/>
    <w:rPr>
      <w:color w:val="954F72" w:themeColor="followedHyperlink"/>
      <w:u w:val="single"/>
    </w:rPr>
  </w:style>
  <w:style w:type="paragraph" w:styleId="NoSpacing">
    <w:name w:val="No Spacing"/>
    <w:uiPriority w:val="1"/>
    <w:qFormat/>
    <w:rsid w:val="006D4420"/>
  </w:style>
  <w:style w:type="character" w:customStyle="1" w:styleId="Heading1Char">
    <w:name w:val="Heading 1 Char"/>
    <w:basedOn w:val="DefaultParagraphFont"/>
    <w:link w:val="Heading1"/>
    <w:uiPriority w:val="9"/>
    <w:rsid w:val="009F4061"/>
    <w:rPr>
      <w:rFonts w:ascii="Arial" w:eastAsiaTheme="majorEastAsia" w:hAnsi="Arial" w:cstheme="majorBidi"/>
      <w:b/>
      <w:sz w:val="40"/>
      <w:szCs w:val="32"/>
    </w:rPr>
  </w:style>
  <w:style w:type="paragraph" w:styleId="TOCHeading">
    <w:name w:val="TOC Heading"/>
    <w:basedOn w:val="Heading1"/>
    <w:next w:val="Normal"/>
    <w:uiPriority w:val="39"/>
    <w:unhideWhenUsed/>
    <w:qFormat/>
    <w:rsid w:val="00F60DF4"/>
    <w:pPr>
      <w:spacing w:line="259" w:lineRule="auto"/>
      <w:outlineLvl w:val="9"/>
    </w:pPr>
    <w:rPr>
      <w:lang w:val="en-US"/>
    </w:rPr>
  </w:style>
  <w:style w:type="paragraph" w:styleId="TOC1">
    <w:name w:val="toc 1"/>
    <w:basedOn w:val="Normal"/>
    <w:next w:val="Normal"/>
    <w:autoRedefine/>
    <w:uiPriority w:val="39"/>
    <w:unhideWhenUsed/>
    <w:rsid w:val="00F60DF4"/>
    <w:pPr>
      <w:spacing w:after="100"/>
    </w:pPr>
  </w:style>
  <w:style w:type="paragraph" w:styleId="TOC2">
    <w:name w:val="toc 2"/>
    <w:basedOn w:val="Normal"/>
    <w:next w:val="Normal"/>
    <w:autoRedefine/>
    <w:uiPriority w:val="39"/>
    <w:unhideWhenUsed/>
    <w:rsid w:val="00467E56"/>
    <w:pPr>
      <w:spacing w:after="100" w:line="259" w:lineRule="auto"/>
      <w:ind w:left="220"/>
    </w:pPr>
    <w:rPr>
      <w:rFonts w:eastAsiaTheme="minorEastAsia" w:cs="Times New Roman"/>
      <w:sz w:val="22"/>
      <w:szCs w:val="22"/>
      <w:lang w:val="en-US"/>
    </w:rPr>
  </w:style>
  <w:style w:type="paragraph" w:styleId="TOC3">
    <w:name w:val="toc 3"/>
    <w:basedOn w:val="Normal"/>
    <w:next w:val="Normal"/>
    <w:autoRedefine/>
    <w:uiPriority w:val="39"/>
    <w:unhideWhenUsed/>
    <w:rsid w:val="00467E56"/>
    <w:pPr>
      <w:spacing w:after="100" w:line="259" w:lineRule="auto"/>
      <w:ind w:left="440"/>
    </w:pPr>
    <w:rPr>
      <w:rFonts w:eastAsiaTheme="minorEastAsia"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ustomersupport@ncfe.org.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ustomersupport@ncfe.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qaa.ac.uk/quality-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bdda0a65-39eb-4d84-865a-2f9d1b54203f" xsi:nil="true"/>
    <_ip_UnifiedCompliancePolicyProperties xmlns="http://schemas.microsoft.com/sharepoint/v3" xsi:nil="true"/>
    <TaxCatchAll xmlns="2910ae0d-d99b-43ae-b7eb-97dae584179d" xsi:nil="true"/>
    <lcf76f155ced4ddcb4097134ff3c332f xmlns="bdda0a65-39eb-4d84-865a-2f9d1b5420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0DCEF954B852C40BBD1D41161072038" ma:contentTypeVersion="19" ma:contentTypeDescription="Create a new document." ma:contentTypeScope="" ma:versionID="15f4b77cfe8d2e0e85de47b3faac25dc">
  <xsd:schema xmlns:xsd="http://www.w3.org/2001/XMLSchema" xmlns:xs="http://www.w3.org/2001/XMLSchema" xmlns:p="http://schemas.microsoft.com/office/2006/metadata/properties" xmlns:ns1="http://schemas.microsoft.com/sharepoint/v3" xmlns:ns2="bdda0a65-39eb-4d84-865a-2f9d1b54203f" xmlns:ns3="2910ae0d-d99b-43ae-b7eb-97dae584179d" targetNamespace="http://schemas.microsoft.com/office/2006/metadata/properties" ma:root="true" ma:fieldsID="b783b240d613954118882284cba2e6f2" ns1:_="" ns2:_="" ns3:_="">
    <xsd:import namespace="http://schemas.microsoft.com/sharepoint/v3"/>
    <xsd:import namespace="bdda0a65-39eb-4d84-865a-2f9d1b54203f"/>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1:_ip_UnifiedCompliancePolicyProperties" minOccurs="0"/>
                <xsd:element ref="ns1:_ip_UnifiedCompliancePolicyUIActio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a0a65-39eb-4d84-865a-2f9d1b542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5c28f34-9b9d-4b58-bfe4-4944be7bbfaf}" ma:internalName="TaxCatchAll" ma:showField="CatchAllData" ma:web="2910ae0d-d99b-43ae-b7eb-97dae58417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F267D8-9563-4667-B079-7ADEE87C02D8}">
  <ds:schemaRefs>
    <ds:schemaRef ds:uri="http://schemas.microsoft.com/office/2006/metadata/properties"/>
    <ds:schemaRef ds:uri="http://schemas.microsoft.com/office/infopath/2007/PartnerControls"/>
    <ds:schemaRef ds:uri="http://schemas.microsoft.com/sharepoint/v3"/>
    <ds:schemaRef ds:uri="bdda0a65-39eb-4d84-865a-2f9d1b54203f"/>
    <ds:schemaRef ds:uri="2910ae0d-d99b-43ae-b7eb-97dae584179d"/>
  </ds:schemaRefs>
</ds:datastoreItem>
</file>

<file path=customXml/itemProps2.xml><?xml version="1.0" encoding="utf-8"?>
<ds:datastoreItem xmlns:ds="http://schemas.openxmlformats.org/officeDocument/2006/customXml" ds:itemID="{418A8F21-EE54-6B44-8008-3F389CA789F5}">
  <ds:schemaRefs>
    <ds:schemaRef ds:uri="http://schemas.openxmlformats.org/officeDocument/2006/bibliography"/>
  </ds:schemaRefs>
</ds:datastoreItem>
</file>

<file path=customXml/itemProps3.xml><?xml version="1.0" encoding="utf-8"?>
<ds:datastoreItem xmlns:ds="http://schemas.openxmlformats.org/officeDocument/2006/customXml" ds:itemID="{0709C408-FD33-49D2-BBD8-4223FDD77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da0a65-39eb-4d84-865a-2f9d1b54203f"/>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05B31A-1ED4-4B6C-AA27-FCF7EC9576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2630</TotalTime>
  <Pages>54</Pages>
  <Words>11208</Words>
  <Characters>63889</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Graham Thompson</cp:lastModifiedBy>
  <cp:revision>57</cp:revision>
  <dcterms:created xsi:type="dcterms:W3CDTF">2021-08-26T10:41:00Z</dcterms:created>
  <dcterms:modified xsi:type="dcterms:W3CDTF">2022-07-20T08:26:00Z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0x01010060DCEF954B852C40BBD1D41161072038</vt:lpwstr>
  </property>
</Properties>
</file>