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C41EC" w14:textId="77777777" w:rsidR="00632670" w:rsidRPr="00A07089" w:rsidRDefault="00632670" w:rsidP="00632670">
      <w:pPr>
        <w:ind w:left="3686"/>
        <w:rPr>
          <w:rFonts w:ascii="Arial" w:hAnsi="Arial" w:cs="Arial"/>
          <w:b/>
          <w:sz w:val="92"/>
          <w:szCs w:val="92"/>
        </w:rPr>
      </w:pPr>
      <w:r w:rsidRPr="00A07089">
        <w:rPr>
          <w:rFonts w:ascii="Arial" w:hAnsi="Arial" w:cs="Arial"/>
          <w:noProof/>
        </w:rPr>
        <w:drawing>
          <wp:anchor distT="0" distB="0" distL="114300" distR="114300" simplePos="0" relativeHeight="251658240" behindDoc="1" locked="0" layoutInCell="1" allowOverlap="1" wp14:anchorId="7D942E11" wp14:editId="42F2AC9A">
            <wp:simplePos x="0" y="0"/>
            <wp:positionH relativeFrom="page">
              <wp:posOffset>11430</wp:posOffset>
            </wp:positionH>
            <wp:positionV relativeFrom="margin">
              <wp:posOffset>-3664062</wp:posOffset>
            </wp:positionV>
            <wp:extent cx="7534275" cy="982638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1">
                      <a:extLst>
                        <a:ext uri="{28A0092B-C50C-407E-A947-70E740481C1C}">
                          <a14:useLocalDpi xmlns:a14="http://schemas.microsoft.com/office/drawing/2010/main" val="0"/>
                        </a:ext>
                      </a:extLst>
                    </a:blip>
                    <a:srcRect b="7837"/>
                    <a:stretch/>
                  </pic:blipFill>
                  <pic:spPr bwMode="auto">
                    <a:xfrm>
                      <a:off x="0" y="0"/>
                      <a:ext cx="7534275" cy="98263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07089">
        <w:rPr>
          <w:rFonts w:ascii="Arial" w:hAnsi="Arial" w:cs="Arial"/>
          <w:b/>
          <w:sz w:val="92"/>
          <w:szCs w:val="92"/>
        </w:rPr>
        <w:t>Learner workbook</w:t>
      </w:r>
    </w:p>
    <w:p w14:paraId="3859CC8F" w14:textId="77777777" w:rsidR="00632670" w:rsidRPr="00A07089" w:rsidRDefault="00632670" w:rsidP="00632670">
      <w:pPr>
        <w:ind w:left="2835"/>
        <w:rPr>
          <w:rFonts w:ascii="Arial" w:hAnsi="Arial" w:cs="Arial"/>
          <w:b/>
          <w:sz w:val="40"/>
          <w:szCs w:val="40"/>
        </w:rPr>
      </w:pPr>
    </w:p>
    <w:p w14:paraId="757BA224" w14:textId="77777777" w:rsidR="00923C1F" w:rsidRPr="00923C1F" w:rsidRDefault="00923C1F" w:rsidP="00923C1F">
      <w:pPr>
        <w:tabs>
          <w:tab w:val="left" w:pos="8824"/>
        </w:tabs>
        <w:ind w:left="3686"/>
        <w:rPr>
          <w:rFonts w:ascii="Arial" w:hAnsi="Arial" w:cs="Arial"/>
          <w:b/>
          <w:sz w:val="28"/>
          <w:szCs w:val="28"/>
        </w:rPr>
      </w:pPr>
      <w:r w:rsidRPr="00923C1F">
        <w:rPr>
          <w:rFonts w:ascii="Arial" w:hAnsi="Arial" w:cs="Arial"/>
          <w:b/>
          <w:sz w:val="28"/>
          <w:szCs w:val="28"/>
        </w:rPr>
        <w:t>NCFE Level 2 Award in Equality and</w:t>
      </w:r>
    </w:p>
    <w:p w14:paraId="58AFEEAC" w14:textId="77777777" w:rsidR="00923C1F" w:rsidRDefault="00923C1F" w:rsidP="00923C1F">
      <w:pPr>
        <w:tabs>
          <w:tab w:val="left" w:pos="8824"/>
        </w:tabs>
        <w:ind w:left="3686"/>
        <w:rPr>
          <w:rFonts w:ascii="Arial" w:hAnsi="Arial" w:cs="Arial"/>
          <w:b/>
          <w:sz w:val="28"/>
          <w:szCs w:val="28"/>
        </w:rPr>
      </w:pPr>
      <w:r w:rsidRPr="00923C1F">
        <w:rPr>
          <w:rFonts w:ascii="Arial" w:hAnsi="Arial" w:cs="Arial"/>
          <w:b/>
          <w:sz w:val="28"/>
          <w:szCs w:val="28"/>
        </w:rPr>
        <w:t xml:space="preserve">Diversity </w:t>
      </w:r>
    </w:p>
    <w:p w14:paraId="7A565996" w14:textId="30132B85" w:rsidR="00923C1F" w:rsidRDefault="00923C1F" w:rsidP="00923C1F">
      <w:pPr>
        <w:tabs>
          <w:tab w:val="left" w:pos="8824"/>
        </w:tabs>
        <w:ind w:left="3686"/>
        <w:rPr>
          <w:rFonts w:ascii="Arial" w:hAnsi="Arial" w:cs="Arial"/>
          <w:b/>
          <w:sz w:val="28"/>
          <w:szCs w:val="28"/>
        </w:rPr>
      </w:pPr>
      <w:r>
        <w:rPr>
          <w:rFonts w:ascii="Arial" w:hAnsi="Arial" w:cs="Arial"/>
          <w:b/>
          <w:sz w:val="28"/>
          <w:szCs w:val="28"/>
        </w:rPr>
        <w:t xml:space="preserve">QN: </w:t>
      </w:r>
      <w:r w:rsidRPr="00923C1F">
        <w:rPr>
          <w:rFonts w:ascii="Arial" w:hAnsi="Arial" w:cs="Arial"/>
          <w:b/>
          <w:sz w:val="28"/>
          <w:szCs w:val="28"/>
        </w:rPr>
        <w:t>601/3144/5</w:t>
      </w:r>
    </w:p>
    <w:p w14:paraId="7031AB33" w14:textId="77777777" w:rsidR="00923C1F" w:rsidRDefault="00923C1F" w:rsidP="00923C1F">
      <w:pPr>
        <w:tabs>
          <w:tab w:val="left" w:pos="8824"/>
        </w:tabs>
        <w:ind w:left="3686"/>
        <w:rPr>
          <w:rFonts w:ascii="Arial" w:hAnsi="Arial" w:cs="Arial"/>
          <w:b/>
          <w:sz w:val="28"/>
          <w:szCs w:val="28"/>
        </w:rPr>
      </w:pPr>
    </w:p>
    <w:p w14:paraId="1510E1E9" w14:textId="5DB7D34A" w:rsidR="00632670" w:rsidRPr="00A07089" w:rsidRDefault="00632670" w:rsidP="00923C1F">
      <w:pPr>
        <w:tabs>
          <w:tab w:val="left" w:pos="8824"/>
        </w:tabs>
        <w:ind w:left="3686"/>
        <w:rPr>
          <w:rFonts w:ascii="Arial" w:hAnsi="Arial" w:cs="Arial"/>
          <w:b/>
          <w:sz w:val="28"/>
          <w:szCs w:val="28"/>
        </w:rPr>
      </w:pPr>
      <w:r w:rsidRPr="00A07089">
        <w:rPr>
          <w:rFonts w:ascii="Arial" w:hAnsi="Arial" w:cs="Arial"/>
          <w:b/>
          <w:sz w:val="28"/>
          <w:szCs w:val="28"/>
        </w:rPr>
        <w:t>NCFE Level 2 Certificate in Equality and</w:t>
      </w:r>
    </w:p>
    <w:p w14:paraId="64102D45" w14:textId="62083B2D" w:rsidR="00632670" w:rsidRPr="00A07089" w:rsidRDefault="00632670" w:rsidP="00632670">
      <w:pPr>
        <w:tabs>
          <w:tab w:val="left" w:pos="8824"/>
        </w:tabs>
        <w:ind w:left="3686"/>
        <w:rPr>
          <w:rFonts w:ascii="Arial" w:hAnsi="Arial" w:cs="Arial"/>
          <w:b/>
          <w:sz w:val="28"/>
          <w:szCs w:val="28"/>
        </w:rPr>
      </w:pPr>
      <w:r w:rsidRPr="00A07089">
        <w:rPr>
          <w:rFonts w:ascii="Arial" w:hAnsi="Arial" w:cs="Arial"/>
          <w:b/>
          <w:sz w:val="28"/>
          <w:szCs w:val="28"/>
        </w:rPr>
        <w:t>Diversity</w:t>
      </w:r>
    </w:p>
    <w:p w14:paraId="3F1FFB89" w14:textId="77777777" w:rsidR="00923C1F" w:rsidRDefault="00632670" w:rsidP="00632670">
      <w:pPr>
        <w:tabs>
          <w:tab w:val="left" w:pos="8824"/>
        </w:tabs>
        <w:ind w:left="3686"/>
        <w:rPr>
          <w:rFonts w:ascii="Arial" w:hAnsi="Arial" w:cs="Arial"/>
          <w:b/>
          <w:sz w:val="28"/>
          <w:szCs w:val="28"/>
        </w:rPr>
      </w:pPr>
      <w:r w:rsidRPr="00A07089">
        <w:rPr>
          <w:rFonts w:ascii="Arial" w:hAnsi="Arial" w:cs="Arial"/>
          <w:b/>
          <w:sz w:val="28"/>
          <w:szCs w:val="28"/>
        </w:rPr>
        <w:t xml:space="preserve">QN: 601/3145/7 </w:t>
      </w:r>
    </w:p>
    <w:p w14:paraId="5AB6D21F" w14:textId="77777777" w:rsidR="00923C1F" w:rsidRDefault="00923C1F" w:rsidP="00632670">
      <w:pPr>
        <w:tabs>
          <w:tab w:val="left" w:pos="8824"/>
        </w:tabs>
        <w:ind w:left="3686"/>
        <w:rPr>
          <w:rFonts w:ascii="Arial" w:hAnsi="Arial" w:cs="Arial"/>
          <w:b/>
          <w:sz w:val="28"/>
          <w:szCs w:val="28"/>
        </w:rPr>
      </w:pPr>
    </w:p>
    <w:p w14:paraId="478BB8FE" w14:textId="49018778" w:rsidR="00632670" w:rsidRPr="00A07089" w:rsidRDefault="00632670" w:rsidP="00632670">
      <w:pPr>
        <w:tabs>
          <w:tab w:val="left" w:pos="8824"/>
        </w:tabs>
        <w:ind w:left="3686"/>
        <w:rPr>
          <w:rFonts w:ascii="Arial" w:hAnsi="Arial" w:cs="Arial"/>
          <w:b/>
          <w:sz w:val="28"/>
          <w:szCs w:val="28"/>
        </w:rPr>
      </w:pPr>
      <w:r w:rsidRPr="00A07089">
        <w:rPr>
          <w:rFonts w:ascii="Arial" w:hAnsi="Arial" w:cs="Arial"/>
          <w:b/>
          <w:sz w:val="28"/>
          <w:szCs w:val="28"/>
        </w:rPr>
        <w:tab/>
      </w:r>
    </w:p>
    <w:p w14:paraId="5644B4C6" w14:textId="77777777" w:rsidR="00632670" w:rsidRPr="00A07089" w:rsidRDefault="00632670" w:rsidP="00632670">
      <w:pPr>
        <w:tabs>
          <w:tab w:val="center" w:pos="6942"/>
        </w:tabs>
        <w:ind w:left="3686"/>
        <w:rPr>
          <w:rFonts w:ascii="Arial" w:hAnsi="Arial" w:cs="Arial"/>
          <w:b/>
          <w:sz w:val="28"/>
          <w:szCs w:val="28"/>
        </w:rPr>
      </w:pPr>
    </w:p>
    <w:p w14:paraId="2D941C24" w14:textId="0FAA561F" w:rsidR="00632670" w:rsidRPr="00A07089" w:rsidRDefault="00632670" w:rsidP="00632670">
      <w:pPr>
        <w:pStyle w:val="BodyText"/>
        <w:spacing w:before="195"/>
        <w:rPr>
          <w:rFonts w:ascii="Arial" w:hAnsi="Arial" w:cs="Arial"/>
          <w:sz w:val="20"/>
          <w:szCs w:val="20"/>
        </w:rPr>
        <w:sectPr w:rsidR="00632670" w:rsidRPr="00A07089" w:rsidSect="00632670">
          <w:headerReference w:type="even" r:id="rId12"/>
          <w:headerReference w:type="default" r:id="rId13"/>
          <w:footerReference w:type="even" r:id="rId14"/>
          <w:footerReference w:type="default" r:id="rId15"/>
          <w:headerReference w:type="first" r:id="rId16"/>
          <w:footerReference w:type="first" r:id="rId17"/>
          <w:pgSz w:w="11900" w:h="16840"/>
          <w:pgMar w:top="5783" w:right="851" w:bottom="1418" w:left="851" w:header="1276" w:footer="709" w:gutter="0"/>
          <w:cols w:space="708"/>
          <w:docGrid w:linePitch="360"/>
        </w:sectPr>
      </w:pPr>
    </w:p>
    <w:p w14:paraId="7329CDF7" w14:textId="7BA7C33F" w:rsidR="00632670" w:rsidRPr="00923C1F" w:rsidRDefault="00632670" w:rsidP="00923C1F">
      <w:pPr>
        <w:pStyle w:val="BodyText"/>
        <w:spacing w:before="195"/>
        <w:rPr>
          <w:rFonts w:ascii="Arial" w:hAnsi="Arial" w:cs="Arial"/>
          <w:sz w:val="20"/>
        </w:rPr>
      </w:pPr>
      <w:r w:rsidRPr="00A07089">
        <w:rPr>
          <w:rFonts w:ascii="Arial" w:hAnsi="Arial" w:cs="Arial"/>
          <w:b/>
          <w:bCs/>
          <w:sz w:val="40"/>
          <w:szCs w:val="40"/>
        </w:rPr>
        <w:lastRenderedPageBreak/>
        <w:t>Unit 03</w:t>
      </w:r>
      <w:r w:rsidR="00923C1F">
        <w:rPr>
          <w:rFonts w:ascii="Arial" w:hAnsi="Arial" w:cs="Arial"/>
          <w:b/>
          <w:bCs/>
          <w:sz w:val="40"/>
          <w:szCs w:val="40"/>
        </w:rPr>
        <w:t xml:space="preserve">: </w:t>
      </w:r>
      <w:r w:rsidRPr="00923C1F">
        <w:rPr>
          <w:rFonts w:ascii="Arial" w:hAnsi="Arial" w:cs="Arial"/>
          <w:b/>
          <w:bCs/>
          <w:sz w:val="40"/>
          <w:szCs w:val="40"/>
        </w:rPr>
        <w:t>Equality and diversity in the workplace (K/506/2236)</w:t>
      </w:r>
    </w:p>
    <w:p w14:paraId="02392892" w14:textId="1E20ABE0" w:rsidR="00A07089" w:rsidRPr="00A07089" w:rsidRDefault="00923C1F" w:rsidP="00A07089">
      <w:pPr>
        <w:pStyle w:val="Heading1"/>
        <w:rPr>
          <w:rFonts w:ascii="Arial" w:hAnsi="Arial" w:cs="Arial"/>
          <w:b/>
          <w:bCs/>
          <w:color w:val="auto"/>
          <w:sz w:val="22"/>
          <w:szCs w:val="22"/>
        </w:rPr>
      </w:pPr>
      <w:bookmarkStart w:id="0" w:name="_Toc73016189"/>
      <w:r>
        <w:rPr>
          <w:rFonts w:ascii="Arial" w:hAnsi="Arial" w:cs="Arial"/>
          <w:b/>
          <w:bCs/>
          <w:color w:val="auto"/>
          <w:sz w:val="22"/>
          <w:szCs w:val="22"/>
        </w:rPr>
        <w:t>I</w:t>
      </w:r>
      <w:r w:rsidR="00A07089" w:rsidRPr="00A07089">
        <w:rPr>
          <w:rFonts w:ascii="Arial" w:hAnsi="Arial" w:cs="Arial"/>
          <w:b/>
          <w:bCs/>
          <w:color w:val="auto"/>
          <w:sz w:val="22"/>
          <w:szCs w:val="22"/>
        </w:rPr>
        <w:t>nstructions</w:t>
      </w:r>
      <w:bookmarkEnd w:id="0"/>
      <w:r w:rsidR="00A07089" w:rsidRPr="00A07089">
        <w:rPr>
          <w:rFonts w:ascii="Arial" w:hAnsi="Arial" w:cs="Arial"/>
          <w:b/>
          <w:bCs/>
          <w:color w:val="auto"/>
          <w:sz w:val="22"/>
          <w:szCs w:val="22"/>
        </w:rPr>
        <w:t xml:space="preserve"> </w:t>
      </w:r>
    </w:p>
    <w:p w14:paraId="65D62401" w14:textId="77777777" w:rsidR="00A07089" w:rsidRPr="00A07089" w:rsidRDefault="00A07089" w:rsidP="00A07089">
      <w:pPr>
        <w:rPr>
          <w:rFonts w:ascii="Arial" w:hAnsi="Arial" w:cs="Arial"/>
          <w:sz w:val="22"/>
          <w:szCs w:val="22"/>
        </w:rPr>
      </w:pPr>
    </w:p>
    <w:p w14:paraId="17B0B6C1" w14:textId="77777777" w:rsidR="00A07089" w:rsidRPr="00A07089" w:rsidRDefault="00A07089" w:rsidP="00A07089">
      <w:pPr>
        <w:rPr>
          <w:rFonts w:ascii="Arial" w:hAnsi="Arial" w:cs="Arial"/>
          <w:sz w:val="22"/>
          <w:szCs w:val="22"/>
        </w:rPr>
      </w:pPr>
      <w:r w:rsidRPr="00A07089">
        <w:rPr>
          <w:rFonts w:ascii="Arial" w:hAnsi="Arial" w:cs="Arial"/>
          <w:sz w:val="22"/>
          <w:szCs w:val="22"/>
        </w:rPr>
        <w:t xml:space="preserve">You should use this workbook to provide evidence of how the learner has met </w:t>
      </w:r>
      <w:r w:rsidRPr="00A07089">
        <w:rPr>
          <w:rFonts w:ascii="Arial" w:hAnsi="Arial" w:cs="Arial"/>
          <w:b/>
          <w:bCs/>
          <w:sz w:val="22"/>
          <w:szCs w:val="22"/>
        </w:rPr>
        <w:t>each</w:t>
      </w:r>
      <w:r w:rsidRPr="00A07089">
        <w:rPr>
          <w:rFonts w:ascii="Arial" w:hAnsi="Arial" w:cs="Arial"/>
          <w:sz w:val="22"/>
          <w:szCs w:val="22"/>
        </w:rPr>
        <w:t xml:space="preserve"> individual assessment criteria for </w:t>
      </w:r>
      <w:r w:rsidRPr="00A07089">
        <w:rPr>
          <w:rFonts w:ascii="Arial" w:hAnsi="Arial" w:cs="Arial"/>
          <w:b/>
          <w:bCs/>
          <w:sz w:val="22"/>
          <w:szCs w:val="22"/>
        </w:rPr>
        <w:t>all</w:t>
      </w:r>
      <w:r w:rsidRPr="00A07089">
        <w:rPr>
          <w:rFonts w:ascii="Arial" w:hAnsi="Arial" w:cs="Arial"/>
          <w:sz w:val="22"/>
          <w:szCs w:val="22"/>
        </w:rPr>
        <w:t xml:space="preserve"> learning outcomes in Unit 03. Below is a list of suggested evidence which may be used to demonstrated attainment. Please consult your External Quality Assurer (EQA) if you have any questions about suitability of evidence.</w:t>
      </w:r>
    </w:p>
    <w:p w14:paraId="715FCFCB" w14:textId="77777777" w:rsidR="00A07089" w:rsidRPr="00A07089" w:rsidRDefault="00A07089" w:rsidP="00A07089">
      <w:pPr>
        <w:rPr>
          <w:rFonts w:ascii="Arial" w:hAnsi="Arial" w:cs="Arial"/>
          <w:sz w:val="22"/>
          <w:szCs w:val="22"/>
        </w:rPr>
      </w:pPr>
    </w:p>
    <w:p w14:paraId="03B39C1B" w14:textId="77777777" w:rsidR="00A07089" w:rsidRPr="00A07089" w:rsidRDefault="00A07089" w:rsidP="00A07089">
      <w:pPr>
        <w:spacing w:after="120"/>
        <w:rPr>
          <w:rFonts w:ascii="Arial" w:hAnsi="Arial" w:cs="Arial"/>
          <w:b/>
          <w:bCs/>
          <w:sz w:val="22"/>
          <w:szCs w:val="22"/>
        </w:rPr>
      </w:pPr>
      <w:r w:rsidRPr="00A07089">
        <w:rPr>
          <w:rFonts w:ascii="Arial" w:hAnsi="Arial" w:cs="Arial"/>
          <w:b/>
          <w:bCs/>
          <w:sz w:val="22"/>
          <w:szCs w:val="22"/>
        </w:rPr>
        <w:t>Types of evidence</w:t>
      </w:r>
    </w:p>
    <w:p w14:paraId="1C7866F1" w14:textId="77777777" w:rsidR="00A07089" w:rsidRPr="00A07089" w:rsidRDefault="00A07089" w:rsidP="00A07089">
      <w:pPr>
        <w:pStyle w:val="ListParagraph"/>
        <w:numPr>
          <w:ilvl w:val="0"/>
          <w:numId w:val="5"/>
        </w:numPr>
        <w:spacing w:after="120"/>
        <w:ind w:left="360"/>
        <w:rPr>
          <w:rFonts w:ascii="Arial" w:hAnsi="Arial" w:cs="Arial"/>
          <w:sz w:val="22"/>
          <w:szCs w:val="22"/>
        </w:rPr>
      </w:pPr>
      <w:r w:rsidRPr="00A07089">
        <w:rPr>
          <w:rFonts w:ascii="Arial" w:hAnsi="Arial" w:cs="Arial"/>
          <w:sz w:val="22"/>
          <w:szCs w:val="22"/>
        </w:rPr>
        <w:t xml:space="preserve">learner work produced in response to assessment materials provided by the exam board, including groups of questions, past papers or similar materials such as practice or sample </w:t>
      </w:r>
      <w:proofErr w:type="gramStart"/>
      <w:r w:rsidRPr="00A07089">
        <w:rPr>
          <w:rFonts w:ascii="Arial" w:hAnsi="Arial" w:cs="Arial"/>
          <w:sz w:val="22"/>
          <w:szCs w:val="22"/>
        </w:rPr>
        <w:t>papers</w:t>
      </w:r>
      <w:proofErr w:type="gramEnd"/>
    </w:p>
    <w:p w14:paraId="5211E8B1" w14:textId="77777777" w:rsidR="00A07089" w:rsidRPr="00A07089" w:rsidRDefault="00A07089" w:rsidP="00A07089">
      <w:pPr>
        <w:pStyle w:val="ListParagraph"/>
        <w:numPr>
          <w:ilvl w:val="0"/>
          <w:numId w:val="5"/>
        </w:numPr>
        <w:spacing w:after="120"/>
        <w:ind w:left="360"/>
        <w:rPr>
          <w:rFonts w:ascii="Arial" w:hAnsi="Arial" w:cs="Arial"/>
          <w:sz w:val="22"/>
          <w:szCs w:val="22"/>
        </w:rPr>
      </w:pPr>
      <w:r w:rsidRPr="00A07089">
        <w:rPr>
          <w:rFonts w:ascii="Arial" w:hAnsi="Arial" w:cs="Arial"/>
          <w:sz w:val="22"/>
          <w:szCs w:val="22"/>
        </w:rPr>
        <w:t>banked unit components already completed (</w:t>
      </w:r>
      <w:proofErr w:type="spellStart"/>
      <w:proofErr w:type="gramStart"/>
      <w:r w:rsidRPr="00A07089">
        <w:rPr>
          <w:rFonts w:ascii="Arial" w:hAnsi="Arial" w:cs="Arial"/>
          <w:sz w:val="22"/>
          <w:szCs w:val="22"/>
        </w:rPr>
        <w:t>ie</w:t>
      </w:r>
      <w:proofErr w:type="spellEnd"/>
      <w:proofErr w:type="gramEnd"/>
      <w:r w:rsidRPr="00A07089">
        <w:rPr>
          <w:rFonts w:ascii="Arial" w:hAnsi="Arial" w:cs="Arial"/>
          <w:sz w:val="22"/>
          <w:szCs w:val="22"/>
        </w:rPr>
        <w:t xml:space="preserve"> external assessments or internal assessments already external quality assured)</w:t>
      </w:r>
    </w:p>
    <w:p w14:paraId="1418B089" w14:textId="77777777" w:rsidR="00A07089" w:rsidRPr="00A07089" w:rsidRDefault="00A07089" w:rsidP="00A07089">
      <w:pPr>
        <w:pStyle w:val="ListParagraph"/>
        <w:numPr>
          <w:ilvl w:val="0"/>
          <w:numId w:val="5"/>
        </w:numPr>
        <w:spacing w:after="120"/>
        <w:ind w:left="360"/>
        <w:rPr>
          <w:rFonts w:ascii="Arial" w:hAnsi="Arial" w:cs="Arial"/>
          <w:sz w:val="22"/>
          <w:szCs w:val="22"/>
        </w:rPr>
      </w:pPr>
      <w:r w:rsidRPr="00A07089">
        <w:rPr>
          <w:rFonts w:ascii="Arial" w:hAnsi="Arial" w:cs="Arial"/>
          <w:sz w:val="22"/>
          <w:szCs w:val="22"/>
        </w:rPr>
        <w:t xml:space="preserve">completed but not external quality assured, or partially completed internal </w:t>
      </w:r>
      <w:proofErr w:type="gramStart"/>
      <w:r w:rsidRPr="00A07089">
        <w:rPr>
          <w:rFonts w:ascii="Arial" w:hAnsi="Arial" w:cs="Arial"/>
          <w:sz w:val="22"/>
          <w:szCs w:val="22"/>
        </w:rPr>
        <w:t>assessments</w:t>
      </w:r>
      <w:proofErr w:type="gramEnd"/>
    </w:p>
    <w:p w14:paraId="12393045" w14:textId="77777777" w:rsidR="00A07089" w:rsidRPr="00A07089" w:rsidRDefault="00A07089" w:rsidP="00A07089">
      <w:pPr>
        <w:pStyle w:val="ListParagraph"/>
        <w:numPr>
          <w:ilvl w:val="0"/>
          <w:numId w:val="5"/>
        </w:numPr>
        <w:ind w:left="360"/>
        <w:rPr>
          <w:rFonts w:ascii="Arial" w:hAnsi="Arial" w:cs="Arial"/>
          <w:sz w:val="22"/>
          <w:szCs w:val="22"/>
        </w:rPr>
      </w:pPr>
      <w:r w:rsidRPr="00A07089">
        <w:rPr>
          <w:rFonts w:ascii="Arial" w:hAnsi="Arial" w:cs="Arial"/>
          <w:sz w:val="22"/>
          <w:szCs w:val="22"/>
        </w:rPr>
        <w:t xml:space="preserve">learner work produced in centre-devised tasks that reflect the qualification specification, that could be used to reflect performance at a grade – this can include: </w:t>
      </w:r>
    </w:p>
    <w:p w14:paraId="36FD78E5" w14:textId="77777777" w:rsidR="00A07089" w:rsidRPr="00A07089" w:rsidRDefault="00A07089" w:rsidP="00A07089">
      <w:pPr>
        <w:pStyle w:val="ListParagraph"/>
        <w:numPr>
          <w:ilvl w:val="0"/>
          <w:numId w:val="7"/>
        </w:numPr>
        <w:ind w:left="791"/>
        <w:rPr>
          <w:rFonts w:ascii="Arial" w:hAnsi="Arial" w:cs="Arial"/>
          <w:sz w:val="22"/>
          <w:szCs w:val="22"/>
        </w:rPr>
      </w:pPr>
      <w:r w:rsidRPr="00A07089">
        <w:rPr>
          <w:rFonts w:ascii="Arial" w:hAnsi="Arial" w:cs="Arial"/>
          <w:sz w:val="22"/>
          <w:szCs w:val="22"/>
        </w:rPr>
        <w:t xml:space="preserve">substantial class or homework (including those that took place during remote learning) </w:t>
      </w:r>
    </w:p>
    <w:p w14:paraId="3513BB04" w14:textId="77777777" w:rsidR="00A07089" w:rsidRPr="00A07089" w:rsidRDefault="00A07089" w:rsidP="00A07089">
      <w:pPr>
        <w:pStyle w:val="ListParagraph"/>
        <w:numPr>
          <w:ilvl w:val="0"/>
          <w:numId w:val="7"/>
        </w:numPr>
        <w:ind w:left="791"/>
        <w:rPr>
          <w:rFonts w:ascii="Arial" w:hAnsi="Arial" w:cs="Arial"/>
          <w:sz w:val="22"/>
          <w:szCs w:val="22"/>
        </w:rPr>
      </w:pPr>
      <w:r w:rsidRPr="00A07089">
        <w:rPr>
          <w:rFonts w:ascii="Arial" w:hAnsi="Arial" w:cs="Arial"/>
          <w:sz w:val="22"/>
          <w:szCs w:val="22"/>
        </w:rPr>
        <w:t xml:space="preserve">internal tests or practice assessments taken by </w:t>
      </w:r>
      <w:proofErr w:type="gramStart"/>
      <w:r w:rsidRPr="00A07089">
        <w:rPr>
          <w:rFonts w:ascii="Arial" w:hAnsi="Arial" w:cs="Arial"/>
          <w:sz w:val="22"/>
          <w:szCs w:val="22"/>
        </w:rPr>
        <w:t>learners</w:t>
      </w:r>
      <w:proofErr w:type="gramEnd"/>
      <w:r w:rsidRPr="00A07089">
        <w:rPr>
          <w:rFonts w:ascii="Arial" w:hAnsi="Arial" w:cs="Arial"/>
          <w:sz w:val="22"/>
          <w:szCs w:val="22"/>
        </w:rPr>
        <w:t xml:space="preserve"> </w:t>
      </w:r>
    </w:p>
    <w:p w14:paraId="50FA496A" w14:textId="77777777" w:rsidR="00A07089" w:rsidRPr="00A07089" w:rsidRDefault="00A07089" w:rsidP="00A07089">
      <w:pPr>
        <w:pStyle w:val="ListParagraph"/>
        <w:numPr>
          <w:ilvl w:val="0"/>
          <w:numId w:val="7"/>
        </w:numPr>
        <w:ind w:left="791"/>
        <w:rPr>
          <w:rFonts w:ascii="Arial" w:hAnsi="Arial" w:cs="Arial"/>
          <w:sz w:val="22"/>
          <w:szCs w:val="22"/>
        </w:rPr>
      </w:pPr>
      <w:r w:rsidRPr="00A07089">
        <w:rPr>
          <w:rFonts w:ascii="Arial" w:hAnsi="Arial" w:cs="Arial"/>
          <w:sz w:val="22"/>
          <w:szCs w:val="22"/>
        </w:rPr>
        <w:t xml:space="preserve">project work </w:t>
      </w:r>
    </w:p>
    <w:p w14:paraId="2CDF53DB" w14:textId="77777777" w:rsidR="00A07089" w:rsidRPr="00A07089" w:rsidRDefault="00A07089" w:rsidP="00A07089">
      <w:pPr>
        <w:pStyle w:val="ListParagraph"/>
        <w:numPr>
          <w:ilvl w:val="0"/>
          <w:numId w:val="7"/>
        </w:numPr>
        <w:ind w:left="791"/>
        <w:rPr>
          <w:rFonts w:ascii="Arial" w:hAnsi="Arial" w:cs="Arial"/>
          <w:sz w:val="22"/>
          <w:szCs w:val="22"/>
        </w:rPr>
      </w:pPr>
      <w:r w:rsidRPr="00A07089">
        <w:rPr>
          <w:rFonts w:ascii="Arial" w:hAnsi="Arial" w:cs="Arial"/>
          <w:sz w:val="22"/>
          <w:szCs w:val="22"/>
        </w:rPr>
        <w:t>recordings (</w:t>
      </w:r>
      <w:proofErr w:type="spellStart"/>
      <w:proofErr w:type="gramStart"/>
      <w:r w:rsidRPr="00A07089">
        <w:rPr>
          <w:rFonts w:ascii="Arial" w:hAnsi="Arial" w:cs="Arial"/>
          <w:sz w:val="22"/>
          <w:szCs w:val="22"/>
        </w:rPr>
        <w:t>eg</w:t>
      </w:r>
      <w:proofErr w:type="spellEnd"/>
      <w:proofErr w:type="gramEnd"/>
      <w:r w:rsidRPr="00A07089">
        <w:rPr>
          <w:rFonts w:ascii="Arial" w:hAnsi="Arial" w:cs="Arial"/>
          <w:sz w:val="22"/>
          <w:szCs w:val="22"/>
        </w:rPr>
        <w:t xml:space="preserve"> of practical performance) </w:t>
      </w:r>
    </w:p>
    <w:p w14:paraId="0EA0C510" w14:textId="77777777" w:rsidR="00A07089" w:rsidRPr="00A07089" w:rsidRDefault="00A07089" w:rsidP="00A07089">
      <w:pPr>
        <w:pStyle w:val="ListParagraph"/>
        <w:numPr>
          <w:ilvl w:val="0"/>
          <w:numId w:val="7"/>
        </w:numPr>
        <w:ind w:left="791"/>
        <w:rPr>
          <w:rFonts w:ascii="Arial" w:hAnsi="Arial" w:cs="Arial"/>
          <w:sz w:val="22"/>
          <w:szCs w:val="22"/>
        </w:rPr>
      </w:pPr>
      <w:r w:rsidRPr="00A07089">
        <w:rPr>
          <w:rFonts w:ascii="Arial" w:hAnsi="Arial" w:cs="Arial"/>
          <w:sz w:val="22"/>
          <w:szCs w:val="22"/>
        </w:rPr>
        <w:t xml:space="preserve">evidence from work experience/placement where relevant to the qualification </w:t>
      </w:r>
    </w:p>
    <w:p w14:paraId="48B4BBBF" w14:textId="77777777" w:rsidR="00A07089" w:rsidRPr="00A07089" w:rsidRDefault="00A07089" w:rsidP="00A07089">
      <w:pPr>
        <w:pStyle w:val="ListParagraph"/>
        <w:numPr>
          <w:ilvl w:val="0"/>
          <w:numId w:val="7"/>
        </w:numPr>
        <w:ind w:left="791"/>
        <w:rPr>
          <w:rFonts w:ascii="Arial" w:hAnsi="Arial" w:cs="Arial"/>
          <w:sz w:val="22"/>
          <w:szCs w:val="22"/>
        </w:rPr>
      </w:pPr>
      <w:r w:rsidRPr="00A07089">
        <w:rPr>
          <w:rFonts w:ascii="Arial" w:hAnsi="Arial" w:cs="Arial"/>
          <w:sz w:val="22"/>
          <w:szCs w:val="22"/>
        </w:rPr>
        <w:t xml:space="preserve">tracker of achievement and attainment over the course when used in conjunction with other forms of evidence (this cannot be used in isolation, as by itself it would not support QA/appeal review) </w:t>
      </w:r>
    </w:p>
    <w:p w14:paraId="58936C6C" w14:textId="77777777" w:rsidR="00A07089" w:rsidRPr="00A07089" w:rsidRDefault="00A07089" w:rsidP="00A07089">
      <w:pPr>
        <w:pStyle w:val="ListParagraph"/>
        <w:numPr>
          <w:ilvl w:val="0"/>
          <w:numId w:val="7"/>
        </w:numPr>
        <w:ind w:left="791"/>
        <w:rPr>
          <w:rFonts w:ascii="Arial" w:hAnsi="Arial" w:cs="Arial"/>
          <w:sz w:val="22"/>
          <w:szCs w:val="22"/>
        </w:rPr>
      </w:pPr>
      <w:r w:rsidRPr="00A07089">
        <w:rPr>
          <w:rFonts w:ascii="Arial" w:hAnsi="Arial" w:cs="Arial"/>
          <w:sz w:val="22"/>
          <w:szCs w:val="22"/>
        </w:rPr>
        <w:t xml:space="preserve">witness testimonies or teacher observation records when used in conjunction with other forms of </w:t>
      </w:r>
      <w:proofErr w:type="gramStart"/>
      <w:r w:rsidRPr="00A07089">
        <w:rPr>
          <w:rFonts w:ascii="Arial" w:hAnsi="Arial" w:cs="Arial"/>
          <w:sz w:val="22"/>
          <w:szCs w:val="22"/>
        </w:rPr>
        <w:t>evidence</w:t>
      </w:r>
      <w:proofErr w:type="gramEnd"/>
    </w:p>
    <w:p w14:paraId="2AB34380" w14:textId="77777777" w:rsidR="00A07089" w:rsidRPr="00A07089" w:rsidRDefault="00A07089" w:rsidP="00A07089">
      <w:pPr>
        <w:rPr>
          <w:rFonts w:ascii="Arial" w:hAnsi="Arial" w:cs="Arial"/>
          <w:sz w:val="22"/>
          <w:szCs w:val="22"/>
        </w:rPr>
      </w:pPr>
    </w:p>
    <w:p w14:paraId="5DB7CEDA" w14:textId="77777777" w:rsidR="00227B47" w:rsidRDefault="00227B47">
      <w:pPr>
        <w:rPr>
          <w:rFonts w:ascii="Arial" w:eastAsiaTheme="majorEastAsia" w:hAnsi="Arial" w:cs="Arial"/>
          <w:b/>
          <w:bCs/>
          <w:sz w:val="40"/>
          <w:szCs w:val="40"/>
        </w:rPr>
      </w:pPr>
      <w:bookmarkStart w:id="1" w:name="_Toc73016190"/>
      <w:r>
        <w:rPr>
          <w:rFonts w:ascii="Arial" w:hAnsi="Arial" w:cs="Arial"/>
          <w:b/>
          <w:bCs/>
          <w:sz w:val="40"/>
          <w:szCs w:val="40"/>
        </w:rPr>
        <w:br w:type="page"/>
      </w:r>
    </w:p>
    <w:p w14:paraId="48A54F4F" w14:textId="5EF7A668" w:rsidR="00A07089" w:rsidRPr="00A07089" w:rsidRDefault="00A07089" w:rsidP="00A07089">
      <w:pPr>
        <w:pStyle w:val="Heading1"/>
        <w:rPr>
          <w:rFonts w:ascii="Arial" w:hAnsi="Arial" w:cs="Arial"/>
          <w:b/>
          <w:bCs/>
          <w:color w:val="auto"/>
          <w:sz w:val="40"/>
          <w:szCs w:val="40"/>
        </w:rPr>
      </w:pPr>
      <w:r w:rsidRPr="00A07089">
        <w:rPr>
          <w:rFonts w:ascii="Arial" w:hAnsi="Arial" w:cs="Arial"/>
          <w:b/>
          <w:bCs/>
          <w:color w:val="auto"/>
          <w:sz w:val="40"/>
          <w:szCs w:val="40"/>
        </w:rPr>
        <w:lastRenderedPageBreak/>
        <w:t xml:space="preserve">Learning </w:t>
      </w:r>
      <w:r>
        <w:rPr>
          <w:rFonts w:ascii="Arial" w:hAnsi="Arial" w:cs="Arial"/>
          <w:b/>
          <w:bCs/>
          <w:color w:val="auto"/>
          <w:sz w:val="40"/>
          <w:szCs w:val="40"/>
        </w:rPr>
        <w:t>o</w:t>
      </w:r>
      <w:r w:rsidRPr="00A07089">
        <w:rPr>
          <w:rFonts w:ascii="Arial" w:hAnsi="Arial" w:cs="Arial"/>
          <w:b/>
          <w:bCs/>
          <w:color w:val="auto"/>
          <w:sz w:val="40"/>
          <w:szCs w:val="40"/>
        </w:rPr>
        <w:t>utcome 1</w:t>
      </w:r>
      <w:bookmarkEnd w:id="1"/>
    </w:p>
    <w:p w14:paraId="08E054C8" w14:textId="77777777" w:rsidR="00A07089" w:rsidRPr="00A07089" w:rsidRDefault="00A07089" w:rsidP="00A07089">
      <w:pPr>
        <w:rPr>
          <w:rFonts w:ascii="Arial" w:hAnsi="Arial" w:cs="Arial"/>
          <w:sz w:val="40"/>
          <w:szCs w:val="40"/>
        </w:rPr>
      </w:pPr>
    </w:p>
    <w:p w14:paraId="114619C5" w14:textId="152D3A27" w:rsidR="00A07089" w:rsidRPr="00A07089" w:rsidRDefault="00A07089" w:rsidP="00A07089">
      <w:pPr>
        <w:rPr>
          <w:rFonts w:ascii="Arial" w:hAnsi="Arial" w:cs="Arial"/>
          <w:b/>
          <w:bCs/>
          <w:sz w:val="40"/>
          <w:szCs w:val="40"/>
        </w:rPr>
      </w:pPr>
      <w:r w:rsidRPr="00A07089">
        <w:rPr>
          <w:rFonts w:ascii="Arial" w:hAnsi="Arial" w:cs="Arial"/>
          <w:b/>
          <w:bCs/>
          <w:sz w:val="40"/>
          <w:szCs w:val="40"/>
        </w:rPr>
        <w:t>The learner will:</w:t>
      </w:r>
      <w:r w:rsidRPr="00A07089">
        <w:rPr>
          <w:rFonts w:ascii="Arial" w:hAnsi="Arial" w:cs="Arial"/>
          <w:sz w:val="40"/>
          <w:szCs w:val="40"/>
        </w:rPr>
        <w:t xml:space="preserve"> Understand the meaning of equality and diversity in the </w:t>
      </w:r>
      <w:proofErr w:type="gramStart"/>
      <w:r w:rsidRPr="00A07089">
        <w:rPr>
          <w:rFonts w:ascii="Arial" w:hAnsi="Arial" w:cs="Arial"/>
          <w:sz w:val="40"/>
          <w:szCs w:val="40"/>
        </w:rPr>
        <w:t>workplace</w:t>
      </w:r>
      <w:proofErr w:type="gramEnd"/>
      <w:r w:rsidRPr="00A07089">
        <w:rPr>
          <w:rFonts w:ascii="Arial" w:hAnsi="Arial" w:cs="Arial"/>
          <w:b/>
          <w:bCs/>
          <w:sz w:val="40"/>
          <w:szCs w:val="40"/>
        </w:rPr>
        <w:t xml:space="preserve"> </w:t>
      </w:r>
    </w:p>
    <w:p w14:paraId="4957455A" w14:textId="77777777" w:rsidR="00A07089" w:rsidRPr="00A07089" w:rsidRDefault="00A07089" w:rsidP="00A07089">
      <w:pPr>
        <w:rPr>
          <w:rFonts w:ascii="Arial" w:hAnsi="Arial" w:cs="Arial"/>
          <w:sz w:val="22"/>
          <w:szCs w:val="22"/>
        </w:rPr>
      </w:pPr>
    </w:p>
    <w:p w14:paraId="340C5CAC" w14:textId="57D2B478" w:rsidR="00A07089" w:rsidRPr="00DF694A" w:rsidRDefault="00A07089" w:rsidP="00A07089">
      <w:pPr>
        <w:pStyle w:val="ListParagraph"/>
        <w:numPr>
          <w:ilvl w:val="0"/>
          <w:numId w:val="10"/>
        </w:numPr>
        <w:ind w:left="301"/>
        <w:rPr>
          <w:rFonts w:ascii="Arial" w:hAnsi="Arial" w:cs="Arial"/>
          <w:sz w:val="22"/>
          <w:szCs w:val="22"/>
        </w:rPr>
      </w:pPr>
      <w:r w:rsidRPr="00DF694A">
        <w:rPr>
          <w:rFonts w:ascii="Arial" w:hAnsi="Arial" w:cs="Arial"/>
          <w:sz w:val="22"/>
          <w:szCs w:val="22"/>
        </w:rPr>
        <w:t>Describe what equality and diversity means to organisations in relation to:</w:t>
      </w:r>
    </w:p>
    <w:p w14:paraId="49623264" w14:textId="77777777" w:rsidR="00A07089" w:rsidRPr="00DF694A" w:rsidRDefault="00A07089" w:rsidP="00A07089">
      <w:pPr>
        <w:pStyle w:val="ListParagraph"/>
        <w:ind w:left="301"/>
        <w:rPr>
          <w:rFonts w:ascii="Arial" w:hAnsi="Arial" w:cs="Arial"/>
          <w:sz w:val="22"/>
          <w:szCs w:val="22"/>
        </w:rPr>
      </w:pPr>
    </w:p>
    <w:p w14:paraId="594BF731" w14:textId="77777777" w:rsidR="00A07089" w:rsidRPr="00DF694A" w:rsidRDefault="00A07089" w:rsidP="00A07089">
      <w:pPr>
        <w:pStyle w:val="ListParagraph"/>
        <w:numPr>
          <w:ilvl w:val="0"/>
          <w:numId w:val="8"/>
        </w:numPr>
        <w:rPr>
          <w:rFonts w:ascii="Arial" w:hAnsi="Arial" w:cs="Arial"/>
          <w:sz w:val="22"/>
          <w:szCs w:val="22"/>
        </w:rPr>
      </w:pPr>
      <w:r w:rsidRPr="00DF694A">
        <w:rPr>
          <w:rFonts w:ascii="Arial" w:hAnsi="Arial" w:cs="Arial"/>
          <w:sz w:val="22"/>
          <w:szCs w:val="22"/>
        </w:rPr>
        <w:t xml:space="preserve">recruitment </w:t>
      </w:r>
    </w:p>
    <w:p w14:paraId="5257024B" w14:textId="77777777" w:rsidR="00A07089" w:rsidRPr="00DF694A" w:rsidRDefault="00A07089" w:rsidP="00A07089">
      <w:pPr>
        <w:pStyle w:val="ListParagraph"/>
        <w:numPr>
          <w:ilvl w:val="0"/>
          <w:numId w:val="8"/>
        </w:numPr>
        <w:rPr>
          <w:rFonts w:ascii="Arial" w:hAnsi="Arial" w:cs="Arial"/>
          <w:sz w:val="22"/>
          <w:szCs w:val="22"/>
        </w:rPr>
      </w:pPr>
      <w:r w:rsidRPr="00DF694A">
        <w:rPr>
          <w:rFonts w:ascii="Arial" w:hAnsi="Arial" w:cs="Arial"/>
          <w:sz w:val="22"/>
          <w:szCs w:val="22"/>
        </w:rPr>
        <w:t xml:space="preserve">pay </w:t>
      </w:r>
    </w:p>
    <w:p w14:paraId="6EFFDBDF" w14:textId="77777777" w:rsidR="00A07089" w:rsidRPr="00DF694A" w:rsidRDefault="00A07089" w:rsidP="00A07089">
      <w:pPr>
        <w:pStyle w:val="ListParagraph"/>
        <w:numPr>
          <w:ilvl w:val="0"/>
          <w:numId w:val="8"/>
        </w:numPr>
        <w:rPr>
          <w:rFonts w:ascii="Arial" w:hAnsi="Arial" w:cs="Arial"/>
          <w:sz w:val="22"/>
          <w:szCs w:val="22"/>
        </w:rPr>
      </w:pPr>
      <w:r w:rsidRPr="00DF694A">
        <w:rPr>
          <w:rFonts w:ascii="Arial" w:hAnsi="Arial" w:cs="Arial"/>
          <w:sz w:val="22"/>
          <w:szCs w:val="22"/>
        </w:rPr>
        <w:t xml:space="preserve">conditions </w:t>
      </w:r>
    </w:p>
    <w:p w14:paraId="68A2F80A" w14:textId="14691257" w:rsidR="00A07089" w:rsidRPr="00DF694A" w:rsidRDefault="00A07089" w:rsidP="00A07089">
      <w:pPr>
        <w:pStyle w:val="ListParagraph"/>
        <w:numPr>
          <w:ilvl w:val="0"/>
          <w:numId w:val="8"/>
        </w:numPr>
        <w:rPr>
          <w:rFonts w:ascii="Arial" w:hAnsi="Arial" w:cs="Arial"/>
          <w:sz w:val="22"/>
          <w:szCs w:val="22"/>
        </w:rPr>
      </w:pPr>
      <w:r w:rsidRPr="00DF694A">
        <w:rPr>
          <w:rFonts w:ascii="Arial" w:hAnsi="Arial" w:cs="Arial"/>
          <w:noProof/>
          <w:sz w:val="22"/>
          <w:szCs w:val="22"/>
        </w:rPr>
        <mc:AlternateContent>
          <mc:Choice Requires="wps">
            <w:drawing>
              <wp:anchor distT="45720" distB="45720" distL="114300" distR="114300" simplePos="0" relativeHeight="251658241" behindDoc="0" locked="0" layoutInCell="1" allowOverlap="1" wp14:anchorId="52E85AC5" wp14:editId="65B32ADB">
                <wp:simplePos x="0" y="0"/>
                <wp:positionH relativeFrom="margin">
                  <wp:align>right</wp:align>
                </wp:positionH>
                <wp:positionV relativeFrom="paragraph">
                  <wp:posOffset>300355</wp:posOffset>
                </wp:positionV>
                <wp:extent cx="6424295" cy="659765"/>
                <wp:effectExtent l="0" t="0" r="14605" b="2603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295" cy="659765"/>
                        </a:xfrm>
                        <a:prstGeom prst="rect">
                          <a:avLst/>
                        </a:prstGeom>
                        <a:solidFill>
                          <a:srgbClr val="FFFFFF"/>
                        </a:solidFill>
                        <a:ln w="9525">
                          <a:solidFill>
                            <a:schemeClr val="tx1"/>
                          </a:solidFill>
                          <a:miter lim="800000"/>
                          <a:headEnd/>
                          <a:tailEnd/>
                        </a:ln>
                      </wps:spPr>
                      <wps:txbx>
                        <w:txbxContent>
                          <w:p w14:paraId="277577C4" w14:textId="77777777" w:rsidR="00A07089" w:rsidRDefault="00A07089" w:rsidP="00A070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85AC5" id="_x0000_t202" coordsize="21600,21600" o:spt="202" path="m,l,21600r21600,l21600,xe">
                <v:stroke joinstyle="miter"/>
                <v:path gradientshapeok="t" o:connecttype="rect"/>
              </v:shapetype>
              <v:shape id="Text Box 217" o:spid="_x0000_s1026" type="#_x0000_t202" style="position:absolute;left:0;text-align:left;margin-left:454.65pt;margin-top:23.65pt;width:505.85pt;height:51.9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" strokecolor="black [3213]">
                <v:textbox>
                  <w:txbxContent>
                    <w:p w14:paraId="277577C4" w14:textId="77777777" w:rsidR="00A07089" w:rsidRDefault="00A07089" w:rsidP="00A07089"/>
                  </w:txbxContent>
                </v:textbox>
                <w10:wrap type="square" anchorx="margin"/>
              </v:shape>
            </w:pict>
          </mc:Fallback>
        </mc:AlternateContent>
      </w:r>
      <w:r w:rsidRPr="00DF694A">
        <w:rPr>
          <w:rFonts w:ascii="Arial" w:hAnsi="Arial" w:cs="Arial"/>
          <w:sz w:val="22"/>
          <w:szCs w:val="22"/>
        </w:rPr>
        <w:t xml:space="preserve">promotion opportunities </w:t>
      </w:r>
    </w:p>
    <w:p w14:paraId="4F12858D" w14:textId="0BEAC723" w:rsidR="00A07089" w:rsidRPr="00DF694A" w:rsidRDefault="00A07089" w:rsidP="00A07089">
      <w:pPr>
        <w:rPr>
          <w:rFonts w:ascii="Arial" w:hAnsi="Arial" w:cs="Arial"/>
          <w:sz w:val="22"/>
          <w:szCs w:val="22"/>
        </w:rPr>
      </w:pPr>
    </w:p>
    <w:p w14:paraId="149A5DF9" w14:textId="48E64834" w:rsidR="00A07089" w:rsidRPr="00DF694A" w:rsidRDefault="00A07089" w:rsidP="00A07089">
      <w:pPr>
        <w:pStyle w:val="ListParagraph"/>
        <w:numPr>
          <w:ilvl w:val="1"/>
          <w:numId w:val="13"/>
        </w:numPr>
        <w:rPr>
          <w:rFonts w:ascii="Arial" w:hAnsi="Arial" w:cs="Arial"/>
          <w:sz w:val="22"/>
          <w:szCs w:val="22"/>
        </w:rPr>
      </w:pPr>
      <w:r w:rsidRPr="00DF694A">
        <w:rPr>
          <w:rFonts w:ascii="Arial" w:hAnsi="Arial" w:cs="Arial"/>
          <w:noProof/>
          <w:sz w:val="22"/>
          <w:szCs w:val="22"/>
        </w:rPr>
        <mc:AlternateContent>
          <mc:Choice Requires="wps">
            <w:drawing>
              <wp:anchor distT="45720" distB="45720" distL="114300" distR="114300" simplePos="0" relativeHeight="251658242" behindDoc="0" locked="0" layoutInCell="1" allowOverlap="1" wp14:anchorId="0B73205B" wp14:editId="25800347">
                <wp:simplePos x="0" y="0"/>
                <wp:positionH relativeFrom="margin">
                  <wp:align>right</wp:align>
                </wp:positionH>
                <wp:positionV relativeFrom="paragraph">
                  <wp:posOffset>271780</wp:posOffset>
                </wp:positionV>
                <wp:extent cx="6423660" cy="659765"/>
                <wp:effectExtent l="0" t="0" r="15240" b="2603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659765"/>
                        </a:xfrm>
                        <a:prstGeom prst="rect">
                          <a:avLst/>
                        </a:prstGeom>
                        <a:solidFill>
                          <a:srgbClr val="FFFFFF"/>
                        </a:solidFill>
                        <a:ln w="9525">
                          <a:solidFill>
                            <a:schemeClr val="tx1"/>
                          </a:solidFill>
                          <a:miter lim="800000"/>
                          <a:headEnd/>
                          <a:tailEnd/>
                        </a:ln>
                      </wps:spPr>
                      <wps:txbx>
                        <w:txbxContent>
                          <w:p w14:paraId="608065F4" w14:textId="77777777" w:rsidR="00A07089" w:rsidRDefault="00A07089" w:rsidP="00A070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3205B" id="Text Box 8" o:spid="_x0000_s1027" type="#_x0000_t202" style="position:absolute;left:0;text-align:left;margin-left:454.6pt;margin-top:21.4pt;width:505.8pt;height:51.9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" strokecolor="black [3213]">
                <v:textbox>
                  <w:txbxContent>
                    <w:p w14:paraId="608065F4" w14:textId="77777777" w:rsidR="00A07089" w:rsidRDefault="00A07089" w:rsidP="00A07089"/>
                  </w:txbxContent>
                </v:textbox>
                <w10:wrap type="square" anchorx="margin"/>
              </v:shape>
            </w:pict>
          </mc:Fallback>
        </mc:AlternateContent>
      </w:r>
      <w:r w:rsidRPr="00DF694A">
        <w:rPr>
          <w:rFonts w:ascii="Arial" w:hAnsi="Arial" w:cs="Arial"/>
          <w:sz w:val="22"/>
          <w:szCs w:val="22"/>
        </w:rPr>
        <w:t xml:space="preserve">Describe the benefits to an organisation of having a diverse </w:t>
      </w:r>
      <w:proofErr w:type="gramStart"/>
      <w:r w:rsidRPr="00DF694A">
        <w:rPr>
          <w:rFonts w:ascii="Arial" w:hAnsi="Arial" w:cs="Arial"/>
          <w:sz w:val="22"/>
          <w:szCs w:val="22"/>
        </w:rPr>
        <w:t>workforce</w:t>
      </w:r>
      <w:proofErr w:type="gramEnd"/>
      <w:r w:rsidRPr="00DF694A">
        <w:rPr>
          <w:rFonts w:ascii="Arial" w:hAnsi="Arial" w:cs="Arial"/>
          <w:sz w:val="22"/>
          <w:szCs w:val="22"/>
        </w:rPr>
        <w:t xml:space="preserve"> </w:t>
      </w:r>
    </w:p>
    <w:p w14:paraId="0113D494" w14:textId="77777777" w:rsidR="00A07089" w:rsidRPr="00DF694A" w:rsidRDefault="00A07089" w:rsidP="00A07089">
      <w:pPr>
        <w:rPr>
          <w:rFonts w:ascii="Arial" w:hAnsi="Arial" w:cs="Arial"/>
          <w:sz w:val="22"/>
          <w:szCs w:val="22"/>
        </w:rPr>
      </w:pPr>
    </w:p>
    <w:p w14:paraId="70CEF14D" w14:textId="790F993E" w:rsidR="00A07089" w:rsidRPr="00DF694A" w:rsidRDefault="00A07089" w:rsidP="00A07089">
      <w:pPr>
        <w:rPr>
          <w:rFonts w:ascii="Arial" w:hAnsi="Arial" w:cs="Arial"/>
          <w:sz w:val="22"/>
          <w:szCs w:val="22"/>
        </w:rPr>
      </w:pPr>
      <w:r w:rsidRPr="00DF694A">
        <w:rPr>
          <w:rFonts w:ascii="Arial" w:hAnsi="Arial" w:cs="Arial"/>
          <w:noProof/>
          <w:sz w:val="22"/>
          <w:szCs w:val="22"/>
        </w:rPr>
        <mc:AlternateContent>
          <mc:Choice Requires="wps">
            <w:drawing>
              <wp:anchor distT="45720" distB="45720" distL="114300" distR="114300" simplePos="0" relativeHeight="251658244" behindDoc="0" locked="0" layoutInCell="1" allowOverlap="1" wp14:anchorId="016766E6" wp14:editId="3B0A8DF7">
                <wp:simplePos x="0" y="0"/>
                <wp:positionH relativeFrom="margin">
                  <wp:align>right</wp:align>
                </wp:positionH>
                <wp:positionV relativeFrom="paragraph">
                  <wp:posOffset>330835</wp:posOffset>
                </wp:positionV>
                <wp:extent cx="6459855" cy="659765"/>
                <wp:effectExtent l="0" t="0" r="17145" b="2603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659765"/>
                        </a:xfrm>
                        <a:prstGeom prst="rect">
                          <a:avLst/>
                        </a:prstGeom>
                        <a:solidFill>
                          <a:srgbClr val="FFFFFF"/>
                        </a:solidFill>
                        <a:ln w="9525">
                          <a:solidFill>
                            <a:schemeClr val="tx1"/>
                          </a:solidFill>
                          <a:miter lim="800000"/>
                          <a:headEnd/>
                          <a:tailEnd/>
                        </a:ln>
                      </wps:spPr>
                      <wps:txbx>
                        <w:txbxContent>
                          <w:p w14:paraId="3FDB0511" w14:textId="77777777" w:rsidR="00A07089" w:rsidRDefault="00A07089" w:rsidP="00A070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766E6" id="Text Box 10" o:spid="_x0000_s1028" type="#_x0000_t202" style="position:absolute;margin-left:457.45pt;margin-top:26.05pt;width:508.65pt;height:51.9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" strokecolor="black [3213]">
                <v:textbox>
                  <w:txbxContent>
                    <w:p w14:paraId="3FDB0511" w14:textId="77777777" w:rsidR="00A07089" w:rsidRDefault="00A07089" w:rsidP="00A07089"/>
                  </w:txbxContent>
                </v:textbox>
                <w10:wrap type="square" anchorx="margin"/>
              </v:shape>
            </w:pict>
          </mc:Fallback>
        </mc:AlternateContent>
      </w:r>
      <w:r w:rsidRPr="00DF694A">
        <w:rPr>
          <w:rFonts w:ascii="Arial" w:hAnsi="Arial" w:cs="Arial"/>
          <w:sz w:val="22"/>
          <w:szCs w:val="22"/>
        </w:rPr>
        <w:t xml:space="preserve">1.3 Describe how organisations can promote and maintain equality and diversity in the </w:t>
      </w:r>
      <w:proofErr w:type="gramStart"/>
      <w:r w:rsidRPr="00DF694A">
        <w:rPr>
          <w:rFonts w:ascii="Arial" w:hAnsi="Arial" w:cs="Arial"/>
          <w:sz w:val="22"/>
          <w:szCs w:val="22"/>
        </w:rPr>
        <w:t>workplace</w:t>
      </w:r>
      <w:proofErr w:type="gramEnd"/>
      <w:r w:rsidRPr="00DF694A">
        <w:rPr>
          <w:rFonts w:ascii="Arial" w:hAnsi="Arial" w:cs="Arial"/>
          <w:sz w:val="22"/>
          <w:szCs w:val="22"/>
        </w:rPr>
        <w:t xml:space="preserve"> </w:t>
      </w:r>
    </w:p>
    <w:p w14:paraId="4E0C1860" w14:textId="60C823BB" w:rsidR="00A07089" w:rsidRPr="00DF694A" w:rsidRDefault="00A07089" w:rsidP="00A07089">
      <w:pPr>
        <w:rPr>
          <w:rFonts w:ascii="Arial" w:hAnsi="Arial" w:cs="Arial"/>
          <w:sz w:val="22"/>
          <w:szCs w:val="22"/>
        </w:rPr>
      </w:pPr>
    </w:p>
    <w:p w14:paraId="410FF490" w14:textId="40DF4F0F" w:rsidR="00A07089" w:rsidRPr="00DF694A" w:rsidRDefault="00A07089" w:rsidP="00A07089">
      <w:pPr>
        <w:pStyle w:val="ListParagraph"/>
        <w:numPr>
          <w:ilvl w:val="1"/>
          <w:numId w:val="14"/>
        </w:numPr>
        <w:rPr>
          <w:rFonts w:ascii="Arial" w:hAnsi="Arial" w:cs="Arial"/>
          <w:sz w:val="22"/>
          <w:szCs w:val="22"/>
        </w:rPr>
      </w:pPr>
      <w:r w:rsidRPr="00DF694A">
        <w:rPr>
          <w:rFonts w:ascii="Arial" w:hAnsi="Arial" w:cs="Arial"/>
          <w:sz w:val="22"/>
          <w:szCs w:val="22"/>
        </w:rPr>
        <w:t xml:space="preserve">Describe the difficulties that can arise in trying to establish and maintain a diverse </w:t>
      </w:r>
      <w:proofErr w:type="gramStart"/>
      <w:r w:rsidRPr="00DF694A">
        <w:rPr>
          <w:rFonts w:ascii="Arial" w:hAnsi="Arial" w:cs="Arial"/>
          <w:sz w:val="22"/>
          <w:szCs w:val="22"/>
        </w:rPr>
        <w:t>workplace</w:t>
      </w:r>
      <w:proofErr w:type="gramEnd"/>
      <w:r w:rsidRPr="00DF694A">
        <w:rPr>
          <w:rFonts w:ascii="Arial" w:hAnsi="Arial" w:cs="Arial"/>
          <w:sz w:val="22"/>
          <w:szCs w:val="22"/>
        </w:rPr>
        <w:t xml:space="preserve"> </w:t>
      </w:r>
    </w:p>
    <w:p w14:paraId="1C26226A" w14:textId="18E3DA33" w:rsidR="00A07089" w:rsidRPr="00DF694A" w:rsidRDefault="00A07089" w:rsidP="00A07089">
      <w:pPr>
        <w:rPr>
          <w:rFonts w:ascii="Arial" w:hAnsi="Arial" w:cs="Arial"/>
          <w:sz w:val="22"/>
          <w:szCs w:val="22"/>
        </w:rPr>
      </w:pPr>
      <w:r w:rsidRPr="00DF694A">
        <w:rPr>
          <w:rFonts w:ascii="Arial" w:hAnsi="Arial" w:cs="Arial"/>
          <w:noProof/>
          <w:sz w:val="22"/>
          <w:szCs w:val="22"/>
        </w:rPr>
        <mc:AlternateContent>
          <mc:Choice Requires="wps">
            <w:drawing>
              <wp:anchor distT="45720" distB="45720" distL="114300" distR="114300" simplePos="0" relativeHeight="251658245" behindDoc="0" locked="0" layoutInCell="1" allowOverlap="1" wp14:anchorId="04498E04" wp14:editId="1EF50809">
                <wp:simplePos x="0" y="0"/>
                <wp:positionH relativeFrom="margin">
                  <wp:align>right</wp:align>
                </wp:positionH>
                <wp:positionV relativeFrom="paragraph">
                  <wp:posOffset>241935</wp:posOffset>
                </wp:positionV>
                <wp:extent cx="6459855" cy="659765"/>
                <wp:effectExtent l="0" t="0" r="17145" b="2603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659765"/>
                        </a:xfrm>
                        <a:prstGeom prst="rect">
                          <a:avLst/>
                        </a:prstGeom>
                        <a:solidFill>
                          <a:srgbClr val="FFFFFF"/>
                        </a:solidFill>
                        <a:ln w="9525">
                          <a:solidFill>
                            <a:schemeClr val="tx1"/>
                          </a:solidFill>
                          <a:miter lim="800000"/>
                          <a:headEnd/>
                          <a:tailEnd/>
                        </a:ln>
                      </wps:spPr>
                      <wps:txbx>
                        <w:txbxContent>
                          <w:p w14:paraId="505E31B2" w14:textId="77777777" w:rsidR="00A07089" w:rsidRDefault="00A07089" w:rsidP="00A070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98E04" id="Text Box 11" o:spid="_x0000_s1029" type="#_x0000_t202" style="position:absolute;margin-left:457.45pt;margin-top:19.05pt;width:508.65pt;height:51.95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" strokecolor="black [3213]">
                <v:textbox>
                  <w:txbxContent>
                    <w:p w14:paraId="505E31B2" w14:textId="77777777" w:rsidR="00A07089" w:rsidRDefault="00A07089" w:rsidP="00A07089"/>
                  </w:txbxContent>
                </v:textbox>
                <w10:wrap type="square" anchorx="margin"/>
              </v:shape>
            </w:pict>
          </mc:Fallback>
        </mc:AlternateContent>
      </w:r>
    </w:p>
    <w:p w14:paraId="7E02F7C6" w14:textId="77F12B1A" w:rsidR="00A07089" w:rsidRPr="00DF694A" w:rsidRDefault="00A07089" w:rsidP="00A07089">
      <w:pPr>
        <w:pStyle w:val="ListParagraph"/>
        <w:numPr>
          <w:ilvl w:val="1"/>
          <w:numId w:val="14"/>
        </w:numPr>
        <w:rPr>
          <w:rFonts w:ascii="Arial" w:hAnsi="Arial" w:cs="Arial"/>
          <w:sz w:val="22"/>
          <w:szCs w:val="22"/>
        </w:rPr>
      </w:pPr>
      <w:r w:rsidRPr="00DF694A">
        <w:rPr>
          <w:rFonts w:ascii="Arial" w:hAnsi="Arial" w:cs="Arial"/>
          <w:sz w:val="22"/>
          <w:szCs w:val="22"/>
        </w:rPr>
        <w:t xml:space="preserve">Describe how equality and diversity can be promoted and maintained by </w:t>
      </w:r>
      <w:proofErr w:type="gramStart"/>
      <w:r w:rsidRPr="00DF694A">
        <w:rPr>
          <w:rFonts w:ascii="Arial" w:hAnsi="Arial" w:cs="Arial"/>
          <w:sz w:val="22"/>
          <w:szCs w:val="22"/>
        </w:rPr>
        <w:t>employees</w:t>
      </w:r>
      <w:proofErr w:type="gramEnd"/>
    </w:p>
    <w:p w14:paraId="439255A2" w14:textId="104A9932" w:rsidR="003829D9" w:rsidRPr="00A07089" w:rsidRDefault="00A07089" w:rsidP="00CD04B7">
      <w:pPr>
        <w:rPr>
          <w:rFonts w:ascii="Arial" w:hAnsi="Arial" w:cs="Arial"/>
        </w:rPr>
      </w:pPr>
      <w:r w:rsidRPr="00A07089">
        <w:rPr>
          <w:rFonts w:ascii="Arial" w:hAnsi="Arial" w:cs="Arial"/>
          <w:noProof/>
          <w:sz w:val="22"/>
          <w:szCs w:val="22"/>
        </w:rPr>
        <mc:AlternateContent>
          <mc:Choice Requires="wps">
            <w:drawing>
              <wp:anchor distT="45720" distB="45720" distL="114300" distR="114300" simplePos="0" relativeHeight="251658243" behindDoc="0" locked="0" layoutInCell="1" allowOverlap="1" wp14:anchorId="37BCFFFA" wp14:editId="768D2558">
                <wp:simplePos x="0" y="0"/>
                <wp:positionH relativeFrom="margin">
                  <wp:align>right</wp:align>
                </wp:positionH>
                <wp:positionV relativeFrom="paragraph">
                  <wp:posOffset>295275</wp:posOffset>
                </wp:positionV>
                <wp:extent cx="6423660" cy="659765"/>
                <wp:effectExtent l="0" t="0" r="15240" b="2603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659765"/>
                        </a:xfrm>
                        <a:prstGeom prst="rect">
                          <a:avLst/>
                        </a:prstGeom>
                        <a:solidFill>
                          <a:srgbClr val="FFFFFF"/>
                        </a:solidFill>
                        <a:ln w="9525">
                          <a:solidFill>
                            <a:schemeClr val="tx1"/>
                          </a:solidFill>
                          <a:miter lim="800000"/>
                          <a:headEnd/>
                          <a:tailEnd/>
                        </a:ln>
                      </wps:spPr>
                      <wps:txbx>
                        <w:txbxContent>
                          <w:p w14:paraId="38D433FB" w14:textId="77777777" w:rsidR="00A07089" w:rsidRDefault="00A07089" w:rsidP="00A070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CFFFA" id="Text Box 9" o:spid="_x0000_s1030" type="#_x0000_t202" style="position:absolute;margin-left:454.6pt;margin-top:23.25pt;width:505.8pt;height:51.9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" strokecolor="black [3213]">
                <v:textbox>
                  <w:txbxContent>
                    <w:p w14:paraId="38D433FB" w14:textId="77777777" w:rsidR="00A07089" w:rsidRDefault="00A07089" w:rsidP="00A07089"/>
                  </w:txbxContent>
                </v:textbox>
                <w10:wrap type="square" anchorx="margin"/>
              </v:shape>
            </w:pict>
          </mc:Fallback>
        </mc:AlternateContent>
      </w:r>
    </w:p>
    <w:p w14:paraId="1292CDF6" w14:textId="77777777" w:rsidR="00A07089" w:rsidRPr="00A07089" w:rsidRDefault="00A07089">
      <w:bookmarkStart w:id="2" w:name="_Toc73016191"/>
      <w:r w:rsidRPr="00A07089">
        <w:br w:type="page"/>
      </w:r>
    </w:p>
    <w:p w14:paraId="1CAFD967" w14:textId="240B1681" w:rsidR="00A07089" w:rsidRPr="00A07089" w:rsidRDefault="00A07089" w:rsidP="00A07089">
      <w:pPr>
        <w:pStyle w:val="Heading1"/>
        <w:rPr>
          <w:rFonts w:ascii="Arial" w:hAnsi="Arial" w:cs="Arial"/>
          <w:b/>
          <w:bCs/>
          <w:color w:val="auto"/>
          <w:sz w:val="40"/>
          <w:szCs w:val="40"/>
        </w:rPr>
      </w:pPr>
      <w:r w:rsidRPr="00A07089">
        <w:rPr>
          <w:rFonts w:ascii="Arial" w:hAnsi="Arial" w:cs="Arial"/>
          <w:b/>
          <w:bCs/>
          <w:color w:val="auto"/>
          <w:sz w:val="40"/>
          <w:szCs w:val="40"/>
        </w:rPr>
        <w:lastRenderedPageBreak/>
        <w:t xml:space="preserve">Learning </w:t>
      </w:r>
      <w:r>
        <w:rPr>
          <w:rFonts w:ascii="Arial" w:hAnsi="Arial" w:cs="Arial"/>
          <w:b/>
          <w:bCs/>
          <w:color w:val="auto"/>
          <w:sz w:val="40"/>
          <w:szCs w:val="40"/>
        </w:rPr>
        <w:t>o</w:t>
      </w:r>
      <w:r w:rsidRPr="00A07089">
        <w:rPr>
          <w:rFonts w:ascii="Arial" w:hAnsi="Arial" w:cs="Arial"/>
          <w:b/>
          <w:bCs/>
          <w:color w:val="auto"/>
          <w:sz w:val="40"/>
          <w:szCs w:val="40"/>
        </w:rPr>
        <w:t>utcome 2</w:t>
      </w:r>
    </w:p>
    <w:p w14:paraId="2134005D" w14:textId="77777777" w:rsidR="00A07089" w:rsidRPr="00A07089" w:rsidRDefault="00A07089" w:rsidP="00A07089">
      <w:pPr>
        <w:rPr>
          <w:rFonts w:ascii="Arial" w:hAnsi="Arial" w:cs="Arial"/>
          <w:sz w:val="40"/>
          <w:szCs w:val="40"/>
        </w:rPr>
      </w:pPr>
    </w:p>
    <w:p w14:paraId="5F95FE51" w14:textId="1F745FB5" w:rsidR="00A07089" w:rsidRPr="00A07089" w:rsidRDefault="00A07089" w:rsidP="00A07089">
      <w:pPr>
        <w:rPr>
          <w:rFonts w:ascii="Arial" w:hAnsi="Arial" w:cs="Arial"/>
          <w:b/>
          <w:bCs/>
          <w:sz w:val="40"/>
          <w:szCs w:val="40"/>
        </w:rPr>
      </w:pPr>
      <w:r w:rsidRPr="00A07089">
        <w:rPr>
          <w:rFonts w:ascii="Arial" w:hAnsi="Arial" w:cs="Arial"/>
          <w:b/>
          <w:bCs/>
          <w:sz w:val="40"/>
          <w:szCs w:val="40"/>
        </w:rPr>
        <w:t>The learner will</w:t>
      </w:r>
      <w:r w:rsidRPr="00A07089">
        <w:rPr>
          <w:rFonts w:ascii="Arial" w:hAnsi="Arial" w:cs="Arial"/>
          <w:sz w:val="40"/>
          <w:szCs w:val="40"/>
        </w:rPr>
        <w:t>:</w:t>
      </w:r>
      <w:r>
        <w:rPr>
          <w:rFonts w:ascii="Arial" w:hAnsi="Arial" w:cs="Arial"/>
          <w:sz w:val="40"/>
          <w:szCs w:val="40"/>
        </w:rPr>
        <w:t xml:space="preserve"> </w:t>
      </w:r>
      <w:r w:rsidRPr="00A07089">
        <w:rPr>
          <w:rFonts w:ascii="Arial" w:hAnsi="Arial" w:cs="Arial"/>
          <w:sz w:val="40"/>
          <w:szCs w:val="40"/>
        </w:rPr>
        <w:t xml:space="preserve">Understand how equality and diversity is monitored in the </w:t>
      </w:r>
      <w:proofErr w:type="gramStart"/>
      <w:r w:rsidRPr="00A07089">
        <w:rPr>
          <w:rFonts w:ascii="Arial" w:hAnsi="Arial" w:cs="Arial"/>
          <w:sz w:val="40"/>
          <w:szCs w:val="40"/>
        </w:rPr>
        <w:t>workplace</w:t>
      </w:r>
      <w:proofErr w:type="gramEnd"/>
    </w:p>
    <w:p w14:paraId="6CBEE7D2" w14:textId="77777777" w:rsidR="00DF694A" w:rsidRDefault="00DF694A" w:rsidP="00DF694A">
      <w:pPr>
        <w:rPr>
          <w:rFonts w:ascii="Arial" w:hAnsi="Arial" w:cs="Arial"/>
        </w:rPr>
      </w:pPr>
    </w:p>
    <w:p w14:paraId="3EC28DDD" w14:textId="77777777" w:rsidR="00DF694A" w:rsidRPr="00DF694A" w:rsidRDefault="00A07089" w:rsidP="00DF694A">
      <w:pPr>
        <w:pStyle w:val="ListParagraph"/>
        <w:numPr>
          <w:ilvl w:val="1"/>
          <w:numId w:val="17"/>
        </w:numPr>
        <w:rPr>
          <w:rFonts w:ascii="Arial" w:hAnsi="Arial" w:cs="Arial"/>
          <w:sz w:val="22"/>
          <w:szCs w:val="22"/>
        </w:rPr>
      </w:pPr>
      <w:r w:rsidRPr="00DF694A">
        <w:rPr>
          <w:noProof/>
          <w:sz w:val="22"/>
          <w:szCs w:val="22"/>
        </w:rPr>
        <mc:AlternateContent>
          <mc:Choice Requires="wps">
            <w:drawing>
              <wp:anchor distT="45720" distB="45720" distL="114300" distR="114300" simplePos="0" relativeHeight="251658246" behindDoc="0" locked="0" layoutInCell="1" allowOverlap="1" wp14:anchorId="02C4AA4A" wp14:editId="139D67EA">
                <wp:simplePos x="0" y="0"/>
                <wp:positionH relativeFrom="margin">
                  <wp:align>right</wp:align>
                </wp:positionH>
                <wp:positionV relativeFrom="paragraph">
                  <wp:posOffset>434340</wp:posOffset>
                </wp:positionV>
                <wp:extent cx="6459855" cy="590550"/>
                <wp:effectExtent l="0" t="0" r="17145"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590550"/>
                        </a:xfrm>
                        <a:prstGeom prst="rect">
                          <a:avLst/>
                        </a:prstGeom>
                        <a:solidFill>
                          <a:srgbClr val="FFFFFF"/>
                        </a:solidFill>
                        <a:ln w="9525">
                          <a:solidFill>
                            <a:schemeClr val="tx1"/>
                          </a:solidFill>
                          <a:miter lim="800000"/>
                          <a:headEnd/>
                          <a:tailEnd/>
                        </a:ln>
                      </wps:spPr>
                      <wps:txbx>
                        <w:txbxContent>
                          <w:p w14:paraId="4554F439" w14:textId="77777777" w:rsidR="00A07089" w:rsidRDefault="00A07089" w:rsidP="00A070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AA4A" id="Text Box 17" o:spid="_x0000_s1031" type="#_x0000_t202" style="position:absolute;left:0;text-align:left;margin-left:457.45pt;margin-top:34.2pt;width:508.65pt;height:46.5pt;z-index:25165824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" strokecolor="black [3213]">
                <v:textbox>
                  <w:txbxContent>
                    <w:p w14:paraId="4554F439" w14:textId="77777777" w:rsidR="00A07089" w:rsidRDefault="00A07089" w:rsidP="00A07089"/>
                  </w:txbxContent>
                </v:textbox>
                <w10:wrap type="square" anchorx="margin"/>
              </v:shape>
            </w:pict>
          </mc:Fallback>
        </mc:AlternateContent>
      </w:r>
      <w:r w:rsidRPr="00DF694A">
        <w:rPr>
          <w:rFonts w:ascii="Arial" w:hAnsi="Arial" w:cs="Arial"/>
          <w:sz w:val="22"/>
          <w:szCs w:val="22"/>
        </w:rPr>
        <w:t xml:space="preserve">Describe policies, codes of conduct and guidance relating to equality within the </w:t>
      </w:r>
      <w:proofErr w:type="gramStart"/>
      <w:r w:rsidRPr="00DF694A">
        <w:rPr>
          <w:rFonts w:ascii="Arial" w:hAnsi="Arial" w:cs="Arial"/>
          <w:sz w:val="22"/>
          <w:szCs w:val="22"/>
        </w:rPr>
        <w:t>workplace</w:t>
      </w:r>
      <w:proofErr w:type="gramEnd"/>
      <w:r w:rsidR="00DF694A" w:rsidRPr="00DF694A">
        <w:rPr>
          <w:rFonts w:ascii="Arial" w:hAnsi="Arial" w:cs="Arial"/>
          <w:sz w:val="22"/>
          <w:szCs w:val="22"/>
        </w:rPr>
        <w:t xml:space="preserve"> </w:t>
      </w:r>
    </w:p>
    <w:p w14:paraId="789DE459" w14:textId="4DE3FF36" w:rsidR="00A07089" w:rsidRPr="00DF694A" w:rsidRDefault="00A07089" w:rsidP="00DF694A">
      <w:pPr>
        <w:rPr>
          <w:rFonts w:ascii="Arial" w:hAnsi="Arial" w:cs="Arial"/>
          <w:sz w:val="22"/>
          <w:szCs w:val="22"/>
        </w:rPr>
      </w:pPr>
      <w:r w:rsidRPr="00DF694A">
        <w:rPr>
          <w:rFonts w:ascii="Arial" w:hAnsi="Arial" w:cs="Arial"/>
          <w:sz w:val="22"/>
          <w:szCs w:val="22"/>
        </w:rPr>
        <w:t xml:space="preserve">that encourage and protect equality and </w:t>
      </w:r>
      <w:proofErr w:type="gramStart"/>
      <w:r w:rsidRPr="00DF694A">
        <w:rPr>
          <w:rFonts w:ascii="Arial" w:hAnsi="Arial" w:cs="Arial"/>
          <w:sz w:val="22"/>
          <w:szCs w:val="22"/>
        </w:rPr>
        <w:t>diversity</w:t>
      </w:r>
      <w:proofErr w:type="gramEnd"/>
      <w:r w:rsidRPr="00DF694A">
        <w:rPr>
          <w:rFonts w:ascii="Arial" w:hAnsi="Arial" w:cs="Arial"/>
          <w:sz w:val="22"/>
          <w:szCs w:val="22"/>
        </w:rPr>
        <w:t xml:space="preserve"> </w:t>
      </w:r>
    </w:p>
    <w:p w14:paraId="5C4E286F" w14:textId="7B6FF0C0" w:rsidR="00A07089" w:rsidRPr="00DF694A" w:rsidRDefault="00A07089" w:rsidP="00A07089">
      <w:pPr>
        <w:rPr>
          <w:rFonts w:ascii="Arial" w:hAnsi="Arial" w:cs="Arial"/>
          <w:sz w:val="22"/>
          <w:szCs w:val="22"/>
        </w:rPr>
      </w:pPr>
    </w:p>
    <w:p w14:paraId="3D721F23" w14:textId="6F3F7D32" w:rsidR="00A07089" w:rsidRPr="00DF694A" w:rsidRDefault="00A07089" w:rsidP="00A07089">
      <w:pPr>
        <w:rPr>
          <w:rFonts w:ascii="Arial" w:hAnsi="Arial" w:cs="Arial"/>
          <w:sz w:val="22"/>
          <w:szCs w:val="22"/>
        </w:rPr>
      </w:pPr>
      <w:r w:rsidRPr="00DF694A">
        <w:rPr>
          <w:rFonts w:ascii="Arial" w:hAnsi="Arial" w:cs="Arial"/>
          <w:noProof/>
          <w:sz w:val="22"/>
          <w:szCs w:val="22"/>
        </w:rPr>
        <mc:AlternateContent>
          <mc:Choice Requires="wps">
            <w:drawing>
              <wp:anchor distT="45720" distB="45720" distL="114300" distR="114300" simplePos="0" relativeHeight="251658248" behindDoc="0" locked="0" layoutInCell="1" allowOverlap="1" wp14:anchorId="313E7939" wp14:editId="07CDB2BD">
                <wp:simplePos x="0" y="0"/>
                <wp:positionH relativeFrom="margin">
                  <wp:align>right</wp:align>
                </wp:positionH>
                <wp:positionV relativeFrom="paragraph">
                  <wp:posOffset>249555</wp:posOffset>
                </wp:positionV>
                <wp:extent cx="6471920" cy="515620"/>
                <wp:effectExtent l="0" t="0" r="24130" b="1778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515620"/>
                        </a:xfrm>
                        <a:prstGeom prst="rect">
                          <a:avLst/>
                        </a:prstGeom>
                        <a:solidFill>
                          <a:srgbClr val="FFFFFF"/>
                        </a:solidFill>
                        <a:ln w="9525">
                          <a:solidFill>
                            <a:schemeClr val="tx1"/>
                          </a:solidFill>
                          <a:miter lim="800000"/>
                          <a:headEnd/>
                          <a:tailEnd/>
                        </a:ln>
                      </wps:spPr>
                      <wps:txbx>
                        <w:txbxContent>
                          <w:p w14:paraId="6729FCA1" w14:textId="77777777" w:rsidR="00A07089" w:rsidRDefault="00A07089" w:rsidP="00A070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E7939" id="Text Box 19" o:spid="_x0000_s1032" type="#_x0000_t202" style="position:absolute;margin-left:458.4pt;margin-top:19.65pt;width:509.6pt;height:40.6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" strokecolor="black [3213]">
                <v:textbox>
                  <w:txbxContent>
                    <w:p w14:paraId="6729FCA1" w14:textId="77777777" w:rsidR="00A07089" w:rsidRDefault="00A07089" w:rsidP="00A07089"/>
                  </w:txbxContent>
                </v:textbox>
                <w10:wrap type="square" anchorx="margin"/>
              </v:shape>
            </w:pict>
          </mc:Fallback>
        </mc:AlternateContent>
      </w:r>
      <w:r w:rsidRPr="00DF694A">
        <w:rPr>
          <w:rFonts w:ascii="Arial" w:hAnsi="Arial" w:cs="Arial"/>
          <w:sz w:val="22"/>
          <w:szCs w:val="22"/>
        </w:rPr>
        <w:t xml:space="preserve">2.2 Describe how equality and diversity is monitored in the </w:t>
      </w:r>
      <w:proofErr w:type="gramStart"/>
      <w:r w:rsidRPr="00DF694A">
        <w:rPr>
          <w:rFonts w:ascii="Arial" w:hAnsi="Arial" w:cs="Arial"/>
          <w:sz w:val="22"/>
          <w:szCs w:val="22"/>
        </w:rPr>
        <w:t>workplace</w:t>
      </w:r>
      <w:proofErr w:type="gramEnd"/>
      <w:r w:rsidRPr="00DF694A">
        <w:rPr>
          <w:rFonts w:ascii="Arial" w:hAnsi="Arial" w:cs="Arial"/>
          <w:sz w:val="22"/>
          <w:szCs w:val="22"/>
        </w:rPr>
        <w:t xml:space="preserve"> </w:t>
      </w:r>
    </w:p>
    <w:p w14:paraId="5E21625F" w14:textId="68F3E25A" w:rsidR="00A07089" w:rsidRPr="00DF694A" w:rsidRDefault="00A07089" w:rsidP="00A07089">
      <w:pPr>
        <w:rPr>
          <w:rFonts w:ascii="Arial" w:hAnsi="Arial" w:cs="Arial"/>
          <w:sz w:val="22"/>
          <w:szCs w:val="22"/>
        </w:rPr>
      </w:pPr>
    </w:p>
    <w:p w14:paraId="41C7BC7D" w14:textId="3F0FEA17" w:rsidR="00A07089" w:rsidRPr="00DF694A" w:rsidRDefault="00A07089" w:rsidP="00A07089">
      <w:pPr>
        <w:rPr>
          <w:rFonts w:ascii="Arial" w:hAnsi="Arial" w:cs="Arial"/>
          <w:sz w:val="22"/>
          <w:szCs w:val="22"/>
        </w:rPr>
      </w:pPr>
      <w:r w:rsidRPr="00DF694A">
        <w:rPr>
          <w:rFonts w:ascii="Arial" w:hAnsi="Arial" w:cs="Arial"/>
          <w:noProof/>
          <w:sz w:val="22"/>
          <w:szCs w:val="22"/>
        </w:rPr>
        <mc:AlternateContent>
          <mc:Choice Requires="wps">
            <w:drawing>
              <wp:anchor distT="45720" distB="45720" distL="114300" distR="114300" simplePos="0" relativeHeight="251658247" behindDoc="0" locked="0" layoutInCell="1" allowOverlap="1" wp14:anchorId="2DD3B089" wp14:editId="794EB753">
                <wp:simplePos x="0" y="0"/>
                <wp:positionH relativeFrom="margin">
                  <wp:align>right</wp:align>
                </wp:positionH>
                <wp:positionV relativeFrom="paragraph">
                  <wp:posOffset>421640</wp:posOffset>
                </wp:positionV>
                <wp:extent cx="6459855" cy="591185"/>
                <wp:effectExtent l="0" t="0" r="17145" b="1841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591185"/>
                        </a:xfrm>
                        <a:prstGeom prst="rect">
                          <a:avLst/>
                        </a:prstGeom>
                        <a:solidFill>
                          <a:srgbClr val="FFFFFF"/>
                        </a:solidFill>
                        <a:ln w="9525">
                          <a:solidFill>
                            <a:schemeClr val="tx1"/>
                          </a:solidFill>
                          <a:miter lim="800000"/>
                          <a:headEnd/>
                          <a:tailEnd/>
                        </a:ln>
                      </wps:spPr>
                      <wps:txbx>
                        <w:txbxContent>
                          <w:p w14:paraId="50CDA918" w14:textId="77777777" w:rsidR="00A07089" w:rsidRDefault="00A07089" w:rsidP="00A070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3B089" id="Text Box 21" o:spid="_x0000_s1033" type="#_x0000_t202" style="position:absolute;margin-left:457.45pt;margin-top:33.2pt;width:508.65pt;height:46.55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" strokecolor="black [3213]">
                <v:textbox>
                  <w:txbxContent>
                    <w:p w14:paraId="50CDA918" w14:textId="77777777" w:rsidR="00A07089" w:rsidRDefault="00A07089" w:rsidP="00A07089"/>
                  </w:txbxContent>
                </v:textbox>
                <w10:wrap type="square" anchorx="margin"/>
              </v:shape>
            </w:pict>
          </mc:Fallback>
        </mc:AlternateContent>
      </w:r>
      <w:r w:rsidR="00DF694A" w:rsidRPr="00DF694A">
        <w:rPr>
          <w:rFonts w:ascii="Arial" w:hAnsi="Arial" w:cs="Arial"/>
          <w:sz w:val="22"/>
          <w:szCs w:val="22"/>
        </w:rPr>
        <w:t xml:space="preserve">2.3 </w:t>
      </w:r>
      <w:r w:rsidRPr="00DF694A">
        <w:rPr>
          <w:rFonts w:ascii="Arial" w:hAnsi="Arial" w:cs="Arial"/>
          <w:sz w:val="22"/>
          <w:szCs w:val="22"/>
        </w:rPr>
        <w:t xml:space="preserve">Describe an organisation’s sanctions on employees for breach of their policies, codes of conduct or guidelines where equality and diversity </w:t>
      </w:r>
      <w:proofErr w:type="gramStart"/>
      <w:r w:rsidRPr="00DF694A">
        <w:rPr>
          <w:rFonts w:ascii="Arial" w:hAnsi="Arial" w:cs="Arial"/>
          <w:sz w:val="22"/>
          <w:szCs w:val="22"/>
        </w:rPr>
        <w:t>is</w:t>
      </w:r>
      <w:proofErr w:type="gramEnd"/>
      <w:r w:rsidRPr="00DF694A">
        <w:rPr>
          <w:rFonts w:ascii="Arial" w:hAnsi="Arial" w:cs="Arial"/>
          <w:sz w:val="22"/>
          <w:szCs w:val="22"/>
        </w:rPr>
        <w:t xml:space="preserve"> concerned</w:t>
      </w:r>
    </w:p>
    <w:p w14:paraId="2696E96B" w14:textId="08B1FF98" w:rsidR="00A07089" w:rsidRPr="00DF694A" w:rsidRDefault="00A07089" w:rsidP="00A07089">
      <w:pPr>
        <w:rPr>
          <w:rFonts w:ascii="Arial" w:hAnsi="Arial" w:cs="Arial"/>
          <w:sz w:val="22"/>
          <w:szCs w:val="22"/>
        </w:rPr>
      </w:pPr>
    </w:p>
    <w:p w14:paraId="068577D4" w14:textId="4E047AB8" w:rsidR="00A07089" w:rsidRPr="00DF694A" w:rsidRDefault="00A07089" w:rsidP="00A07089">
      <w:pPr>
        <w:rPr>
          <w:rFonts w:ascii="Arial" w:hAnsi="Arial" w:cs="Arial"/>
          <w:sz w:val="22"/>
          <w:szCs w:val="22"/>
        </w:rPr>
      </w:pPr>
      <w:r w:rsidRPr="00DF694A">
        <w:rPr>
          <w:rFonts w:ascii="Arial" w:hAnsi="Arial" w:cs="Arial"/>
          <w:sz w:val="22"/>
          <w:szCs w:val="22"/>
        </w:rPr>
        <w:t xml:space="preserve">2.4 Describe the consequences for an organisation of not trying to create or maintain a diverse and equal environment, looking at: </w:t>
      </w:r>
    </w:p>
    <w:p w14:paraId="1CE4B89E" w14:textId="77777777" w:rsidR="00DF694A" w:rsidRPr="00DF694A" w:rsidRDefault="00DF694A" w:rsidP="00A07089">
      <w:pPr>
        <w:rPr>
          <w:rFonts w:ascii="Arial" w:hAnsi="Arial" w:cs="Arial"/>
          <w:sz w:val="22"/>
          <w:szCs w:val="22"/>
        </w:rPr>
      </w:pPr>
    </w:p>
    <w:p w14:paraId="4952BE35" w14:textId="77777777" w:rsidR="00A07089" w:rsidRPr="00DF694A" w:rsidRDefault="00A07089" w:rsidP="00DF694A">
      <w:pPr>
        <w:pStyle w:val="ListParagraph"/>
        <w:numPr>
          <w:ilvl w:val="0"/>
          <w:numId w:val="18"/>
        </w:numPr>
        <w:rPr>
          <w:rFonts w:ascii="Arial" w:hAnsi="Arial" w:cs="Arial"/>
          <w:sz w:val="22"/>
          <w:szCs w:val="22"/>
        </w:rPr>
      </w:pPr>
      <w:r w:rsidRPr="00DF694A">
        <w:rPr>
          <w:rFonts w:ascii="Arial" w:hAnsi="Arial" w:cs="Arial"/>
          <w:sz w:val="22"/>
          <w:szCs w:val="22"/>
        </w:rPr>
        <w:t xml:space="preserve">legal consequences </w:t>
      </w:r>
    </w:p>
    <w:p w14:paraId="0657C7F5" w14:textId="77777777" w:rsidR="00A07089" w:rsidRPr="00DF694A" w:rsidRDefault="00A07089" w:rsidP="00DF694A">
      <w:pPr>
        <w:pStyle w:val="ListParagraph"/>
        <w:numPr>
          <w:ilvl w:val="0"/>
          <w:numId w:val="8"/>
        </w:numPr>
        <w:ind w:left="426"/>
        <w:rPr>
          <w:rFonts w:ascii="Arial" w:hAnsi="Arial" w:cs="Arial"/>
          <w:sz w:val="22"/>
          <w:szCs w:val="22"/>
        </w:rPr>
      </w:pPr>
      <w:r w:rsidRPr="00DF694A">
        <w:rPr>
          <w:rFonts w:ascii="Arial" w:hAnsi="Arial" w:cs="Arial"/>
          <w:sz w:val="22"/>
          <w:szCs w:val="22"/>
        </w:rPr>
        <w:t xml:space="preserve">economic/business consequences </w:t>
      </w:r>
    </w:p>
    <w:p w14:paraId="709EA72A" w14:textId="27E9EDD6" w:rsidR="00A07089" w:rsidRPr="00DF694A" w:rsidRDefault="00DF694A" w:rsidP="00DF694A">
      <w:pPr>
        <w:pStyle w:val="ListParagraph"/>
        <w:numPr>
          <w:ilvl w:val="0"/>
          <w:numId w:val="8"/>
        </w:numPr>
        <w:ind w:left="426"/>
        <w:rPr>
          <w:rFonts w:ascii="Arial" w:hAnsi="Arial" w:cs="Arial"/>
          <w:sz w:val="22"/>
          <w:szCs w:val="22"/>
        </w:rPr>
      </w:pPr>
      <w:r w:rsidRPr="00DF694A">
        <w:rPr>
          <w:rFonts w:ascii="Arial" w:hAnsi="Arial" w:cs="Arial"/>
          <w:noProof/>
          <w:sz w:val="22"/>
          <w:szCs w:val="22"/>
        </w:rPr>
        <mc:AlternateContent>
          <mc:Choice Requires="wps">
            <w:drawing>
              <wp:anchor distT="45720" distB="45720" distL="114300" distR="114300" simplePos="0" relativeHeight="251658249" behindDoc="0" locked="0" layoutInCell="1" allowOverlap="1" wp14:anchorId="7BA503CF" wp14:editId="5455E88F">
                <wp:simplePos x="0" y="0"/>
                <wp:positionH relativeFrom="margin">
                  <wp:align>right</wp:align>
                </wp:positionH>
                <wp:positionV relativeFrom="paragraph">
                  <wp:posOffset>240970</wp:posOffset>
                </wp:positionV>
                <wp:extent cx="6471920" cy="594995"/>
                <wp:effectExtent l="0" t="0" r="24130" b="1460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594995"/>
                        </a:xfrm>
                        <a:prstGeom prst="rect">
                          <a:avLst/>
                        </a:prstGeom>
                        <a:solidFill>
                          <a:srgbClr val="FFFFFF"/>
                        </a:solidFill>
                        <a:ln w="9525">
                          <a:solidFill>
                            <a:schemeClr val="tx1"/>
                          </a:solidFill>
                          <a:miter lim="800000"/>
                          <a:headEnd/>
                          <a:tailEnd/>
                        </a:ln>
                      </wps:spPr>
                      <wps:txbx>
                        <w:txbxContent>
                          <w:p w14:paraId="7CDCDA2D" w14:textId="77777777" w:rsidR="00A07089" w:rsidRDefault="00A07089" w:rsidP="00A070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503CF" id="Text Box 22" o:spid="_x0000_s1034" type="#_x0000_t202" style="position:absolute;left:0;text-align:left;margin-left:458.4pt;margin-top:18.95pt;width:509.6pt;height:46.85pt;z-index:25165824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" strokecolor="black [3213]">
                <v:textbox>
                  <w:txbxContent>
                    <w:p w14:paraId="7CDCDA2D" w14:textId="77777777" w:rsidR="00A07089" w:rsidRDefault="00A07089" w:rsidP="00A07089"/>
                  </w:txbxContent>
                </v:textbox>
                <w10:wrap type="square" anchorx="margin"/>
              </v:shape>
            </w:pict>
          </mc:Fallback>
        </mc:AlternateContent>
      </w:r>
      <w:r w:rsidR="00A07089" w:rsidRPr="00DF694A">
        <w:rPr>
          <w:rFonts w:ascii="Arial" w:hAnsi="Arial" w:cs="Arial"/>
          <w:sz w:val="22"/>
          <w:szCs w:val="22"/>
        </w:rPr>
        <w:t xml:space="preserve">social/moral consequences </w:t>
      </w:r>
    </w:p>
    <w:p w14:paraId="09E42CA1" w14:textId="038BDEAB" w:rsidR="00DF694A" w:rsidRPr="00DF694A" w:rsidRDefault="00DF694A" w:rsidP="00DF694A">
      <w:pPr>
        <w:ind w:left="360"/>
        <w:rPr>
          <w:rFonts w:ascii="Arial" w:hAnsi="Arial" w:cs="Arial"/>
          <w:sz w:val="22"/>
          <w:szCs w:val="22"/>
        </w:rPr>
      </w:pPr>
    </w:p>
    <w:p w14:paraId="75A8D867" w14:textId="23FE0BED" w:rsidR="00A07089" w:rsidRPr="00DF694A" w:rsidRDefault="00A07089" w:rsidP="00A07089">
      <w:pPr>
        <w:rPr>
          <w:rFonts w:ascii="Arial" w:hAnsi="Arial" w:cs="Arial"/>
          <w:sz w:val="22"/>
          <w:szCs w:val="22"/>
        </w:rPr>
      </w:pPr>
      <w:r w:rsidRPr="00DF694A">
        <w:rPr>
          <w:rFonts w:ascii="Arial" w:hAnsi="Arial" w:cs="Arial"/>
          <w:noProof/>
          <w:sz w:val="22"/>
          <w:szCs w:val="22"/>
        </w:rPr>
        <mc:AlternateContent>
          <mc:Choice Requires="wps">
            <w:drawing>
              <wp:anchor distT="45720" distB="45720" distL="114300" distR="114300" simplePos="0" relativeHeight="251658250" behindDoc="0" locked="0" layoutInCell="1" allowOverlap="1" wp14:anchorId="293C5A8B" wp14:editId="202B6503">
                <wp:simplePos x="0" y="0"/>
                <wp:positionH relativeFrom="column">
                  <wp:posOffset>-6350</wp:posOffset>
                </wp:positionH>
                <wp:positionV relativeFrom="paragraph">
                  <wp:posOffset>415925</wp:posOffset>
                </wp:positionV>
                <wp:extent cx="6459855" cy="594995"/>
                <wp:effectExtent l="0" t="0" r="17145" b="1460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594995"/>
                        </a:xfrm>
                        <a:prstGeom prst="rect">
                          <a:avLst/>
                        </a:prstGeom>
                        <a:solidFill>
                          <a:srgbClr val="FFFFFF"/>
                        </a:solidFill>
                        <a:ln w="9525">
                          <a:solidFill>
                            <a:schemeClr val="tx1"/>
                          </a:solidFill>
                          <a:miter lim="800000"/>
                          <a:headEnd/>
                          <a:tailEnd/>
                        </a:ln>
                      </wps:spPr>
                      <wps:txbx>
                        <w:txbxContent>
                          <w:p w14:paraId="3FAAF618" w14:textId="77777777" w:rsidR="00A07089" w:rsidRDefault="00A07089" w:rsidP="00A070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C5A8B" id="Text Box 23" o:spid="_x0000_s1035" type="#_x0000_t202" style="position:absolute;margin-left:-.5pt;margin-top:32.75pt;width:508.65pt;height:46.8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" strokecolor="black [3213]">
                <v:textbox>
                  <w:txbxContent>
                    <w:p w14:paraId="3FAAF618" w14:textId="77777777" w:rsidR="00A07089" w:rsidRDefault="00A07089" w:rsidP="00A07089"/>
                  </w:txbxContent>
                </v:textbox>
                <w10:wrap type="square"/>
              </v:shape>
            </w:pict>
          </mc:Fallback>
        </mc:AlternateContent>
      </w:r>
      <w:r w:rsidRPr="00DF694A">
        <w:rPr>
          <w:rFonts w:ascii="Arial" w:hAnsi="Arial" w:cs="Arial"/>
          <w:sz w:val="22"/>
          <w:szCs w:val="22"/>
        </w:rPr>
        <w:t xml:space="preserve">2.5 Outline any additional duties placed on public sector organisations under current equality </w:t>
      </w:r>
      <w:proofErr w:type="gramStart"/>
      <w:r w:rsidRPr="00DF694A">
        <w:rPr>
          <w:rFonts w:ascii="Arial" w:hAnsi="Arial" w:cs="Arial"/>
          <w:sz w:val="22"/>
          <w:szCs w:val="22"/>
        </w:rPr>
        <w:t>legislation</w:t>
      </w:r>
      <w:proofErr w:type="gramEnd"/>
    </w:p>
    <w:p w14:paraId="6982E824" w14:textId="568AC03F" w:rsidR="00A07089" w:rsidRPr="00A07089" w:rsidRDefault="00A07089" w:rsidP="00A07089">
      <w:pPr>
        <w:rPr>
          <w:rFonts w:ascii="Arial" w:hAnsi="Arial" w:cs="Arial"/>
        </w:rPr>
      </w:pPr>
    </w:p>
    <w:p w14:paraId="0936D677" w14:textId="77777777" w:rsidR="00A07089" w:rsidRPr="00A07089" w:rsidRDefault="00A07089">
      <w:bookmarkStart w:id="3" w:name="_Toc73016192"/>
      <w:bookmarkEnd w:id="2"/>
      <w:r w:rsidRPr="00A07089">
        <w:br w:type="page"/>
      </w:r>
    </w:p>
    <w:bookmarkEnd w:id="3"/>
    <w:p w14:paraId="78424B82" w14:textId="5CB80B12" w:rsidR="00A07089" w:rsidRPr="00A07089" w:rsidRDefault="00A07089" w:rsidP="00A07089">
      <w:pPr>
        <w:pStyle w:val="Heading1"/>
        <w:rPr>
          <w:rFonts w:ascii="Arial" w:hAnsi="Arial" w:cs="Arial"/>
          <w:b/>
          <w:bCs/>
          <w:color w:val="auto"/>
          <w:sz w:val="40"/>
          <w:szCs w:val="40"/>
        </w:rPr>
      </w:pPr>
      <w:r w:rsidRPr="00A07089">
        <w:rPr>
          <w:rFonts w:ascii="Arial" w:hAnsi="Arial" w:cs="Arial"/>
          <w:b/>
          <w:bCs/>
          <w:color w:val="auto"/>
          <w:sz w:val="40"/>
          <w:szCs w:val="40"/>
        </w:rPr>
        <w:lastRenderedPageBreak/>
        <w:t>Learning Outcome 3</w:t>
      </w:r>
    </w:p>
    <w:p w14:paraId="2257B543" w14:textId="77777777" w:rsidR="00A07089" w:rsidRPr="00A07089" w:rsidRDefault="00A07089" w:rsidP="00A07089">
      <w:pPr>
        <w:rPr>
          <w:rFonts w:ascii="Arial" w:hAnsi="Arial" w:cs="Arial"/>
        </w:rPr>
      </w:pPr>
    </w:p>
    <w:p w14:paraId="19E5F0F5" w14:textId="02F3D46E" w:rsidR="00A07089" w:rsidRPr="00A07089" w:rsidRDefault="00A07089" w:rsidP="00A07089">
      <w:pPr>
        <w:rPr>
          <w:rFonts w:ascii="Arial" w:hAnsi="Arial" w:cs="Arial"/>
          <w:sz w:val="40"/>
          <w:szCs w:val="40"/>
        </w:rPr>
      </w:pPr>
      <w:r w:rsidRPr="00A07089">
        <w:rPr>
          <w:rFonts w:ascii="Arial" w:hAnsi="Arial" w:cs="Arial"/>
          <w:b/>
          <w:bCs/>
          <w:sz w:val="40"/>
          <w:szCs w:val="40"/>
        </w:rPr>
        <w:t>The learner will:</w:t>
      </w:r>
      <w:r>
        <w:rPr>
          <w:rFonts w:ascii="Arial" w:hAnsi="Arial" w:cs="Arial"/>
          <w:b/>
          <w:bCs/>
          <w:sz w:val="40"/>
          <w:szCs w:val="40"/>
        </w:rPr>
        <w:t xml:space="preserve"> </w:t>
      </w:r>
      <w:r w:rsidRPr="00A07089">
        <w:rPr>
          <w:rFonts w:ascii="Arial" w:hAnsi="Arial" w:cs="Arial"/>
          <w:sz w:val="40"/>
          <w:szCs w:val="40"/>
        </w:rPr>
        <w:t xml:space="preserve">Understand how equality and diversity is monitored in the </w:t>
      </w:r>
      <w:proofErr w:type="gramStart"/>
      <w:r w:rsidRPr="00A07089">
        <w:rPr>
          <w:rFonts w:ascii="Arial" w:hAnsi="Arial" w:cs="Arial"/>
          <w:sz w:val="40"/>
          <w:szCs w:val="40"/>
        </w:rPr>
        <w:t>workplace</w:t>
      </w:r>
      <w:proofErr w:type="gramEnd"/>
    </w:p>
    <w:p w14:paraId="25599815" w14:textId="77777777" w:rsidR="00A07089" w:rsidRPr="00A07089" w:rsidRDefault="00A07089" w:rsidP="00A07089">
      <w:pPr>
        <w:rPr>
          <w:rFonts w:ascii="Arial" w:hAnsi="Arial" w:cs="Arial"/>
        </w:rPr>
      </w:pPr>
    </w:p>
    <w:p w14:paraId="792C367E" w14:textId="50FBFACF" w:rsidR="00A07089" w:rsidRPr="00DF694A" w:rsidRDefault="00A07089" w:rsidP="00A07089">
      <w:pPr>
        <w:rPr>
          <w:rFonts w:ascii="Arial" w:hAnsi="Arial" w:cs="Arial"/>
          <w:sz w:val="22"/>
          <w:szCs w:val="22"/>
        </w:rPr>
      </w:pPr>
      <w:r w:rsidRPr="00A07089">
        <w:rPr>
          <w:rFonts w:ascii="Arial" w:hAnsi="Arial" w:cs="Arial"/>
          <w:noProof/>
        </w:rPr>
        <mc:AlternateContent>
          <mc:Choice Requires="wps">
            <w:drawing>
              <wp:anchor distT="45720" distB="45720" distL="114300" distR="114300" simplePos="0" relativeHeight="251658251" behindDoc="0" locked="0" layoutInCell="1" allowOverlap="1" wp14:anchorId="035A1B57" wp14:editId="41B1DEDA">
                <wp:simplePos x="0" y="0"/>
                <wp:positionH relativeFrom="margin">
                  <wp:align>right</wp:align>
                </wp:positionH>
                <wp:positionV relativeFrom="paragraph">
                  <wp:posOffset>277495</wp:posOffset>
                </wp:positionV>
                <wp:extent cx="6459855" cy="594995"/>
                <wp:effectExtent l="0" t="0" r="17145" b="14605"/>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594995"/>
                        </a:xfrm>
                        <a:prstGeom prst="rect">
                          <a:avLst/>
                        </a:prstGeom>
                        <a:solidFill>
                          <a:srgbClr val="FFFFFF"/>
                        </a:solidFill>
                        <a:ln w="9525">
                          <a:solidFill>
                            <a:schemeClr val="tx1"/>
                          </a:solidFill>
                          <a:miter lim="800000"/>
                          <a:headEnd/>
                          <a:tailEnd/>
                        </a:ln>
                      </wps:spPr>
                      <wps:txbx>
                        <w:txbxContent>
                          <w:p w14:paraId="3F1C398E" w14:textId="77777777" w:rsidR="00A07089" w:rsidRDefault="00A07089" w:rsidP="00A070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A1B57" id="Text Box 35" o:spid="_x0000_s1036" type="#_x0000_t202" style="position:absolute;margin-left:457.45pt;margin-top:21.85pt;width:508.65pt;height:46.85pt;z-index:25165825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" strokecolor="black [3213]">
                <v:textbox>
                  <w:txbxContent>
                    <w:p w14:paraId="3F1C398E" w14:textId="77777777" w:rsidR="00A07089" w:rsidRDefault="00A07089" w:rsidP="00A07089"/>
                  </w:txbxContent>
                </v:textbox>
                <w10:wrap type="square" anchorx="margin"/>
              </v:shape>
            </w:pict>
          </mc:Fallback>
        </mc:AlternateContent>
      </w:r>
      <w:r w:rsidRPr="00A07089">
        <w:rPr>
          <w:rFonts w:ascii="Arial" w:hAnsi="Arial" w:cs="Arial"/>
        </w:rPr>
        <w:t>3</w:t>
      </w:r>
      <w:r w:rsidRPr="00DF694A">
        <w:rPr>
          <w:rFonts w:ascii="Arial" w:hAnsi="Arial" w:cs="Arial"/>
          <w:sz w:val="22"/>
          <w:szCs w:val="22"/>
        </w:rPr>
        <w:t xml:space="preserve">.1 Describe the rights individuals have under current </w:t>
      </w:r>
      <w:proofErr w:type="gramStart"/>
      <w:r w:rsidRPr="00DF694A">
        <w:rPr>
          <w:rFonts w:ascii="Arial" w:hAnsi="Arial" w:cs="Arial"/>
          <w:sz w:val="22"/>
          <w:szCs w:val="22"/>
        </w:rPr>
        <w:t>legislation</w:t>
      </w:r>
      <w:proofErr w:type="gramEnd"/>
      <w:r w:rsidRPr="00DF694A">
        <w:rPr>
          <w:rFonts w:ascii="Arial" w:hAnsi="Arial" w:cs="Arial"/>
          <w:sz w:val="22"/>
          <w:szCs w:val="22"/>
        </w:rPr>
        <w:t xml:space="preserve"> </w:t>
      </w:r>
    </w:p>
    <w:p w14:paraId="303369F3" w14:textId="14506457" w:rsidR="00A07089" w:rsidRDefault="00A07089" w:rsidP="00A07089">
      <w:pPr>
        <w:rPr>
          <w:rFonts w:ascii="Arial" w:hAnsi="Arial" w:cs="Arial"/>
          <w:sz w:val="22"/>
          <w:szCs w:val="22"/>
        </w:rPr>
      </w:pPr>
      <w:r w:rsidRPr="00DF694A">
        <w:rPr>
          <w:rFonts w:ascii="Arial" w:hAnsi="Arial" w:cs="Arial"/>
          <w:sz w:val="22"/>
          <w:szCs w:val="22"/>
        </w:rPr>
        <w:t xml:space="preserve">3.2 Describe the responsibilities for equality and diversity in the workplace of: </w:t>
      </w:r>
    </w:p>
    <w:p w14:paraId="6B2622D6" w14:textId="77777777" w:rsidR="00DF694A" w:rsidRPr="00DF694A" w:rsidRDefault="00DF694A" w:rsidP="00A07089">
      <w:pPr>
        <w:rPr>
          <w:rFonts w:ascii="Arial" w:hAnsi="Arial" w:cs="Arial"/>
          <w:sz w:val="22"/>
          <w:szCs w:val="22"/>
        </w:rPr>
      </w:pPr>
    </w:p>
    <w:p w14:paraId="3F745197" w14:textId="77777777" w:rsidR="00A07089" w:rsidRPr="00DF694A" w:rsidRDefault="00A07089" w:rsidP="00DF694A">
      <w:pPr>
        <w:pStyle w:val="ListParagraph"/>
        <w:numPr>
          <w:ilvl w:val="0"/>
          <w:numId w:val="8"/>
        </w:numPr>
        <w:ind w:left="426"/>
        <w:rPr>
          <w:rFonts w:ascii="Arial" w:hAnsi="Arial" w:cs="Arial"/>
          <w:sz w:val="22"/>
          <w:szCs w:val="22"/>
        </w:rPr>
      </w:pPr>
      <w:r w:rsidRPr="00DF694A">
        <w:rPr>
          <w:rFonts w:ascii="Arial" w:hAnsi="Arial" w:cs="Arial"/>
          <w:sz w:val="22"/>
          <w:szCs w:val="22"/>
        </w:rPr>
        <w:t xml:space="preserve">employees </w:t>
      </w:r>
    </w:p>
    <w:p w14:paraId="6C6ADE2D" w14:textId="16575F98" w:rsidR="00A07089" w:rsidRPr="00DF694A" w:rsidRDefault="00A07089" w:rsidP="00DF694A">
      <w:pPr>
        <w:pStyle w:val="ListParagraph"/>
        <w:numPr>
          <w:ilvl w:val="0"/>
          <w:numId w:val="8"/>
        </w:numPr>
        <w:ind w:left="426"/>
        <w:rPr>
          <w:rFonts w:ascii="Arial" w:hAnsi="Arial" w:cs="Arial"/>
          <w:sz w:val="22"/>
          <w:szCs w:val="22"/>
        </w:rPr>
      </w:pPr>
      <w:r w:rsidRPr="00DF694A">
        <w:rPr>
          <w:rFonts w:ascii="Arial" w:hAnsi="Arial" w:cs="Arial"/>
          <w:noProof/>
          <w:sz w:val="22"/>
          <w:szCs w:val="22"/>
        </w:rPr>
        <mc:AlternateContent>
          <mc:Choice Requires="wps">
            <w:drawing>
              <wp:anchor distT="45720" distB="45720" distL="114300" distR="114300" simplePos="0" relativeHeight="251658252" behindDoc="0" locked="0" layoutInCell="1" allowOverlap="1" wp14:anchorId="10068BBF" wp14:editId="5FBF1D3F">
                <wp:simplePos x="0" y="0"/>
                <wp:positionH relativeFrom="margin">
                  <wp:align>right</wp:align>
                </wp:positionH>
                <wp:positionV relativeFrom="paragraph">
                  <wp:posOffset>290830</wp:posOffset>
                </wp:positionV>
                <wp:extent cx="6471920" cy="594995"/>
                <wp:effectExtent l="0" t="0" r="24130" b="14605"/>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594995"/>
                        </a:xfrm>
                        <a:prstGeom prst="rect">
                          <a:avLst/>
                        </a:prstGeom>
                        <a:solidFill>
                          <a:srgbClr val="FFFFFF"/>
                        </a:solidFill>
                        <a:ln w="9525">
                          <a:solidFill>
                            <a:schemeClr val="tx1"/>
                          </a:solidFill>
                          <a:miter lim="800000"/>
                          <a:headEnd/>
                          <a:tailEnd/>
                        </a:ln>
                      </wps:spPr>
                      <wps:txbx>
                        <w:txbxContent>
                          <w:p w14:paraId="38D8C50B" w14:textId="77777777" w:rsidR="00A07089" w:rsidRDefault="00A07089" w:rsidP="00A070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68BBF" id="Text Box 36" o:spid="_x0000_s1037" type="#_x0000_t202" style="position:absolute;left:0;text-align:left;margin-left:458.4pt;margin-top:22.9pt;width:509.6pt;height:46.85pt;z-index:2516582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" strokecolor="black [3213]">
                <v:textbox>
                  <w:txbxContent>
                    <w:p w14:paraId="38D8C50B" w14:textId="77777777" w:rsidR="00A07089" w:rsidRDefault="00A07089" w:rsidP="00A07089"/>
                  </w:txbxContent>
                </v:textbox>
                <w10:wrap type="square" anchorx="margin"/>
              </v:shape>
            </w:pict>
          </mc:Fallback>
        </mc:AlternateContent>
      </w:r>
      <w:r w:rsidRPr="00DF694A">
        <w:rPr>
          <w:rFonts w:ascii="Arial" w:hAnsi="Arial" w:cs="Arial"/>
          <w:sz w:val="22"/>
          <w:szCs w:val="22"/>
        </w:rPr>
        <w:t xml:space="preserve">employers </w:t>
      </w:r>
    </w:p>
    <w:p w14:paraId="5ADA59C2" w14:textId="31FB7229" w:rsidR="00A07089" w:rsidRPr="00DF694A" w:rsidRDefault="00A07089" w:rsidP="00A07089">
      <w:pPr>
        <w:rPr>
          <w:rFonts w:ascii="Arial" w:hAnsi="Arial" w:cs="Arial"/>
          <w:sz w:val="22"/>
          <w:szCs w:val="22"/>
        </w:rPr>
      </w:pPr>
    </w:p>
    <w:p w14:paraId="05B25999" w14:textId="4FB19CD4" w:rsidR="00A07089" w:rsidRPr="00DF694A" w:rsidRDefault="00A07089" w:rsidP="00A07089">
      <w:pPr>
        <w:rPr>
          <w:rFonts w:ascii="Arial" w:hAnsi="Arial" w:cs="Arial"/>
          <w:sz w:val="22"/>
          <w:szCs w:val="22"/>
        </w:rPr>
      </w:pPr>
      <w:r w:rsidRPr="00DF694A">
        <w:rPr>
          <w:rFonts w:ascii="Arial" w:hAnsi="Arial" w:cs="Arial"/>
          <w:noProof/>
          <w:sz w:val="22"/>
          <w:szCs w:val="22"/>
        </w:rPr>
        <mc:AlternateContent>
          <mc:Choice Requires="wps">
            <w:drawing>
              <wp:anchor distT="45720" distB="45720" distL="114300" distR="114300" simplePos="0" relativeHeight="251658253" behindDoc="0" locked="0" layoutInCell="1" allowOverlap="1" wp14:anchorId="3BCB29B0" wp14:editId="41D1E1BD">
                <wp:simplePos x="0" y="0"/>
                <wp:positionH relativeFrom="margin">
                  <wp:align>right</wp:align>
                </wp:positionH>
                <wp:positionV relativeFrom="paragraph">
                  <wp:posOffset>273685</wp:posOffset>
                </wp:positionV>
                <wp:extent cx="6471920" cy="594995"/>
                <wp:effectExtent l="0" t="0" r="24130" b="14605"/>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594995"/>
                        </a:xfrm>
                        <a:prstGeom prst="rect">
                          <a:avLst/>
                        </a:prstGeom>
                        <a:solidFill>
                          <a:srgbClr val="FFFFFF"/>
                        </a:solidFill>
                        <a:ln w="9525">
                          <a:solidFill>
                            <a:schemeClr val="tx1"/>
                          </a:solidFill>
                          <a:miter lim="800000"/>
                          <a:headEnd/>
                          <a:tailEnd/>
                        </a:ln>
                      </wps:spPr>
                      <wps:txbx>
                        <w:txbxContent>
                          <w:p w14:paraId="6F0C0345" w14:textId="77777777" w:rsidR="00A07089" w:rsidRDefault="00A07089" w:rsidP="00A070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B29B0" id="Text Box 37" o:spid="_x0000_s1038" type="#_x0000_t202" style="position:absolute;margin-left:458.4pt;margin-top:21.55pt;width:509.6pt;height:46.85pt;z-index:25165825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" strokecolor="black [3213]">
                <v:textbox>
                  <w:txbxContent>
                    <w:p w14:paraId="6F0C0345" w14:textId="77777777" w:rsidR="00A07089" w:rsidRDefault="00A07089" w:rsidP="00A07089"/>
                  </w:txbxContent>
                </v:textbox>
                <w10:wrap type="square" anchorx="margin"/>
              </v:shape>
            </w:pict>
          </mc:Fallback>
        </mc:AlternateContent>
      </w:r>
      <w:r w:rsidRPr="00DF694A">
        <w:rPr>
          <w:rFonts w:ascii="Arial" w:hAnsi="Arial" w:cs="Arial"/>
          <w:sz w:val="22"/>
          <w:szCs w:val="22"/>
        </w:rPr>
        <w:t xml:space="preserve">3.3 Describe the difference between positive action and positive </w:t>
      </w:r>
      <w:proofErr w:type="gramStart"/>
      <w:r w:rsidRPr="00DF694A">
        <w:rPr>
          <w:rFonts w:ascii="Arial" w:hAnsi="Arial" w:cs="Arial"/>
          <w:sz w:val="22"/>
          <w:szCs w:val="22"/>
        </w:rPr>
        <w:t>discrimination</w:t>
      </w:r>
      <w:proofErr w:type="gramEnd"/>
      <w:r w:rsidRPr="00DF694A">
        <w:rPr>
          <w:rFonts w:ascii="Arial" w:hAnsi="Arial" w:cs="Arial"/>
          <w:sz w:val="22"/>
          <w:szCs w:val="22"/>
        </w:rPr>
        <w:t xml:space="preserve"> </w:t>
      </w:r>
    </w:p>
    <w:p w14:paraId="2623E833" w14:textId="4554579B" w:rsidR="00A07089" w:rsidRPr="00DF694A" w:rsidRDefault="00A07089" w:rsidP="00A07089">
      <w:pPr>
        <w:rPr>
          <w:rFonts w:ascii="Arial" w:hAnsi="Arial" w:cs="Arial"/>
          <w:sz w:val="22"/>
          <w:szCs w:val="22"/>
        </w:rPr>
      </w:pPr>
    </w:p>
    <w:p w14:paraId="4A8FA70C" w14:textId="45F1E8FE" w:rsidR="00A07089" w:rsidRPr="00DF694A" w:rsidRDefault="00A07089" w:rsidP="00A07089">
      <w:pPr>
        <w:rPr>
          <w:rFonts w:ascii="Arial" w:hAnsi="Arial" w:cs="Arial"/>
          <w:sz w:val="22"/>
          <w:szCs w:val="22"/>
        </w:rPr>
      </w:pPr>
      <w:r w:rsidRPr="00DF694A">
        <w:rPr>
          <w:rFonts w:ascii="Arial" w:hAnsi="Arial" w:cs="Arial"/>
          <w:noProof/>
          <w:sz w:val="22"/>
          <w:szCs w:val="22"/>
        </w:rPr>
        <mc:AlternateContent>
          <mc:Choice Requires="wps">
            <w:drawing>
              <wp:anchor distT="45720" distB="45720" distL="114300" distR="114300" simplePos="0" relativeHeight="251658254" behindDoc="0" locked="0" layoutInCell="1" allowOverlap="1" wp14:anchorId="518EAB21" wp14:editId="2BCDE00F">
                <wp:simplePos x="0" y="0"/>
                <wp:positionH relativeFrom="margin">
                  <wp:align>right</wp:align>
                </wp:positionH>
                <wp:positionV relativeFrom="paragraph">
                  <wp:posOffset>452120</wp:posOffset>
                </wp:positionV>
                <wp:extent cx="6459855" cy="594995"/>
                <wp:effectExtent l="0" t="0" r="17145" b="14605"/>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594995"/>
                        </a:xfrm>
                        <a:prstGeom prst="rect">
                          <a:avLst/>
                        </a:prstGeom>
                        <a:solidFill>
                          <a:srgbClr val="FFFFFF"/>
                        </a:solidFill>
                        <a:ln w="9525">
                          <a:solidFill>
                            <a:schemeClr val="tx1"/>
                          </a:solidFill>
                          <a:miter lim="800000"/>
                          <a:headEnd/>
                          <a:tailEnd/>
                        </a:ln>
                      </wps:spPr>
                      <wps:txbx>
                        <w:txbxContent>
                          <w:p w14:paraId="3AE66AD3" w14:textId="77777777" w:rsidR="00A07089" w:rsidRDefault="00A07089" w:rsidP="00A070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EAB21" id="Text Box 38" o:spid="_x0000_s1039" type="#_x0000_t202" style="position:absolute;margin-left:457.45pt;margin-top:35.6pt;width:508.65pt;height:46.85pt;z-index:25165825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" strokecolor="black [3213]">
                <v:textbox>
                  <w:txbxContent>
                    <w:p w14:paraId="3AE66AD3" w14:textId="77777777" w:rsidR="00A07089" w:rsidRDefault="00A07089" w:rsidP="00A07089"/>
                  </w:txbxContent>
                </v:textbox>
                <w10:wrap type="square" anchorx="margin"/>
              </v:shape>
            </w:pict>
          </mc:Fallback>
        </mc:AlternateContent>
      </w:r>
      <w:r w:rsidRPr="00DF694A">
        <w:rPr>
          <w:rFonts w:ascii="Arial" w:hAnsi="Arial" w:cs="Arial"/>
          <w:sz w:val="22"/>
          <w:szCs w:val="22"/>
        </w:rPr>
        <w:t xml:space="preserve">3.4 Explain the importance of making sure equality and diversity procedures are followed in the </w:t>
      </w:r>
      <w:proofErr w:type="gramStart"/>
      <w:r w:rsidRPr="00DF694A">
        <w:rPr>
          <w:rFonts w:ascii="Arial" w:hAnsi="Arial" w:cs="Arial"/>
          <w:sz w:val="22"/>
          <w:szCs w:val="22"/>
        </w:rPr>
        <w:t>workplace</w:t>
      </w:r>
      <w:proofErr w:type="gramEnd"/>
      <w:r w:rsidRPr="00DF694A">
        <w:rPr>
          <w:rFonts w:ascii="Arial" w:hAnsi="Arial" w:cs="Arial"/>
          <w:sz w:val="22"/>
          <w:szCs w:val="22"/>
        </w:rPr>
        <w:t xml:space="preserve"> </w:t>
      </w:r>
    </w:p>
    <w:p w14:paraId="04084BE2" w14:textId="1EAF4B8B" w:rsidR="00A07089" w:rsidRPr="00DF694A" w:rsidRDefault="00A07089" w:rsidP="00A07089">
      <w:pPr>
        <w:rPr>
          <w:rFonts w:ascii="Arial" w:hAnsi="Arial" w:cs="Arial"/>
          <w:sz w:val="22"/>
          <w:szCs w:val="22"/>
        </w:rPr>
      </w:pPr>
    </w:p>
    <w:p w14:paraId="4D53CC61" w14:textId="368293B1" w:rsidR="00A07089" w:rsidRPr="00DF694A" w:rsidRDefault="00A07089" w:rsidP="00A07089">
      <w:pPr>
        <w:rPr>
          <w:rFonts w:ascii="Arial" w:hAnsi="Arial" w:cs="Arial"/>
          <w:sz w:val="22"/>
          <w:szCs w:val="22"/>
        </w:rPr>
      </w:pPr>
      <w:r w:rsidRPr="00DF694A">
        <w:rPr>
          <w:rFonts w:ascii="Arial" w:hAnsi="Arial" w:cs="Arial"/>
          <w:noProof/>
          <w:sz w:val="22"/>
          <w:szCs w:val="22"/>
        </w:rPr>
        <mc:AlternateContent>
          <mc:Choice Requires="wps">
            <w:drawing>
              <wp:anchor distT="45720" distB="45720" distL="114300" distR="114300" simplePos="0" relativeHeight="251658255" behindDoc="0" locked="0" layoutInCell="1" allowOverlap="1" wp14:anchorId="06C95B89" wp14:editId="14197578">
                <wp:simplePos x="0" y="0"/>
                <wp:positionH relativeFrom="margin">
                  <wp:align>right</wp:align>
                </wp:positionH>
                <wp:positionV relativeFrom="paragraph">
                  <wp:posOffset>451485</wp:posOffset>
                </wp:positionV>
                <wp:extent cx="6459855" cy="594995"/>
                <wp:effectExtent l="0" t="0" r="17145" b="1460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594995"/>
                        </a:xfrm>
                        <a:prstGeom prst="rect">
                          <a:avLst/>
                        </a:prstGeom>
                        <a:solidFill>
                          <a:srgbClr val="FFFFFF"/>
                        </a:solidFill>
                        <a:ln w="9525">
                          <a:solidFill>
                            <a:schemeClr val="tx1"/>
                          </a:solidFill>
                          <a:miter lim="800000"/>
                          <a:headEnd/>
                          <a:tailEnd/>
                        </a:ln>
                      </wps:spPr>
                      <wps:txbx>
                        <w:txbxContent>
                          <w:p w14:paraId="349CE4C3" w14:textId="77777777" w:rsidR="00A07089" w:rsidRDefault="00A07089" w:rsidP="00A070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95B89" id="Text Box 39" o:spid="_x0000_s1040" type="#_x0000_t202" style="position:absolute;margin-left:457.45pt;margin-top:35.55pt;width:508.65pt;height:46.85pt;z-index:25165825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" strokecolor="black [3213]">
                <v:textbox>
                  <w:txbxContent>
                    <w:p w14:paraId="349CE4C3" w14:textId="77777777" w:rsidR="00A07089" w:rsidRDefault="00A07089" w:rsidP="00A07089"/>
                  </w:txbxContent>
                </v:textbox>
                <w10:wrap type="square" anchorx="margin"/>
              </v:shape>
            </w:pict>
          </mc:Fallback>
        </mc:AlternateContent>
      </w:r>
      <w:r w:rsidRPr="00DF694A">
        <w:rPr>
          <w:rFonts w:ascii="Arial" w:hAnsi="Arial" w:cs="Arial"/>
          <w:sz w:val="22"/>
          <w:szCs w:val="22"/>
        </w:rPr>
        <w:t xml:space="preserve">3.5 Describe the types of </w:t>
      </w:r>
      <w:proofErr w:type="gramStart"/>
      <w:r w:rsidRPr="00DF694A">
        <w:rPr>
          <w:rFonts w:ascii="Arial" w:hAnsi="Arial" w:cs="Arial"/>
          <w:sz w:val="22"/>
          <w:szCs w:val="22"/>
        </w:rPr>
        <w:t>organisation</w:t>
      </w:r>
      <w:proofErr w:type="gramEnd"/>
      <w:r w:rsidRPr="00DF694A">
        <w:rPr>
          <w:rFonts w:ascii="Arial" w:hAnsi="Arial" w:cs="Arial"/>
          <w:sz w:val="22"/>
          <w:szCs w:val="22"/>
        </w:rPr>
        <w:t xml:space="preserve"> that provide support and information about the rights of individuals in relation to equality and diversity </w:t>
      </w:r>
    </w:p>
    <w:p w14:paraId="22D496AF" w14:textId="304086DD" w:rsidR="00A07089" w:rsidRPr="00DF694A" w:rsidRDefault="00A07089" w:rsidP="00A07089">
      <w:pPr>
        <w:rPr>
          <w:rFonts w:ascii="Arial" w:hAnsi="Arial" w:cs="Arial"/>
          <w:sz w:val="22"/>
          <w:szCs w:val="22"/>
        </w:rPr>
      </w:pPr>
    </w:p>
    <w:p w14:paraId="50A56B33" w14:textId="5EBC1A4B" w:rsidR="00A07089" w:rsidRPr="00A07089" w:rsidRDefault="00A07089" w:rsidP="00A07089">
      <w:pPr>
        <w:rPr>
          <w:rFonts w:ascii="Arial" w:hAnsi="Arial" w:cs="Arial"/>
        </w:rPr>
      </w:pPr>
      <w:r w:rsidRPr="00DF694A">
        <w:rPr>
          <w:rFonts w:ascii="Arial" w:hAnsi="Arial" w:cs="Arial"/>
          <w:noProof/>
          <w:sz w:val="22"/>
          <w:szCs w:val="22"/>
        </w:rPr>
        <mc:AlternateContent>
          <mc:Choice Requires="wps">
            <w:drawing>
              <wp:anchor distT="45720" distB="45720" distL="114300" distR="114300" simplePos="0" relativeHeight="251658256" behindDoc="0" locked="0" layoutInCell="1" allowOverlap="1" wp14:anchorId="48378D48" wp14:editId="2FBC4427">
                <wp:simplePos x="0" y="0"/>
                <wp:positionH relativeFrom="margin">
                  <wp:align>right</wp:align>
                </wp:positionH>
                <wp:positionV relativeFrom="paragraph">
                  <wp:posOffset>285750</wp:posOffset>
                </wp:positionV>
                <wp:extent cx="6471920" cy="594995"/>
                <wp:effectExtent l="0" t="0" r="24130" b="14605"/>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594995"/>
                        </a:xfrm>
                        <a:prstGeom prst="rect">
                          <a:avLst/>
                        </a:prstGeom>
                        <a:solidFill>
                          <a:srgbClr val="FFFFFF"/>
                        </a:solidFill>
                        <a:ln w="9525">
                          <a:solidFill>
                            <a:schemeClr val="tx1"/>
                          </a:solidFill>
                          <a:miter lim="800000"/>
                          <a:headEnd/>
                          <a:tailEnd/>
                        </a:ln>
                      </wps:spPr>
                      <wps:txbx>
                        <w:txbxContent>
                          <w:p w14:paraId="0200EAF4" w14:textId="77777777" w:rsidR="00A07089" w:rsidRDefault="00A07089" w:rsidP="00A070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78D48" id="Text Box 40" o:spid="_x0000_s1041" type="#_x0000_t202" style="position:absolute;margin-left:458.4pt;margin-top:22.5pt;width:509.6pt;height:46.85pt;z-index:2516582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" strokecolor="black [3213]">
                <v:textbox>
                  <w:txbxContent>
                    <w:p w14:paraId="0200EAF4" w14:textId="77777777" w:rsidR="00A07089" w:rsidRDefault="00A07089" w:rsidP="00A07089"/>
                  </w:txbxContent>
                </v:textbox>
                <w10:wrap type="square" anchorx="margin"/>
              </v:shape>
            </w:pict>
          </mc:Fallback>
        </mc:AlternateContent>
      </w:r>
      <w:r w:rsidRPr="00DF694A">
        <w:rPr>
          <w:rFonts w:ascii="Arial" w:hAnsi="Arial" w:cs="Arial"/>
          <w:sz w:val="22"/>
          <w:szCs w:val="22"/>
        </w:rPr>
        <w:t xml:space="preserve">3.6 Describe the services that </w:t>
      </w:r>
      <w:r w:rsidRPr="00A07089">
        <w:rPr>
          <w:rFonts w:ascii="Arial" w:hAnsi="Arial" w:cs="Arial"/>
        </w:rPr>
        <w:t xml:space="preserve">these organisations can offer to </w:t>
      </w:r>
      <w:proofErr w:type="gramStart"/>
      <w:r w:rsidRPr="00A07089">
        <w:rPr>
          <w:rFonts w:ascii="Arial" w:hAnsi="Arial" w:cs="Arial"/>
        </w:rPr>
        <w:t>individuals</w:t>
      </w:r>
      <w:proofErr w:type="gramEnd"/>
    </w:p>
    <w:p w14:paraId="5C8846C0" w14:textId="77777777" w:rsidR="00DF694A" w:rsidRPr="00DF694A" w:rsidRDefault="00DF694A" w:rsidP="00DF694A">
      <w:pPr>
        <w:pStyle w:val="Heading3"/>
        <w:rPr>
          <w:rFonts w:ascii="Arial" w:hAnsi="Arial" w:cs="Arial"/>
          <w:b/>
          <w:bCs/>
          <w:color w:val="auto"/>
          <w:sz w:val="40"/>
          <w:szCs w:val="40"/>
        </w:rPr>
      </w:pPr>
      <w:bookmarkStart w:id="4" w:name="_Toc65233442"/>
      <w:r w:rsidRPr="00DF694A">
        <w:rPr>
          <w:rFonts w:ascii="Arial" w:hAnsi="Arial" w:cs="Arial"/>
          <w:b/>
          <w:bCs/>
          <w:color w:val="auto"/>
          <w:sz w:val="40"/>
          <w:szCs w:val="40"/>
        </w:rPr>
        <w:lastRenderedPageBreak/>
        <w:t xml:space="preserve">Contact </w:t>
      </w:r>
      <w:proofErr w:type="gramStart"/>
      <w:r w:rsidRPr="00DF694A">
        <w:rPr>
          <w:rFonts w:ascii="Arial" w:hAnsi="Arial" w:cs="Arial"/>
          <w:b/>
          <w:bCs/>
          <w:color w:val="auto"/>
          <w:sz w:val="40"/>
          <w:szCs w:val="40"/>
        </w:rPr>
        <w:t>us</w:t>
      </w:r>
      <w:bookmarkEnd w:id="4"/>
      <w:proofErr w:type="gramEnd"/>
    </w:p>
    <w:p w14:paraId="730F1262" w14:textId="77777777" w:rsidR="00DF694A" w:rsidRPr="00022BA3" w:rsidRDefault="00DF694A" w:rsidP="00DF694A">
      <w:pPr>
        <w:pStyle w:val="BodyText"/>
        <w:rPr>
          <w:rFonts w:ascii="Arial" w:hAnsi="Arial" w:cs="Arial"/>
          <w:color w:val="000000" w:themeColor="text1"/>
        </w:rPr>
      </w:pPr>
    </w:p>
    <w:p w14:paraId="24412341" w14:textId="77777777" w:rsidR="00DF694A" w:rsidRPr="00022BA3" w:rsidRDefault="00DF694A" w:rsidP="00DF694A">
      <w:pPr>
        <w:pStyle w:val="BodyText"/>
        <w:rPr>
          <w:rFonts w:ascii="Arial" w:hAnsi="Arial" w:cs="Arial"/>
          <w:color w:val="000000" w:themeColor="text1"/>
        </w:rPr>
      </w:pPr>
      <w:r w:rsidRPr="00022BA3">
        <w:rPr>
          <w:rFonts w:ascii="Arial" w:hAnsi="Arial" w:cs="Arial"/>
          <w:color w:val="000000" w:themeColor="text1"/>
        </w:rPr>
        <w:t>NCFE</w:t>
      </w:r>
    </w:p>
    <w:p w14:paraId="71F22C95" w14:textId="77777777" w:rsidR="00DF694A" w:rsidRPr="00022BA3" w:rsidRDefault="00DF694A" w:rsidP="00DF694A">
      <w:pPr>
        <w:pStyle w:val="BodyText"/>
        <w:rPr>
          <w:rFonts w:ascii="Arial" w:hAnsi="Arial" w:cs="Arial"/>
          <w:color w:val="000000" w:themeColor="text1"/>
        </w:rPr>
      </w:pPr>
      <w:r w:rsidRPr="00022BA3">
        <w:rPr>
          <w:rFonts w:ascii="Arial" w:hAnsi="Arial" w:cs="Arial"/>
          <w:color w:val="000000" w:themeColor="text1"/>
        </w:rPr>
        <w:t>Q6</w:t>
      </w:r>
    </w:p>
    <w:p w14:paraId="72A54444" w14:textId="77777777" w:rsidR="00DF694A" w:rsidRPr="00022BA3" w:rsidRDefault="00DF694A" w:rsidP="00DF694A">
      <w:pPr>
        <w:pStyle w:val="BodyText"/>
        <w:rPr>
          <w:rFonts w:ascii="Arial" w:hAnsi="Arial" w:cs="Arial"/>
          <w:color w:val="000000" w:themeColor="text1"/>
        </w:rPr>
      </w:pPr>
      <w:r w:rsidRPr="00022BA3">
        <w:rPr>
          <w:rFonts w:ascii="Arial" w:hAnsi="Arial" w:cs="Arial"/>
          <w:color w:val="000000" w:themeColor="text1"/>
        </w:rPr>
        <w:t>Quorum Park</w:t>
      </w:r>
    </w:p>
    <w:p w14:paraId="4938D386" w14:textId="77777777" w:rsidR="00DF694A" w:rsidRPr="00022BA3" w:rsidRDefault="00DF694A" w:rsidP="00DF694A">
      <w:pPr>
        <w:pStyle w:val="BodyText"/>
        <w:rPr>
          <w:rFonts w:ascii="Arial" w:hAnsi="Arial" w:cs="Arial"/>
          <w:color w:val="000000" w:themeColor="text1"/>
        </w:rPr>
      </w:pPr>
      <w:r w:rsidRPr="00022BA3">
        <w:rPr>
          <w:rFonts w:ascii="Arial" w:hAnsi="Arial" w:cs="Arial"/>
          <w:color w:val="000000" w:themeColor="text1"/>
        </w:rPr>
        <w:t>Benton Lane</w:t>
      </w:r>
    </w:p>
    <w:p w14:paraId="24178809" w14:textId="77777777" w:rsidR="00DF694A" w:rsidRPr="00022BA3" w:rsidRDefault="00DF694A" w:rsidP="00DF694A">
      <w:pPr>
        <w:pStyle w:val="BodyText"/>
        <w:rPr>
          <w:rFonts w:ascii="Arial" w:hAnsi="Arial" w:cs="Arial"/>
          <w:color w:val="000000" w:themeColor="text1"/>
        </w:rPr>
      </w:pPr>
      <w:r w:rsidRPr="00022BA3">
        <w:rPr>
          <w:rFonts w:ascii="Arial" w:hAnsi="Arial" w:cs="Arial"/>
          <w:color w:val="000000" w:themeColor="text1"/>
        </w:rPr>
        <w:t>Newcastle upon Tyne</w:t>
      </w:r>
    </w:p>
    <w:p w14:paraId="35CA7845" w14:textId="77777777" w:rsidR="00DF694A" w:rsidRPr="00022BA3" w:rsidRDefault="00DF694A" w:rsidP="00DF694A">
      <w:pPr>
        <w:pStyle w:val="BodyText"/>
        <w:rPr>
          <w:rFonts w:ascii="Arial" w:hAnsi="Arial" w:cs="Arial"/>
          <w:color w:val="000000" w:themeColor="text1"/>
        </w:rPr>
      </w:pPr>
      <w:r w:rsidRPr="00022BA3">
        <w:rPr>
          <w:rFonts w:ascii="Arial" w:hAnsi="Arial" w:cs="Arial"/>
          <w:color w:val="000000" w:themeColor="text1"/>
        </w:rPr>
        <w:t>NE12 8BT</w:t>
      </w:r>
    </w:p>
    <w:p w14:paraId="3374AEFB" w14:textId="77777777" w:rsidR="00DF694A" w:rsidRPr="00022BA3" w:rsidRDefault="00DF694A" w:rsidP="00DF694A">
      <w:pPr>
        <w:pStyle w:val="BodyText"/>
        <w:rPr>
          <w:rFonts w:ascii="Arial" w:hAnsi="Arial" w:cs="Arial"/>
          <w:color w:val="000000" w:themeColor="text1"/>
        </w:rPr>
      </w:pPr>
    </w:p>
    <w:p w14:paraId="1E69AAB4" w14:textId="77777777" w:rsidR="00DF694A" w:rsidRPr="00022BA3" w:rsidRDefault="00DF694A" w:rsidP="00DF694A">
      <w:pPr>
        <w:pStyle w:val="BodyText"/>
        <w:rPr>
          <w:rFonts w:ascii="Arial" w:hAnsi="Arial" w:cs="Arial"/>
          <w:color w:val="000000" w:themeColor="text1"/>
        </w:rPr>
      </w:pPr>
      <w:r w:rsidRPr="00022BA3">
        <w:rPr>
          <w:rFonts w:ascii="Arial" w:hAnsi="Arial" w:cs="Arial"/>
          <w:color w:val="000000" w:themeColor="text1"/>
        </w:rPr>
        <w:t>Tel: 0191 239 8000*</w:t>
      </w:r>
    </w:p>
    <w:p w14:paraId="56C674DC" w14:textId="77777777" w:rsidR="00DF694A" w:rsidRPr="00022BA3" w:rsidRDefault="00DF694A" w:rsidP="00DF694A">
      <w:pPr>
        <w:pStyle w:val="BodyText"/>
        <w:rPr>
          <w:rFonts w:ascii="Arial" w:hAnsi="Arial" w:cs="Arial"/>
          <w:color w:val="000000" w:themeColor="text1"/>
        </w:rPr>
      </w:pPr>
      <w:r w:rsidRPr="00022BA3">
        <w:rPr>
          <w:rFonts w:ascii="Arial" w:hAnsi="Arial" w:cs="Arial"/>
          <w:color w:val="000000" w:themeColor="text1"/>
        </w:rPr>
        <w:t>Fax: 0191 239 8001</w:t>
      </w:r>
    </w:p>
    <w:p w14:paraId="167E01FA" w14:textId="77777777" w:rsidR="00DF694A" w:rsidRPr="00022BA3" w:rsidRDefault="00DF694A" w:rsidP="00DF694A">
      <w:pPr>
        <w:pStyle w:val="BodyText"/>
        <w:rPr>
          <w:rStyle w:val="Hyperlink"/>
          <w:rFonts w:ascii="Arial" w:hAnsi="Arial" w:cs="Arial"/>
        </w:rPr>
      </w:pPr>
      <w:r w:rsidRPr="00022BA3">
        <w:rPr>
          <w:rFonts w:ascii="Arial" w:hAnsi="Arial" w:cs="Arial"/>
          <w:color w:val="000000" w:themeColor="text1"/>
        </w:rPr>
        <w:t xml:space="preserve">Email: </w:t>
      </w:r>
      <w:r w:rsidRPr="00022BA3">
        <w:rPr>
          <w:rFonts w:ascii="Arial" w:hAnsi="Arial" w:cs="Arial"/>
        </w:rPr>
        <w:fldChar w:fldCharType="begin"/>
      </w:r>
      <w:r w:rsidRPr="00022BA3">
        <w:rPr>
          <w:rFonts w:ascii="Arial" w:hAnsi="Arial" w:cs="Arial"/>
        </w:rPr>
        <w:instrText>HYPERLINK "mailto:customersupport@ncfe.org.uk"</w:instrText>
      </w:r>
      <w:r w:rsidRPr="00022BA3">
        <w:rPr>
          <w:rFonts w:ascii="Arial" w:hAnsi="Arial" w:cs="Arial"/>
        </w:rPr>
      </w:r>
      <w:r w:rsidRPr="00022BA3">
        <w:rPr>
          <w:rFonts w:ascii="Arial" w:hAnsi="Arial" w:cs="Arial"/>
        </w:rPr>
        <w:fldChar w:fldCharType="separate"/>
      </w:r>
      <w:r w:rsidRPr="00022BA3">
        <w:rPr>
          <w:rStyle w:val="Hyperlink"/>
          <w:rFonts w:ascii="Arial" w:hAnsi="Arial" w:cs="Arial"/>
        </w:rPr>
        <w:t>customersupport@ncfe.org.uk</w:t>
      </w:r>
    </w:p>
    <w:p w14:paraId="7B1E966E" w14:textId="77777777" w:rsidR="00DF694A" w:rsidRPr="00022BA3" w:rsidRDefault="00DF694A" w:rsidP="00DF694A">
      <w:pPr>
        <w:pStyle w:val="BodyText"/>
        <w:rPr>
          <w:rFonts w:ascii="Arial" w:hAnsi="Arial" w:cs="Arial"/>
        </w:rPr>
      </w:pPr>
      <w:r w:rsidRPr="00022BA3">
        <w:rPr>
          <w:rFonts w:ascii="Arial" w:hAnsi="Arial" w:cs="Arial"/>
        </w:rPr>
        <w:fldChar w:fldCharType="end"/>
      </w:r>
      <w:r w:rsidRPr="00022BA3">
        <w:rPr>
          <w:rFonts w:ascii="Arial" w:hAnsi="Arial" w:cs="Arial"/>
          <w:color w:val="000000" w:themeColor="text1"/>
        </w:rPr>
        <w:t xml:space="preserve">Website: </w:t>
      </w:r>
      <w:hyperlink r:id="rId18">
        <w:r w:rsidRPr="00022BA3">
          <w:rPr>
            <w:rStyle w:val="Hyperlink"/>
            <w:rFonts w:ascii="Arial" w:hAnsi="Arial" w:cs="Arial"/>
          </w:rPr>
          <w:t>www.ncfe.org.uk</w:t>
        </w:r>
      </w:hyperlink>
    </w:p>
    <w:p w14:paraId="5F7DE628" w14:textId="77777777" w:rsidR="00DF694A" w:rsidRPr="00022BA3" w:rsidRDefault="00DF694A" w:rsidP="00DF694A">
      <w:pPr>
        <w:pStyle w:val="BodyText"/>
        <w:rPr>
          <w:rStyle w:val="Hyperlink"/>
          <w:rFonts w:ascii="Arial" w:hAnsi="Arial" w:cs="Arial"/>
          <w:color w:val="000000" w:themeColor="text1"/>
        </w:rPr>
      </w:pPr>
    </w:p>
    <w:p w14:paraId="7BF37175" w14:textId="77777777" w:rsidR="00DF694A" w:rsidRPr="00022BA3" w:rsidRDefault="00DF694A" w:rsidP="00DF694A">
      <w:pPr>
        <w:pStyle w:val="BodyText"/>
        <w:rPr>
          <w:rStyle w:val="Hyperlink"/>
          <w:rFonts w:ascii="Arial" w:hAnsi="Arial" w:cs="Arial"/>
          <w:color w:val="000000" w:themeColor="text1"/>
        </w:rPr>
      </w:pPr>
    </w:p>
    <w:p w14:paraId="4554890B" w14:textId="77777777" w:rsidR="00DF694A" w:rsidRPr="00022BA3" w:rsidRDefault="00DF694A" w:rsidP="00DF694A">
      <w:pPr>
        <w:pStyle w:val="BodyText"/>
        <w:rPr>
          <w:rStyle w:val="Hyperlink"/>
          <w:rFonts w:ascii="Arial" w:hAnsi="Arial" w:cs="Arial"/>
          <w:color w:val="000000" w:themeColor="text1"/>
        </w:rPr>
      </w:pPr>
    </w:p>
    <w:p w14:paraId="571A486E" w14:textId="77777777" w:rsidR="00DF694A" w:rsidRPr="00022BA3" w:rsidRDefault="00DF694A" w:rsidP="00DF694A">
      <w:pPr>
        <w:pStyle w:val="BodyText"/>
        <w:rPr>
          <w:rFonts w:ascii="Arial" w:hAnsi="Arial" w:cs="Arial"/>
          <w:color w:val="000000" w:themeColor="text1"/>
        </w:rPr>
      </w:pPr>
    </w:p>
    <w:p w14:paraId="26599135" w14:textId="77777777" w:rsidR="00DF694A" w:rsidRPr="00022BA3" w:rsidRDefault="00DF694A" w:rsidP="00DF694A">
      <w:pPr>
        <w:pStyle w:val="BodyText"/>
        <w:rPr>
          <w:rFonts w:ascii="Arial" w:hAnsi="Arial" w:cs="Arial"/>
          <w:color w:val="000000" w:themeColor="text1"/>
        </w:rPr>
      </w:pPr>
    </w:p>
    <w:p w14:paraId="552471A6" w14:textId="77777777" w:rsidR="00DF694A" w:rsidRPr="00022BA3" w:rsidRDefault="00DF694A" w:rsidP="00DF694A">
      <w:pPr>
        <w:pStyle w:val="3rdsub-bullet"/>
        <w:numPr>
          <w:ilvl w:val="0"/>
          <w:numId w:val="0"/>
        </w:numPr>
      </w:pPr>
    </w:p>
    <w:p w14:paraId="7228CD83" w14:textId="77777777" w:rsidR="00DF694A" w:rsidRPr="00022BA3" w:rsidRDefault="00DF694A" w:rsidP="00DF694A">
      <w:pPr>
        <w:pStyle w:val="BodyText"/>
        <w:rPr>
          <w:rFonts w:ascii="Arial" w:hAnsi="Arial" w:cs="Arial"/>
          <w:color w:val="000000" w:themeColor="text1"/>
        </w:rPr>
      </w:pPr>
    </w:p>
    <w:p w14:paraId="2260FD1F" w14:textId="77777777" w:rsidR="00DF694A" w:rsidRPr="00022BA3" w:rsidRDefault="00DF694A" w:rsidP="00DF694A">
      <w:pPr>
        <w:pStyle w:val="BodyText"/>
        <w:rPr>
          <w:rFonts w:ascii="Arial" w:hAnsi="Arial" w:cs="Arial"/>
          <w:color w:val="000000" w:themeColor="text1"/>
        </w:rPr>
      </w:pPr>
    </w:p>
    <w:p w14:paraId="7DDB62B4" w14:textId="77777777" w:rsidR="00DF694A" w:rsidRPr="00022BA3" w:rsidRDefault="00DF694A" w:rsidP="00DF694A">
      <w:pPr>
        <w:pStyle w:val="BodyText"/>
        <w:rPr>
          <w:rFonts w:ascii="Arial" w:hAnsi="Arial" w:cs="Arial"/>
          <w:color w:val="000000" w:themeColor="text1"/>
        </w:rPr>
      </w:pPr>
    </w:p>
    <w:p w14:paraId="6466886D" w14:textId="77777777" w:rsidR="00DF694A" w:rsidRPr="00022BA3" w:rsidRDefault="00DF694A" w:rsidP="00DF694A">
      <w:pPr>
        <w:pStyle w:val="BodyText"/>
        <w:rPr>
          <w:rFonts w:ascii="Arial" w:hAnsi="Arial" w:cs="Arial"/>
          <w:color w:val="000000" w:themeColor="text1"/>
        </w:rPr>
      </w:pPr>
    </w:p>
    <w:p w14:paraId="4C8CB34F" w14:textId="77777777" w:rsidR="00DF694A" w:rsidRPr="00022BA3" w:rsidRDefault="00DF694A" w:rsidP="00DF694A">
      <w:pPr>
        <w:pStyle w:val="BodyText"/>
        <w:rPr>
          <w:rFonts w:ascii="Arial" w:hAnsi="Arial" w:cs="Arial"/>
          <w:color w:val="000000" w:themeColor="text1"/>
        </w:rPr>
      </w:pPr>
    </w:p>
    <w:p w14:paraId="4CC7C540" w14:textId="77777777" w:rsidR="00DF694A" w:rsidRPr="00022BA3" w:rsidRDefault="00DF694A" w:rsidP="00DF694A">
      <w:pPr>
        <w:pStyle w:val="BodyText"/>
        <w:rPr>
          <w:rFonts w:ascii="Arial" w:hAnsi="Arial" w:cs="Arial"/>
          <w:color w:val="000000" w:themeColor="text1"/>
        </w:rPr>
      </w:pPr>
    </w:p>
    <w:p w14:paraId="26E70324" w14:textId="77777777" w:rsidR="00DF694A" w:rsidRPr="00022BA3" w:rsidRDefault="00DF694A" w:rsidP="00DF694A">
      <w:pPr>
        <w:pStyle w:val="BodyText"/>
        <w:rPr>
          <w:rFonts w:ascii="Arial" w:hAnsi="Arial" w:cs="Arial"/>
          <w:color w:val="000000" w:themeColor="text1"/>
        </w:rPr>
      </w:pPr>
    </w:p>
    <w:p w14:paraId="07703C38" w14:textId="77777777" w:rsidR="00DF694A" w:rsidRPr="00022BA3" w:rsidRDefault="00DF694A" w:rsidP="00DF694A">
      <w:pPr>
        <w:pStyle w:val="BodyText"/>
        <w:rPr>
          <w:rFonts w:ascii="Arial" w:hAnsi="Arial" w:cs="Arial"/>
          <w:color w:val="000000" w:themeColor="text1"/>
        </w:rPr>
      </w:pPr>
    </w:p>
    <w:p w14:paraId="77C2F666" w14:textId="77777777" w:rsidR="00DF694A" w:rsidRPr="00022BA3" w:rsidRDefault="00DF694A" w:rsidP="00DF694A">
      <w:pPr>
        <w:pStyle w:val="BodyText"/>
        <w:rPr>
          <w:rFonts w:ascii="Arial" w:hAnsi="Arial" w:cs="Arial"/>
          <w:color w:val="000000" w:themeColor="text1"/>
        </w:rPr>
      </w:pPr>
    </w:p>
    <w:p w14:paraId="0D73A0E4" w14:textId="77777777" w:rsidR="00DF694A" w:rsidRPr="00022BA3" w:rsidRDefault="00DF694A" w:rsidP="00DF694A">
      <w:pPr>
        <w:pStyle w:val="BodyText"/>
        <w:rPr>
          <w:rFonts w:ascii="Arial" w:hAnsi="Arial" w:cs="Arial"/>
          <w:color w:val="000000" w:themeColor="text1"/>
        </w:rPr>
      </w:pPr>
    </w:p>
    <w:p w14:paraId="27F00BCB" w14:textId="77777777" w:rsidR="00DF694A" w:rsidRPr="00022BA3" w:rsidRDefault="00DF694A" w:rsidP="00DF694A">
      <w:pPr>
        <w:pStyle w:val="BodyText"/>
        <w:rPr>
          <w:rFonts w:ascii="Arial" w:hAnsi="Arial" w:cs="Arial"/>
          <w:color w:val="000000" w:themeColor="text1"/>
        </w:rPr>
      </w:pPr>
    </w:p>
    <w:p w14:paraId="3F0130BB" w14:textId="77777777" w:rsidR="00DF694A" w:rsidRPr="00022BA3" w:rsidRDefault="00DF694A" w:rsidP="00DF694A">
      <w:pPr>
        <w:pStyle w:val="BodyText"/>
        <w:rPr>
          <w:rFonts w:ascii="Arial" w:hAnsi="Arial" w:cs="Arial"/>
          <w:color w:val="000000" w:themeColor="text1"/>
        </w:rPr>
      </w:pPr>
    </w:p>
    <w:p w14:paraId="2BB74270" w14:textId="77777777" w:rsidR="00DF694A" w:rsidRPr="00022BA3" w:rsidRDefault="00DF694A" w:rsidP="00DF694A">
      <w:pPr>
        <w:pStyle w:val="BodyText"/>
        <w:rPr>
          <w:rFonts w:ascii="Arial" w:hAnsi="Arial" w:cs="Arial"/>
          <w:color w:val="000000" w:themeColor="text1"/>
        </w:rPr>
      </w:pPr>
    </w:p>
    <w:p w14:paraId="307C879F" w14:textId="77777777" w:rsidR="00DF694A" w:rsidRPr="00022BA3" w:rsidRDefault="00DF694A" w:rsidP="00DF694A">
      <w:pPr>
        <w:pStyle w:val="BodyText"/>
        <w:rPr>
          <w:rFonts w:ascii="Arial" w:hAnsi="Arial" w:cs="Arial"/>
          <w:color w:val="000000" w:themeColor="text1"/>
        </w:rPr>
      </w:pPr>
    </w:p>
    <w:p w14:paraId="346BBCCC" w14:textId="77777777" w:rsidR="00DF694A" w:rsidRPr="00022BA3" w:rsidRDefault="00DF694A" w:rsidP="00DF694A">
      <w:pPr>
        <w:pStyle w:val="BodyText"/>
        <w:rPr>
          <w:rFonts w:ascii="Arial" w:hAnsi="Arial" w:cs="Arial"/>
          <w:b/>
          <w:bCs/>
          <w:color w:val="000000" w:themeColor="text1"/>
        </w:rPr>
      </w:pPr>
    </w:p>
    <w:p w14:paraId="2436B660" w14:textId="5EC81833" w:rsidR="00DF694A" w:rsidRPr="00022BA3" w:rsidRDefault="00DF694A" w:rsidP="00DF694A">
      <w:pPr>
        <w:pStyle w:val="BodyText"/>
        <w:rPr>
          <w:rFonts w:ascii="Arial" w:hAnsi="Arial" w:cs="Arial"/>
          <w:b/>
          <w:bCs/>
          <w:color w:val="000000" w:themeColor="text1"/>
        </w:rPr>
      </w:pPr>
      <w:r w:rsidRPr="00022BA3">
        <w:rPr>
          <w:rFonts w:ascii="Arial" w:hAnsi="Arial" w:cs="Arial"/>
          <w:b/>
          <w:bCs/>
          <w:color w:val="000000" w:themeColor="text1"/>
        </w:rPr>
        <w:t xml:space="preserve">NCFE © Copyright </w:t>
      </w:r>
      <w:r w:rsidRPr="00DF694A">
        <w:rPr>
          <w:rFonts w:ascii="Arial" w:hAnsi="Arial" w:cs="Arial"/>
          <w:b/>
          <w:color w:val="000000" w:themeColor="text1"/>
        </w:rPr>
        <w:t>202</w:t>
      </w:r>
      <w:r w:rsidR="005513E4">
        <w:rPr>
          <w:rFonts w:ascii="Arial" w:hAnsi="Arial" w:cs="Arial"/>
          <w:b/>
          <w:color w:val="000000" w:themeColor="text1"/>
        </w:rPr>
        <w:t>4</w:t>
      </w:r>
      <w:r w:rsidRPr="00022BA3">
        <w:rPr>
          <w:rFonts w:ascii="Arial" w:hAnsi="Arial" w:cs="Arial"/>
          <w:b/>
          <w:bCs/>
          <w:color w:val="000000" w:themeColor="text1"/>
        </w:rPr>
        <w:t xml:space="preserve"> All rights reserved worldwide.</w:t>
      </w:r>
    </w:p>
    <w:p w14:paraId="61FF59AA" w14:textId="77777777" w:rsidR="00DF694A" w:rsidRPr="00022BA3" w:rsidRDefault="00DF694A" w:rsidP="00DF694A">
      <w:pPr>
        <w:pStyle w:val="BodyText"/>
        <w:rPr>
          <w:rFonts w:ascii="Arial" w:hAnsi="Arial" w:cs="Arial"/>
          <w:color w:val="000000" w:themeColor="text1"/>
        </w:rPr>
      </w:pPr>
    </w:p>
    <w:p w14:paraId="1C1FB1F7" w14:textId="004338EC" w:rsidR="00DF694A" w:rsidRPr="00022BA3" w:rsidRDefault="00DF694A" w:rsidP="00DF694A">
      <w:pPr>
        <w:pStyle w:val="BodyText"/>
        <w:rPr>
          <w:rFonts w:ascii="Arial" w:hAnsi="Arial" w:cs="Arial"/>
          <w:color w:val="000000" w:themeColor="text1"/>
        </w:rPr>
      </w:pPr>
      <w:r w:rsidRPr="00022BA3">
        <w:rPr>
          <w:rFonts w:ascii="Arial" w:hAnsi="Arial" w:cs="Arial"/>
          <w:color w:val="000000" w:themeColor="text1"/>
        </w:rPr>
        <w:t xml:space="preserve">Version </w:t>
      </w:r>
      <w:r>
        <w:rPr>
          <w:rFonts w:ascii="Arial" w:hAnsi="Arial" w:cs="Arial"/>
          <w:color w:val="000000" w:themeColor="text1"/>
        </w:rPr>
        <w:t>1.</w:t>
      </w:r>
      <w:r w:rsidR="0004452F">
        <w:rPr>
          <w:rFonts w:ascii="Arial" w:hAnsi="Arial" w:cs="Arial"/>
          <w:color w:val="000000" w:themeColor="text1"/>
        </w:rPr>
        <w:t>0</w:t>
      </w:r>
      <w:r>
        <w:rPr>
          <w:rFonts w:ascii="Arial" w:hAnsi="Arial" w:cs="Arial"/>
          <w:color w:val="000000" w:themeColor="text1"/>
        </w:rPr>
        <w:t xml:space="preserve"> </w:t>
      </w:r>
      <w:r w:rsidR="0004452F">
        <w:rPr>
          <w:rFonts w:ascii="Arial" w:hAnsi="Arial" w:cs="Arial"/>
          <w:color w:val="000000" w:themeColor="text1"/>
        </w:rPr>
        <w:t>October 2021</w:t>
      </w:r>
    </w:p>
    <w:p w14:paraId="06FB1718" w14:textId="77777777" w:rsidR="00DF694A" w:rsidRPr="00022BA3" w:rsidRDefault="00DF694A" w:rsidP="00DF694A">
      <w:pPr>
        <w:pStyle w:val="BodyText"/>
        <w:rPr>
          <w:rFonts w:ascii="Arial" w:hAnsi="Arial" w:cs="Arial"/>
          <w:color w:val="000000" w:themeColor="text1"/>
        </w:rPr>
      </w:pPr>
    </w:p>
    <w:p w14:paraId="69B19655" w14:textId="77777777" w:rsidR="00DF694A" w:rsidRPr="00022BA3" w:rsidRDefault="00DF694A" w:rsidP="00DF694A">
      <w:pPr>
        <w:pStyle w:val="BodyText"/>
        <w:rPr>
          <w:rFonts w:ascii="Arial" w:hAnsi="Arial" w:cs="Arial"/>
          <w:color w:val="000000" w:themeColor="text1"/>
        </w:rPr>
      </w:pPr>
      <w:r w:rsidRPr="00022BA3">
        <w:rPr>
          <w:rFonts w:ascii="Arial" w:hAnsi="Arial" w:cs="Arial"/>
          <w:color w:val="000000" w:themeColor="text1"/>
        </w:rPr>
        <w:t>Information in this learner workbook is correct at the time of publishing but may be subject to change.</w:t>
      </w:r>
    </w:p>
    <w:p w14:paraId="5CE137EF" w14:textId="77777777" w:rsidR="00DF694A" w:rsidRPr="00022BA3" w:rsidRDefault="00DF694A" w:rsidP="00DF694A">
      <w:pPr>
        <w:pStyle w:val="BodyText"/>
        <w:rPr>
          <w:rFonts w:ascii="Arial" w:hAnsi="Arial" w:cs="Arial"/>
          <w:color w:val="000000" w:themeColor="text1"/>
        </w:rPr>
      </w:pPr>
    </w:p>
    <w:p w14:paraId="472BABBB" w14:textId="77777777" w:rsidR="00DF694A" w:rsidRPr="00022BA3" w:rsidRDefault="00DF694A" w:rsidP="00DF694A">
      <w:pPr>
        <w:pStyle w:val="BodyText"/>
        <w:rPr>
          <w:rFonts w:ascii="Arial" w:hAnsi="Arial" w:cs="Arial"/>
          <w:color w:val="000000" w:themeColor="text1"/>
        </w:rPr>
      </w:pPr>
      <w:r w:rsidRPr="00022BA3">
        <w:rPr>
          <w:rFonts w:ascii="Arial" w:hAnsi="Arial" w:cs="Arial"/>
          <w:color w:val="000000" w:themeColor="text1"/>
        </w:rPr>
        <w:t>NCFE is a registered charity (Registered Charity No. 1034808) and a company limited by guarantee (Company No. 2896700).</w:t>
      </w:r>
    </w:p>
    <w:p w14:paraId="716811F4" w14:textId="77777777" w:rsidR="00DF694A" w:rsidRPr="00022BA3" w:rsidRDefault="00DF694A" w:rsidP="00DF694A">
      <w:pPr>
        <w:pStyle w:val="BodyText"/>
        <w:rPr>
          <w:rFonts w:ascii="Arial" w:hAnsi="Arial" w:cs="Arial"/>
          <w:color w:val="000000" w:themeColor="text1"/>
        </w:rPr>
      </w:pPr>
    </w:p>
    <w:p w14:paraId="4085A27F" w14:textId="77777777" w:rsidR="00DF694A" w:rsidRPr="00022BA3" w:rsidRDefault="00DF694A" w:rsidP="00DF694A">
      <w:pPr>
        <w:pStyle w:val="BodyText"/>
        <w:rPr>
          <w:rFonts w:ascii="Arial" w:hAnsi="Arial" w:cs="Arial"/>
          <w:color w:val="000000" w:themeColor="text1"/>
        </w:rPr>
      </w:pPr>
      <w:r w:rsidRPr="00022BA3">
        <w:rPr>
          <w:rFonts w:ascii="Arial" w:hAnsi="Arial" w:cs="Arial"/>
          <w:color w:val="000000" w:themeColor="text1"/>
        </w:rPr>
        <w:t xml:space="preserve">CACHE; Council for Awards in Care, </w:t>
      </w:r>
      <w:proofErr w:type="gramStart"/>
      <w:r w:rsidRPr="00022BA3">
        <w:rPr>
          <w:rFonts w:ascii="Arial" w:hAnsi="Arial" w:cs="Arial"/>
          <w:color w:val="000000" w:themeColor="text1"/>
        </w:rPr>
        <w:t>Health</w:t>
      </w:r>
      <w:proofErr w:type="gramEnd"/>
      <w:r w:rsidRPr="00022BA3">
        <w:rPr>
          <w:rFonts w:ascii="Arial" w:hAnsi="Arial" w:cs="Arial"/>
          <w:color w:val="000000" w:themeColor="text1"/>
        </w:rPr>
        <w:t xml:space="preserve"> and Education; and NNEB are registered trademarks owned by NCFE.  </w:t>
      </w:r>
    </w:p>
    <w:p w14:paraId="61B7A87E" w14:textId="77777777" w:rsidR="00DF694A" w:rsidRPr="00022BA3" w:rsidRDefault="00DF694A" w:rsidP="00DF694A">
      <w:pPr>
        <w:pStyle w:val="BodyText"/>
        <w:rPr>
          <w:rFonts w:ascii="Arial" w:hAnsi="Arial" w:cs="Arial"/>
          <w:color w:val="000000" w:themeColor="text1"/>
        </w:rPr>
      </w:pPr>
    </w:p>
    <w:p w14:paraId="5DC7D91E" w14:textId="77777777" w:rsidR="00DF694A" w:rsidRPr="00022BA3" w:rsidRDefault="00DF694A" w:rsidP="00DF694A">
      <w:pPr>
        <w:pStyle w:val="BodyText"/>
        <w:rPr>
          <w:rFonts w:ascii="Arial" w:hAnsi="Arial" w:cs="Arial"/>
          <w:color w:val="000000" w:themeColor="text1"/>
        </w:rPr>
      </w:pPr>
      <w:r w:rsidRPr="00022BA3">
        <w:rPr>
          <w:rFonts w:ascii="Arial" w:hAnsi="Arial" w:cs="Arial"/>
          <w:color w:val="000000" w:themeColor="text1"/>
        </w:rPr>
        <w:t>All the material in this publication is protected by copyright.</w:t>
      </w:r>
    </w:p>
    <w:p w14:paraId="56E12A97" w14:textId="77777777" w:rsidR="00DF694A" w:rsidRPr="00022BA3" w:rsidRDefault="00DF694A" w:rsidP="00DF694A">
      <w:pPr>
        <w:pStyle w:val="BodyText"/>
        <w:rPr>
          <w:rFonts w:ascii="Arial" w:hAnsi="Arial" w:cs="Arial"/>
          <w:color w:val="000000" w:themeColor="text1"/>
        </w:rPr>
      </w:pPr>
    </w:p>
    <w:p w14:paraId="172BC2C4" w14:textId="77777777" w:rsidR="00DF694A" w:rsidRPr="00022BA3" w:rsidRDefault="00DF694A" w:rsidP="00DF694A">
      <w:pPr>
        <w:pStyle w:val="BodyText"/>
        <w:rPr>
          <w:rFonts w:ascii="Arial" w:hAnsi="Arial" w:cs="Arial"/>
          <w:b/>
          <w:i/>
        </w:rPr>
      </w:pPr>
      <w:r w:rsidRPr="00022BA3">
        <w:rPr>
          <w:rFonts w:ascii="Arial" w:hAnsi="Arial" w:cs="Arial"/>
          <w:b/>
          <w:i/>
        </w:rPr>
        <w:t>* To continue to improve our levels of customer service, telephone calls may be recorded for training and quality purposes.</w:t>
      </w:r>
    </w:p>
    <w:p w14:paraId="69119ADB" w14:textId="1C5AB41A" w:rsidR="003113B7" w:rsidRPr="00A07089" w:rsidRDefault="003113B7" w:rsidP="001D0A18">
      <w:pPr>
        <w:rPr>
          <w:rFonts w:ascii="Arial" w:hAnsi="Arial" w:cs="Arial"/>
        </w:rPr>
      </w:pPr>
    </w:p>
    <w:sectPr w:rsidR="003113B7" w:rsidRPr="00A07089" w:rsidSect="00A07089">
      <w:pgSz w:w="11900" w:h="16840"/>
      <w:pgMar w:top="2268" w:right="851" w:bottom="1418"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98EBB" w14:textId="77777777" w:rsidR="006323EF" w:rsidRDefault="006323EF" w:rsidP="0089549E">
      <w:r>
        <w:separator/>
      </w:r>
    </w:p>
    <w:p w14:paraId="292582E3" w14:textId="77777777" w:rsidR="006323EF" w:rsidRDefault="006323EF"/>
  </w:endnote>
  <w:endnote w:type="continuationSeparator" w:id="0">
    <w:p w14:paraId="6B0D9633" w14:textId="77777777" w:rsidR="006323EF" w:rsidRDefault="006323EF" w:rsidP="0089549E">
      <w:r>
        <w:continuationSeparator/>
      </w:r>
    </w:p>
    <w:p w14:paraId="03480BF5" w14:textId="77777777" w:rsidR="006323EF" w:rsidRDefault="006323EF"/>
  </w:endnote>
  <w:endnote w:type="continuationNotice" w:id="1">
    <w:p w14:paraId="480601CF" w14:textId="77777777" w:rsidR="006323EF" w:rsidRDefault="00632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bon Regular">
    <w:altName w:val="Calibri"/>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Karbon Medium">
    <w:altName w:val="Calibri"/>
    <w:charset w:val="00"/>
    <w:family w:val="auto"/>
    <w:pitch w:val="variable"/>
    <w:sig w:usb0="00000007" w:usb1="00000001" w:usb2="00000000" w:usb3="00000000" w:csb0="00000093" w:csb1="00000000"/>
  </w:font>
  <w:font w:name="Karbon Semibold">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8F57" w14:textId="77777777" w:rsidR="002506CB" w:rsidRDefault="00250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1FC1" w14:textId="02553C10" w:rsidR="00A07089" w:rsidRDefault="00A07089">
    <w:pPr>
      <w:pStyle w:val="Footer"/>
    </w:pPr>
    <w:r w:rsidRPr="00A07089">
      <w:rPr>
        <w:rFonts w:ascii="Arial" w:hAnsi="Arial" w:cs="Arial"/>
        <w:b/>
        <w:sz w:val="18"/>
        <w:szCs w:val="18"/>
      </w:rPr>
      <w:t xml:space="preserve">Version 1.0    </w:t>
    </w:r>
    <w:r>
      <w:rPr>
        <w:rFonts w:ascii="Arial" w:hAnsi="Arial" w:cs="Arial"/>
        <w:sz w:val="18"/>
        <w:szCs w:val="18"/>
      </w:rPr>
      <w:t>October</w:t>
    </w:r>
    <w:r w:rsidRPr="00A07089">
      <w:rPr>
        <w:rFonts w:ascii="Arial" w:hAnsi="Arial" w:cs="Arial"/>
        <w:sz w:val="18"/>
        <w:szCs w:val="18"/>
      </w:rPr>
      <w:t xml:space="preserve"> </w:t>
    </w:r>
    <w:r>
      <w:rPr>
        <w:rFonts w:ascii="Arial" w:hAnsi="Arial" w:cs="Arial"/>
        <w:sz w:val="18"/>
        <w:szCs w:val="18"/>
      </w:rPr>
      <w:t xml:space="preserve">2021 </w:t>
    </w:r>
    <w:r>
      <w:ptab w:relativeTo="margin" w:alignment="center" w:leader="none"/>
    </w:r>
    <w:r>
      <w:ptab w:relativeTo="margin" w:alignment="right" w:leader="none"/>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r>
      <w:rPr>
        <w:rFonts w:ascii="Arial" w:hAnsi="Arial"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9DC8" w14:textId="77777777" w:rsidR="002506CB" w:rsidRDefault="00250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7A7C7" w14:textId="77777777" w:rsidR="006323EF" w:rsidRDefault="006323EF" w:rsidP="0089549E">
      <w:r>
        <w:separator/>
      </w:r>
    </w:p>
    <w:p w14:paraId="64CC6ECF" w14:textId="77777777" w:rsidR="006323EF" w:rsidRDefault="006323EF"/>
  </w:footnote>
  <w:footnote w:type="continuationSeparator" w:id="0">
    <w:p w14:paraId="21E1C605" w14:textId="77777777" w:rsidR="006323EF" w:rsidRDefault="006323EF" w:rsidP="0089549E">
      <w:r>
        <w:continuationSeparator/>
      </w:r>
    </w:p>
    <w:p w14:paraId="6D767F56" w14:textId="77777777" w:rsidR="006323EF" w:rsidRDefault="006323EF"/>
  </w:footnote>
  <w:footnote w:type="continuationNotice" w:id="1">
    <w:p w14:paraId="77DC2DFD" w14:textId="77777777" w:rsidR="006323EF" w:rsidRDefault="006323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6D81" w14:textId="77777777" w:rsidR="002506CB" w:rsidRDefault="002506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282A" w14:textId="27D581E4" w:rsidR="005513E4" w:rsidRPr="002506CB" w:rsidRDefault="00DF6EC6" w:rsidP="00A07089">
    <w:pPr>
      <w:pStyle w:val="Header"/>
      <w:tabs>
        <w:tab w:val="clear" w:pos="4680"/>
        <w:tab w:val="clear" w:pos="9360"/>
        <w:tab w:val="right" w:pos="10198"/>
      </w:tabs>
      <w:rPr>
        <w:rFonts w:ascii="Arial" w:hAnsi="Arial" w:cs="Arial"/>
        <w:bCs/>
        <w:color w:val="000000" w:themeColor="text1"/>
        <w:sz w:val="22"/>
        <w:szCs w:val="22"/>
      </w:rPr>
    </w:pPr>
    <w:r w:rsidRPr="002506CB">
      <w:rPr>
        <w:rFonts w:ascii="Arial" w:hAnsi="Arial" w:cs="Arial"/>
        <w:bCs/>
        <w:color w:val="000000" w:themeColor="text1"/>
        <w:sz w:val="22"/>
        <w:szCs w:val="22"/>
      </w:rPr>
      <w:t>NCFE Level 2 Award in Equality and Diversity (601/3144</w:t>
    </w:r>
    <w:r w:rsidR="005513E4" w:rsidRPr="002506CB">
      <w:rPr>
        <w:rFonts w:ascii="Arial" w:hAnsi="Arial" w:cs="Arial"/>
        <w:bCs/>
        <w:color w:val="000000" w:themeColor="text1"/>
        <w:sz w:val="22"/>
        <w:szCs w:val="22"/>
      </w:rPr>
      <w:t>/5)</w:t>
    </w:r>
    <w:r w:rsidR="002506CB" w:rsidRPr="002506CB">
      <w:rPr>
        <w:rFonts w:ascii="Arial" w:hAnsi="Arial" w:cs="Arial"/>
        <w:bCs/>
        <w:color w:val="000000" w:themeColor="text1"/>
        <w:sz w:val="22"/>
        <w:szCs w:val="22"/>
      </w:rPr>
      <w:tab/>
    </w:r>
    <w:r w:rsidR="002506CB" w:rsidRPr="002506CB">
      <w:rPr>
        <w:rFonts w:ascii="Arial" w:hAnsi="Arial" w:cs="Arial"/>
        <w:bCs/>
        <w:color w:val="000000" w:themeColor="text1"/>
        <w:sz w:val="22"/>
        <w:szCs w:val="22"/>
      </w:rPr>
      <w:fldChar w:fldCharType="begin"/>
    </w:r>
    <w:r w:rsidR="002506CB" w:rsidRPr="002506CB">
      <w:rPr>
        <w:rFonts w:ascii="Arial" w:hAnsi="Arial" w:cs="Arial"/>
        <w:bCs/>
        <w:color w:val="000000" w:themeColor="text1"/>
        <w:sz w:val="22"/>
        <w:szCs w:val="22"/>
      </w:rPr>
      <w:instrText xml:space="preserve"> PAGE   \* MERGEFORMAT </w:instrText>
    </w:r>
    <w:r w:rsidR="002506CB" w:rsidRPr="002506CB">
      <w:rPr>
        <w:rFonts w:ascii="Arial" w:hAnsi="Arial" w:cs="Arial"/>
        <w:bCs/>
        <w:color w:val="000000" w:themeColor="text1"/>
        <w:sz w:val="22"/>
        <w:szCs w:val="22"/>
      </w:rPr>
      <w:fldChar w:fldCharType="separate"/>
    </w:r>
    <w:r w:rsidR="002506CB" w:rsidRPr="002506CB">
      <w:rPr>
        <w:rFonts w:ascii="Arial" w:hAnsi="Arial" w:cs="Arial"/>
        <w:bCs/>
        <w:color w:val="000000" w:themeColor="text1"/>
        <w:sz w:val="22"/>
        <w:szCs w:val="22"/>
      </w:rPr>
      <w:t>2</w:t>
    </w:r>
    <w:r w:rsidR="002506CB" w:rsidRPr="002506CB">
      <w:rPr>
        <w:rFonts w:ascii="Arial" w:hAnsi="Arial" w:cs="Arial"/>
        <w:bCs/>
        <w:noProof/>
        <w:color w:val="000000" w:themeColor="text1"/>
        <w:sz w:val="22"/>
        <w:szCs w:val="22"/>
      </w:rPr>
      <w:fldChar w:fldCharType="end"/>
    </w:r>
  </w:p>
  <w:p w14:paraId="46AE0100" w14:textId="2965C2FD" w:rsidR="00A07089" w:rsidRPr="002506CB" w:rsidRDefault="00A07089" w:rsidP="00A07089">
    <w:pPr>
      <w:pStyle w:val="Header"/>
      <w:tabs>
        <w:tab w:val="clear" w:pos="4680"/>
        <w:tab w:val="clear" w:pos="9360"/>
        <w:tab w:val="right" w:pos="10198"/>
      </w:tabs>
      <w:rPr>
        <w:sz w:val="22"/>
        <w:szCs w:val="22"/>
      </w:rPr>
    </w:pPr>
    <w:r w:rsidRPr="002506CB">
      <w:rPr>
        <w:rFonts w:ascii="Arial" w:hAnsi="Arial" w:cs="Arial"/>
        <w:bCs/>
        <w:color w:val="000000" w:themeColor="text1"/>
        <w:sz w:val="22"/>
        <w:szCs w:val="22"/>
      </w:rPr>
      <w:t>NCFE Level 2 Certificate in Equality and Diversity (601/3145/7)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0CA9" w14:textId="77777777" w:rsidR="002506CB" w:rsidRDefault="00250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572"/>
    <w:multiLevelType w:val="multilevel"/>
    <w:tmpl w:val="0EAA09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5F589A"/>
    <w:multiLevelType w:val="hybridMultilevel"/>
    <w:tmpl w:val="831C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E3641"/>
    <w:multiLevelType w:val="hybridMultilevel"/>
    <w:tmpl w:val="31305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0504D"/>
    <w:multiLevelType w:val="hybridMultilevel"/>
    <w:tmpl w:val="E602A0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6F442F"/>
    <w:multiLevelType w:val="multilevel"/>
    <w:tmpl w:val="DF1E2D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4A628B"/>
    <w:multiLevelType w:val="hybridMultilevel"/>
    <w:tmpl w:val="AA90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B875EA"/>
    <w:multiLevelType w:val="hybridMultilevel"/>
    <w:tmpl w:val="E43A2BB2"/>
    <w:lvl w:ilvl="0" w:tplc="575AA79C">
      <w:start w:val="2"/>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C0130F"/>
    <w:multiLevelType w:val="multilevel"/>
    <w:tmpl w:val="CED428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D9177D"/>
    <w:multiLevelType w:val="hybridMultilevel"/>
    <w:tmpl w:val="8052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355915"/>
    <w:multiLevelType w:val="hybridMultilevel"/>
    <w:tmpl w:val="9D02C288"/>
    <w:lvl w:ilvl="0" w:tplc="5046F28C">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BE41D0"/>
    <w:multiLevelType w:val="hybridMultilevel"/>
    <w:tmpl w:val="3DE261A0"/>
    <w:lvl w:ilvl="0" w:tplc="D02E17E0">
      <w:start w:val="1"/>
      <w:numFmt w:val="bullet"/>
      <w:pStyle w:val="3rdsub-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2362DF"/>
    <w:multiLevelType w:val="multilevel"/>
    <w:tmpl w:val="92648FB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4137F0"/>
    <w:multiLevelType w:val="hybridMultilevel"/>
    <w:tmpl w:val="BE66F620"/>
    <w:lvl w:ilvl="0" w:tplc="290ABD18">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13" w15:restartNumberingAfterBreak="0">
    <w:nsid w:val="68403B38"/>
    <w:multiLevelType w:val="hybridMultilevel"/>
    <w:tmpl w:val="630C3428"/>
    <w:lvl w:ilvl="0" w:tplc="08090001">
      <w:start w:val="1"/>
      <w:numFmt w:val="bullet"/>
      <w:lvlText w:val=""/>
      <w:lvlJc w:val="left"/>
      <w:pPr>
        <w:ind w:left="720" w:hanging="360"/>
      </w:pPr>
      <w:rPr>
        <w:rFonts w:ascii="Symbol" w:hAnsi="Symbol" w:hint="default"/>
      </w:rPr>
    </w:lvl>
    <w:lvl w:ilvl="1" w:tplc="91EA2EB8">
      <w:numFmt w:val="bullet"/>
      <w:lvlText w:val="•"/>
      <w:lvlJc w:val="left"/>
      <w:pPr>
        <w:ind w:left="1440" w:hanging="360"/>
      </w:pPr>
      <w:rPr>
        <w:rFonts w:ascii="Karbon Regular" w:eastAsiaTheme="minorHAnsi" w:hAnsi="Karbon Regular"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9C5529"/>
    <w:multiLevelType w:val="hybridMultilevel"/>
    <w:tmpl w:val="77DA6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E36443"/>
    <w:multiLevelType w:val="hybridMultilevel"/>
    <w:tmpl w:val="2BE096E6"/>
    <w:lvl w:ilvl="0" w:tplc="53983F1A">
      <w:numFmt w:val="bullet"/>
      <w:lvlText w:val="•"/>
      <w:lvlJc w:val="left"/>
      <w:pPr>
        <w:ind w:left="720" w:hanging="360"/>
      </w:pPr>
      <w:rPr>
        <w:rFonts w:ascii="Karbon Regular" w:eastAsiaTheme="minorHAnsi" w:hAnsi="Karbon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386AE2"/>
    <w:multiLevelType w:val="hybridMultilevel"/>
    <w:tmpl w:val="453C5D16"/>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7" w15:restartNumberingAfterBreak="0">
    <w:nsid w:val="7BAE1C2F"/>
    <w:multiLevelType w:val="hybridMultilevel"/>
    <w:tmpl w:val="F20AEECC"/>
    <w:lvl w:ilvl="0" w:tplc="92821CB8">
      <w:start w:val="1"/>
      <w:numFmt w:val="decimal"/>
      <w:lvlText w:val="%1."/>
      <w:lvlJc w:val="left"/>
      <w:pPr>
        <w:ind w:hanging="284"/>
      </w:pPr>
      <w:rPr>
        <w:rFonts w:ascii="Karbon Medium" w:eastAsia="Karbon Medium" w:hAnsi="Karbon Medium" w:hint="default"/>
        <w:b/>
        <w:bCs/>
        <w:w w:val="99"/>
        <w:sz w:val="24"/>
        <w:szCs w:val="24"/>
      </w:rPr>
    </w:lvl>
    <w:lvl w:ilvl="1" w:tplc="16261492">
      <w:start w:val="1"/>
      <w:numFmt w:val="bullet"/>
      <w:lvlText w:val="•"/>
      <w:lvlJc w:val="left"/>
      <w:pPr>
        <w:ind w:hanging="171"/>
      </w:pPr>
      <w:rPr>
        <w:rFonts w:ascii="Karbon Semibold" w:eastAsia="Karbon Semibold" w:hAnsi="Karbon Semibold" w:hint="default"/>
        <w:b/>
        <w:bCs/>
        <w:color w:val="00AEC1"/>
        <w:w w:val="99"/>
        <w:sz w:val="24"/>
        <w:szCs w:val="24"/>
      </w:rPr>
    </w:lvl>
    <w:lvl w:ilvl="2" w:tplc="91748064">
      <w:start w:val="1"/>
      <w:numFmt w:val="bullet"/>
      <w:lvlText w:val="•"/>
      <w:lvlJc w:val="left"/>
      <w:rPr>
        <w:rFonts w:hint="default"/>
      </w:rPr>
    </w:lvl>
    <w:lvl w:ilvl="3" w:tplc="DBAE58C2">
      <w:start w:val="1"/>
      <w:numFmt w:val="bullet"/>
      <w:lvlText w:val="•"/>
      <w:lvlJc w:val="left"/>
      <w:rPr>
        <w:rFonts w:hint="default"/>
      </w:rPr>
    </w:lvl>
    <w:lvl w:ilvl="4" w:tplc="6E1464F2">
      <w:start w:val="1"/>
      <w:numFmt w:val="bullet"/>
      <w:lvlText w:val="•"/>
      <w:lvlJc w:val="left"/>
      <w:rPr>
        <w:rFonts w:hint="default"/>
      </w:rPr>
    </w:lvl>
    <w:lvl w:ilvl="5" w:tplc="10D2C364">
      <w:start w:val="1"/>
      <w:numFmt w:val="bullet"/>
      <w:lvlText w:val="•"/>
      <w:lvlJc w:val="left"/>
      <w:rPr>
        <w:rFonts w:hint="default"/>
      </w:rPr>
    </w:lvl>
    <w:lvl w:ilvl="6" w:tplc="823A702C">
      <w:start w:val="1"/>
      <w:numFmt w:val="bullet"/>
      <w:lvlText w:val="•"/>
      <w:lvlJc w:val="left"/>
      <w:rPr>
        <w:rFonts w:hint="default"/>
      </w:rPr>
    </w:lvl>
    <w:lvl w:ilvl="7" w:tplc="B75242AC">
      <w:start w:val="1"/>
      <w:numFmt w:val="bullet"/>
      <w:lvlText w:val="•"/>
      <w:lvlJc w:val="left"/>
      <w:rPr>
        <w:rFonts w:hint="default"/>
      </w:rPr>
    </w:lvl>
    <w:lvl w:ilvl="8" w:tplc="11EE1B32">
      <w:start w:val="1"/>
      <w:numFmt w:val="bullet"/>
      <w:lvlText w:val="•"/>
      <w:lvlJc w:val="left"/>
      <w:rPr>
        <w:rFonts w:hint="default"/>
      </w:rPr>
    </w:lvl>
  </w:abstractNum>
  <w:num w:numId="1" w16cid:durableId="699165153">
    <w:abstractNumId w:val="12"/>
  </w:num>
  <w:num w:numId="2" w16cid:durableId="1966345157">
    <w:abstractNumId w:val="17"/>
  </w:num>
  <w:num w:numId="3" w16cid:durableId="418602972">
    <w:abstractNumId w:val="8"/>
  </w:num>
  <w:num w:numId="4" w16cid:durableId="491411685">
    <w:abstractNumId w:val="2"/>
  </w:num>
  <w:num w:numId="5" w16cid:durableId="947079321">
    <w:abstractNumId w:val="13"/>
  </w:num>
  <w:num w:numId="6" w16cid:durableId="1764259859">
    <w:abstractNumId w:val="15"/>
  </w:num>
  <w:num w:numId="7" w16cid:durableId="527717027">
    <w:abstractNumId w:val="3"/>
  </w:num>
  <w:num w:numId="8" w16cid:durableId="982543221">
    <w:abstractNumId w:val="5"/>
  </w:num>
  <w:num w:numId="9" w16cid:durableId="849832166">
    <w:abstractNumId w:val="1"/>
  </w:num>
  <w:num w:numId="10" w16cid:durableId="990207246">
    <w:abstractNumId w:val="9"/>
  </w:num>
  <w:num w:numId="11" w16cid:durableId="481699480">
    <w:abstractNumId w:val="4"/>
  </w:num>
  <w:num w:numId="12" w16cid:durableId="1050036945">
    <w:abstractNumId w:val="6"/>
  </w:num>
  <w:num w:numId="13" w16cid:durableId="1138573545">
    <w:abstractNumId w:val="7"/>
  </w:num>
  <w:num w:numId="14" w16cid:durableId="1698386730">
    <w:abstractNumId w:val="11"/>
  </w:num>
  <w:num w:numId="15" w16cid:durableId="219828047">
    <w:abstractNumId w:val="14"/>
  </w:num>
  <w:num w:numId="16" w16cid:durableId="657685883">
    <w:abstractNumId w:val="10"/>
  </w:num>
  <w:num w:numId="17" w16cid:durableId="311102652">
    <w:abstractNumId w:val="0"/>
  </w:num>
  <w:num w:numId="18" w16cid:durableId="14773804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49E"/>
    <w:rsid w:val="00003320"/>
    <w:rsid w:val="0004452F"/>
    <w:rsid w:val="00073892"/>
    <w:rsid w:val="000930AF"/>
    <w:rsid w:val="000A40DA"/>
    <w:rsid w:val="000B7992"/>
    <w:rsid w:val="000D0269"/>
    <w:rsid w:val="000E4A39"/>
    <w:rsid w:val="000E5850"/>
    <w:rsid w:val="001429D2"/>
    <w:rsid w:val="001439E3"/>
    <w:rsid w:val="0014558E"/>
    <w:rsid w:val="00184A39"/>
    <w:rsid w:val="001A6403"/>
    <w:rsid w:val="001D0A18"/>
    <w:rsid w:val="0020063C"/>
    <w:rsid w:val="002050AE"/>
    <w:rsid w:val="00217AB0"/>
    <w:rsid w:val="00224DF8"/>
    <w:rsid w:val="00227B47"/>
    <w:rsid w:val="00235D60"/>
    <w:rsid w:val="002506CB"/>
    <w:rsid w:val="002554A6"/>
    <w:rsid w:val="0027424D"/>
    <w:rsid w:val="00282EB8"/>
    <w:rsid w:val="002A751E"/>
    <w:rsid w:val="002B0CC6"/>
    <w:rsid w:val="002C27C1"/>
    <w:rsid w:val="002D00FA"/>
    <w:rsid w:val="002E0ED6"/>
    <w:rsid w:val="002F1404"/>
    <w:rsid w:val="003113B7"/>
    <w:rsid w:val="00325214"/>
    <w:rsid w:val="0033531E"/>
    <w:rsid w:val="003829D9"/>
    <w:rsid w:val="003903F7"/>
    <w:rsid w:val="003B47FE"/>
    <w:rsid w:val="003C3418"/>
    <w:rsid w:val="003D4DD0"/>
    <w:rsid w:val="0041339B"/>
    <w:rsid w:val="004259CD"/>
    <w:rsid w:val="00490BEC"/>
    <w:rsid w:val="00492BC4"/>
    <w:rsid w:val="004A213A"/>
    <w:rsid w:val="004C12DB"/>
    <w:rsid w:val="004C259D"/>
    <w:rsid w:val="004E4DDD"/>
    <w:rsid w:val="005513E4"/>
    <w:rsid w:val="005772B8"/>
    <w:rsid w:val="0059797E"/>
    <w:rsid w:val="005A0F09"/>
    <w:rsid w:val="005C3DD7"/>
    <w:rsid w:val="005C7101"/>
    <w:rsid w:val="005D5C80"/>
    <w:rsid w:val="005E2B20"/>
    <w:rsid w:val="00625F07"/>
    <w:rsid w:val="006323EF"/>
    <w:rsid w:val="00632670"/>
    <w:rsid w:val="006539FF"/>
    <w:rsid w:val="00682755"/>
    <w:rsid w:val="006C6135"/>
    <w:rsid w:val="006D1CC7"/>
    <w:rsid w:val="006D377B"/>
    <w:rsid w:val="00720841"/>
    <w:rsid w:val="00721A63"/>
    <w:rsid w:val="007452CC"/>
    <w:rsid w:val="00762537"/>
    <w:rsid w:val="00770CDD"/>
    <w:rsid w:val="00780ED2"/>
    <w:rsid w:val="007D16A7"/>
    <w:rsid w:val="007F2444"/>
    <w:rsid w:val="00831DAB"/>
    <w:rsid w:val="00844B7A"/>
    <w:rsid w:val="00877143"/>
    <w:rsid w:val="00883581"/>
    <w:rsid w:val="0089549E"/>
    <w:rsid w:val="008A1ECA"/>
    <w:rsid w:val="008D0009"/>
    <w:rsid w:val="008E1FFE"/>
    <w:rsid w:val="008E3E95"/>
    <w:rsid w:val="00923C1F"/>
    <w:rsid w:val="0093342A"/>
    <w:rsid w:val="00944983"/>
    <w:rsid w:val="009471AB"/>
    <w:rsid w:val="009B3749"/>
    <w:rsid w:val="009B7F6B"/>
    <w:rsid w:val="00A02505"/>
    <w:rsid w:val="00A07089"/>
    <w:rsid w:val="00A25C50"/>
    <w:rsid w:val="00A3714C"/>
    <w:rsid w:val="00A47F25"/>
    <w:rsid w:val="00A55E74"/>
    <w:rsid w:val="00A71F93"/>
    <w:rsid w:val="00AB07A0"/>
    <w:rsid w:val="00AC7AB2"/>
    <w:rsid w:val="00AD0B15"/>
    <w:rsid w:val="00B22F1A"/>
    <w:rsid w:val="00B27E40"/>
    <w:rsid w:val="00B50CC7"/>
    <w:rsid w:val="00B728E7"/>
    <w:rsid w:val="00BA630B"/>
    <w:rsid w:val="00BD0CB0"/>
    <w:rsid w:val="00C378A2"/>
    <w:rsid w:val="00C66B0F"/>
    <w:rsid w:val="00C72F5E"/>
    <w:rsid w:val="00C956AC"/>
    <w:rsid w:val="00CB50AE"/>
    <w:rsid w:val="00CD04B7"/>
    <w:rsid w:val="00CD7967"/>
    <w:rsid w:val="00CE0388"/>
    <w:rsid w:val="00CF4527"/>
    <w:rsid w:val="00D00E4D"/>
    <w:rsid w:val="00D101D9"/>
    <w:rsid w:val="00D32B0D"/>
    <w:rsid w:val="00D41984"/>
    <w:rsid w:val="00DD68E5"/>
    <w:rsid w:val="00DD7298"/>
    <w:rsid w:val="00DF2DE0"/>
    <w:rsid w:val="00DF5CAF"/>
    <w:rsid w:val="00DF694A"/>
    <w:rsid w:val="00DF6EC6"/>
    <w:rsid w:val="00E25336"/>
    <w:rsid w:val="00E47979"/>
    <w:rsid w:val="00E567FF"/>
    <w:rsid w:val="00E643F4"/>
    <w:rsid w:val="00E941A5"/>
    <w:rsid w:val="00F005BE"/>
    <w:rsid w:val="00F12587"/>
    <w:rsid w:val="00F3389B"/>
    <w:rsid w:val="00F93139"/>
    <w:rsid w:val="00FB4D29"/>
    <w:rsid w:val="00FD7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10E73"/>
  <w15:chartTrackingRefBased/>
  <w15:docId w15:val="{54492F81-ABB4-CF40-A8AE-B95FE8DE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DD"/>
    <w:rPr>
      <w:rFonts w:ascii="Karbon Regular" w:hAnsi="Karbon Regular"/>
    </w:rPr>
  </w:style>
  <w:style w:type="paragraph" w:styleId="Heading1">
    <w:name w:val="heading 1"/>
    <w:basedOn w:val="Normal"/>
    <w:next w:val="Normal"/>
    <w:link w:val="Heading1Char"/>
    <w:uiPriority w:val="9"/>
    <w:qFormat/>
    <w:rsid w:val="00770CDD"/>
    <w:pPr>
      <w:keepNext/>
      <w:keepLines/>
      <w:spacing w:before="240"/>
      <w:outlineLvl w:val="0"/>
    </w:pPr>
    <w:rPr>
      <w:rFonts w:ascii="Karbon Semibold" w:eastAsiaTheme="majorEastAsia" w:hAnsi="Karbon Semibold" w:cstheme="majorBidi"/>
      <w:color w:val="825AA4" w:themeColor="accent1"/>
      <w:sz w:val="48"/>
      <w:szCs w:val="32"/>
    </w:rPr>
  </w:style>
  <w:style w:type="paragraph" w:styleId="Heading2">
    <w:name w:val="heading 2"/>
    <w:basedOn w:val="Normal"/>
    <w:next w:val="Normal"/>
    <w:link w:val="Heading2Char"/>
    <w:uiPriority w:val="9"/>
    <w:unhideWhenUsed/>
    <w:qFormat/>
    <w:rsid w:val="00625F07"/>
    <w:pPr>
      <w:keepNext/>
      <w:keepLines/>
      <w:spacing w:before="40"/>
      <w:outlineLvl w:val="1"/>
    </w:pPr>
    <w:rPr>
      <w:rFonts w:ascii="Karbon Semibold" w:eastAsiaTheme="majorEastAsia" w:hAnsi="Karbon Semibold" w:cstheme="majorBidi"/>
      <w:color w:val="000000" w:themeColor="text1"/>
      <w:sz w:val="32"/>
      <w:szCs w:val="26"/>
    </w:rPr>
  </w:style>
  <w:style w:type="paragraph" w:styleId="Heading3">
    <w:name w:val="heading 3"/>
    <w:basedOn w:val="Normal"/>
    <w:next w:val="Normal"/>
    <w:link w:val="Heading3Char"/>
    <w:uiPriority w:val="9"/>
    <w:semiHidden/>
    <w:unhideWhenUsed/>
    <w:qFormat/>
    <w:rsid w:val="00DF694A"/>
    <w:pPr>
      <w:keepNext/>
      <w:keepLines/>
      <w:spacing w:before="40"/>
      <w:outlineLvl w:val="2"/>
    </w:pPr>
    <w:rPr>
      <w:rFonts w:asciiTheme="majorHAnsi" w:eastAsiaTheme="majorEastAsia" w:hAnsiTheme="majorHAnsi" w:cstheme="majorBidi"/>
      <w:color w:val="402C51" w:themeColor="accent1" w:themeShade="7F"/>
    </w:rPr>
  </w:style>
  <w:style w:type="paragraph" w:styleId="Heading6">
    <w:name w:val="heading 6"/>
    <w:basedOn w:val="Normal"/>
    <w:next w:val="Normal"/>
    <w:link w:val="Heading6Char"/>
    <w:uiPriority w:val="9"/>
    <w:semiHidden/>
    <w:unhideWhenUsed/>
    <w:qFormat/>
    <w:rsid w:val="00632670"/>
    <w:pPr>
      <w:keepNext/>
      <w:keepLines/>
      <w:spacing w:before="40"/>
      <w:outlineLvl w:val="5"/>
    </w:pPr>
    <w:rPr>
      <w:rFonts w:asciiTheme="majorHAnsi" w:eastAsiaTheme="majorEastAsia" w:hAnsiTheme="majorHAnsi" w:cstheme="majorBidi"/>
      <w:color w:val="402C5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49E"/>
    <w:pPr>
      <w:tabs>
        <w:tab w:val="center" w:pos="4680"/>
        <w:tab w:val="right" w:pos="9360"/>
      </w:tabs>
    </w:pPr>
  </w:style>
  <w:style w:type="character" w:customStyle="1" w:styleId="HeaderChar">
    <w:name w:val="Header Char"/>
    <w:basedOn w:val="DefaultParagraphFont"/>
    <w:link w:val="Header"/>
    <w:uiPriority w:val="99"/>
    <w:rsid w:val="0089549E"/>
  </w:style>
  <w:style w:type="paragraph" w:styleId="Footer">
    <w:name w:val="footer"/>
    <w:basedOn w:val="Normal"/>
    <w:link w:val="FooterChar"/>
    <w:uiPriority w:val="99"/>
    <w:unhideWhenUsed/>
    <w:rsid w:val="0089549E"/>
    <w:pPr>
      <w:tabs>
        <w:tab w:val="center" w:pos="4680"/>
        <w:tab w:val="right" w:pos="9360"/>
      </w:tabs>
    </w:pPr>
  </w:style>
  <w:style w:type="character" w:customStyle="1" w:styleId="FooterChar">
    <w:name w:val="Footer Char"/>
    <w:basedOn w:val="DefaultParagraphFont"/>
    <w:link w:val="Footer"/>
    <w:uiPriority w:val="99"/>
    <w:rsid w:val="0089549E"/>
  </w:style>
  <w:style w:type="table" w:styleId="TableGrid">
    <w:name w:val="Table Grid"/>
    <w:basedOn w:val="TableNormal"/>
    <w:uiPriority w:val="39"/>
    <w:rsid w:val="000D0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F93"/>
    <w:pPr>
      <w:ind w:left="720"/>
      <w:contextualSpacing/>
    </w:pPr>
  </w:style>
  <w:style w:type="character" w:customStyle="1" w:styleId="Heading1Char">
    <w:name w:val="Heading 1 Char"/>
    <w:basedOn w:val="DefaultParagraphFont"/>
    <w:link w:val="Heading1"/>
    <w:uiPriority w:val="9"/>
    <w:rsid w:val="00770CDD"/>
    <w:rPr>
      <w:rFonts w:ascii="Karbon Semibold" w:eastAsiaTheme="majorEastAsia" w:hAnsi="Karbon Semibold" w:cstheme="majorBidi"/>
      <w:color w:val="825AA4" w:themeColor="accent1"/>
      <w:sz w:val="48"/>
      <w:szCs w:val="32"/>
    </w:rPr>
  </w:style>
  <w:style w:type="paragraph" w:styleId="TOCHeading">
    <w:name w:val="TOC Heading"/>
    <w:basedOn w:val="Heading1"/>
    <w:next w:val="Normal"/>
    <w:uiPriority w:val="39"/>
    <w:unhideWhenUsed/>
    <w:qFormat/>
    <w:rsid w:val="00003320"/>
    <w:pPr>
      <w:spacing w:line="259" w:lineRule="auto"/>
      <w:outlineLvl w:val="9"/>
    </w:pPr>
    <w:rPr>
      <w:lang w:val="en-US"/>
    </w:rPr>
  </w:style>
  <w:style w:type="character" w:customStyle="1" w:styleId="Heading2Char">
    <w:name w:val="Heading 2 Char"/>
    <w:basedOn w:val="DefaultParagraphFont"/>
    <w:link w:val="Heading2"/>
    <w:uiPriority w:val="9"/>
    <w:rsid w:val="00625F07"/>
    <w:rPr>
      <w:rFonts w:ascii="Karbon Semibold" w:eastAsiaTheme="majorEastAsia" w:hAnsi="Karbon Semibold" w:cstheme="majorBidi"/>
      <w:color w:val="000000" w:themeColor="text1"/>
      <w:sz w:val="32"/>
      <w:szCs w:val="26"/>
    </w:rPr>
  </w:style>
  <w:style w:type="paragraph" w:styleId="TOC1">
    <w:name w:val="toc 1"/>
    <w:basedOn w:val="Normal"/>
    <w:next w:val="Normal"/>
    <w:autoRedefine/>
    <w:uiPriority w:val="39"/>
    <w:unhideWhenUsed/>
    <w:rsid w:val="00003320"/>
    <w:pPr>
      <w:spacing w:after="100"/>
    </w:pPr>
  </w:style>
  <w:style w:type="paragraph" w:styleId="TOC2">
    <w:name w:val="toc 2"/>
    <w:basedOn w:val="Normal"/>
    <w:next w:val="Normal"/>
    <w:autoRedefine/>
    <w:uiPriority w:val="39"/>
    <w:unhideWhenUsed/>
    <w:rsid w:val="00003320"/>
    <w:pPr>
      <w:spacing w:after="100"/>
      <w:ind w:left="240"/>
    </w:pPr>
  </w:style>
  <w:style w:type="character" w:styleId="Hyperlink">
    <w:name w:val="Hyperlink"/>
    <w:basedOn w:val="DefaultParagraphFont"/>
    <w:uiPriority w:val="99"/>
    <w:unhideWhenUsed/>
    <w:rsid w:val="00003320"/>
    <w:rPr>
      <w:color w:val="0563C1" w:themeColor="hyperlink"/>
      <w:u w:val="single"/>
    </w:rPr>
  </w:style>
  <w:style w:type="character" w:styleId="UnresolvedMention">
    <w:name w:val="Unresolved Mention"/>
    <w:basedOn w:val="DefaultParagraphFont"/>
    <w:uiPriority w:val="99"/>
    <w:semiHidden/>
    <w:unhideWhenUsed/>
    <w:rsid w:val="008A1ECA"/>
    <w:rPr>
      <w:color w:val="605E5C"/>
      <w:shd w:val="clear" w:color="auto" w:fill="E1DFDD"/>
    </w:rPr>
  </w:style>
  <w:style w:type="paragraph" w:styleId="BodyText">
    <w:name w:val="Body Text"/>
    <w:basedOn w:val="Normal"/>
    <w:link w:val="BodyTextChar"/>
    <w:uiPriority w:val="1"/>
    <w:qFormat/>
    <w:rsid w:val="00632670"/>
    <w:pPr>
      <w:widowControl w:val="0"/>
      <w:autoSpaceDE w:val="0"/>
      <w:autoSpaceDN w:val="0"/>
    </w:pPr>
    <w:rPr>
      <w:rFonts w:eastAsia="Karbon Regular" w:cs="Karbon Regular"/>
      <w:sz w:val="22"/>
      <w:szCs w:val="22"/>
      <w:lang w:val="en-US"/>
    </w:rPr>
  </w:style>
  <w:style w:type="character" w:customStyle="1" w:styleId="BodyTextChar">
    <w:name w:val="Body Text Char"/>
    <w:basedOn w:val="DefaultParagraphFont"/>
    <w:link w:val="BodyText"/>
    <w:uiPriority w:val="1"/>
    <w:rsid w:val="00632670"/>
    <w:rPr>
      <w:rFonts w:ascii="Karbon Regular" w:eastAsia="Karbon Regular" w:hAnsi="Karbon Regular" w:cs="Karbon Regular"/>
      <w:sz w:val="22"/>
      <w:szCs w:val="22"/>
      <w:lang w:val="en-US"/>
    </w:rPr>
  </w:style>
  <w:style w:type="character" w:customStyle="1" w:styleId="Heading6Char">
    <w:name w:val="Heading 6 Char"/>
    <w:basedOn w:val="DefaultParagraphFont"/>
    <w:link w:val="Heading6"/>
    <w:uiPriority w:val="9"/>
    <w:semiHidden/>
    <w:rsid w:val="00632670"/>
    <w:rPr>
      <w:rFonts w:asciiTheme="majorHAnsi" w:eastAsiaTheme="majorEastAsia" w:hAnsiTheme="majorHAnsi" w:cstheme="majorBidi"/>
      <w:color w:val="402C51" w:themeColor="accent1" w:themeShade="7F"/>
    </w:rPr>
  </w:style>
  <w:style w:type="character" w:styleId="FollowedHyperlink">
    <w:name w:val="FollowedHyperlink"/>
    <w:basedOn w:val="DefaultParagraphFont"/>
    <w:uiPriority w:val="99"/>
    <w:semiHidden/>
    <w:unhideWhenUsed/>
    <w:rsid w:val="00A07089"/>
    <w:rPr>
      <w:color w:val="954F72" w:themeColor="followedHyperlink"/>
      <w:u w:val="single"/>
    </w:rPr>
  </w:style>
  <w:style w:type="character" w:customStyle="1" w:styleId="Heading3Char">
    <w:name w:val="Heading 3 Char"/>
    <w:basedOn w:val="DefaultParagraphFont"/>
    <w:link w:val="Heading3"/>
    <w:uiPriority w:val="9"/>
    <w:semiHidden/>
    <w:rsid w:val="00DF694A"/>
    <w:rPr>
      <w:rFonts w:asciiTheme="majorHAnsi" w:eastAsiaTheme="majorEastAsia" w:hAnsiTheme="majorHAnsi" w:cstheme="majorBidi"/>
      <w:color w:val="402C51" w:themeColor="accent1" w:themeShade="7F"/>
    </w:rPr>
  </w:style>
  <w:style w:type="paragraph" w:customStyle="1" w:styleId="3rdsub-bullet">
    <w:name w:val="3rd sub-bullet"/>
    <w:basedOn w:val="NoSpacing"/>
    <w:qFormat/>
    <w:rsid w:val="00DF694A"/>
    <w:pPr>
      <w:numPr>
        <w:numId w:val="16"/>
      </w:numPr>
      <w:tabs>
        <w:tab w:val="num" w:pos="360"/>
      </w:tabs>
      <w:ind w:left="1429" w:hanging="357"/>
    </w:pPr>
    <w:rPr>
      <w:rFonts w:ascii="Arial" w:hAnsi="Arial" w:cs="Arial"/>
      <w:sz w:val="22"/>
      <w:szCs w:val="22"/>
    </w:rPr>
  </w:style>
  <w:style w:type="paragraph" w:styleId="NoSpacing">
    <w:name w:val="No Spacing"/>
    <w:uiPriority w:val="1"/>
    <w:qFormat/>
    <w:rsid w:val="00DF694A"/>
    <w:rPr>
      <w:rFonts w:ascii="Karbon Regular" w:hAnsi="Karbon Regular"/>
    </w:rPr>
  </w:style>
  <w:style w:type="paragraph" w:styleId="Revision">
    <w:name w:val="Revision"/>
    <w:hidden/>
    <w:uiPriority w:val="99"/>
    <w:semiHidden/>
    <w:rsid w:val="00DF5CAF"/>
    <w:rPr>
      <w:rFonts w:ascii="Karbon Regular" w:hAnsi="Karbon 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ncf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NCFE">
      <a:dk1>
        <a:sysClr val="windowText" lastClr="000000"/>
      </a:dk1>
      <a:lt1>
        <a:sysClr val="window" lastClr="FFFFFF"/>
      </a:lt1>
      <a:dk2>
        <a:srgbClr val="44546A"/>
      </a:dk2>
      <a:lt2>
        <a:srgbClr val="E7E6E6"/>
      </a:lt2>
      <a:accent1>
        <a:srgbClr val="825AA4"/>
      </a:accent1>
      <a:accent2>
        <a:srgbClr val="BAD700"/>
      </a:accent2>
      <a:accent3>
        <a:srgbClr val="00B4BC"/>
      </a:accent3>
      <a:accent4>
        <a:srgbClr val="FF674D"/>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910ae0d-d99b-43ae-b7eb-97dae584179d" xsi:nil="true"/>
    <lcf76f155ced4ddcb4097134ff3c332f xmlns="5ac372cb-9539-4f22-8d5c-d694f05870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B1E0B3B5A4B84DBD91501008DAACBB" ma:contentTypeVersion="19" ma:contentTypeDescription="Create a new document." ma:contentTypeScope="" ma:versionID="1ae135b43b2fbbfa9d8a502770b9ffb1">
  <xsd:schema xmlns:xsd="http://www.w3.org/2001/XMLSchema" xmlns:xs="http://www.w3.org/2001/XMLSchema" xmlns:p="http://schemas.microsoft.com/office/2006/metadata/properties" xmlns:ns1="http://schemas.microsoft.com/sharepoint/v3" xmlns:ns2="5ac372cb-9539-4f22-8d5c-d694f05870a1" xmlns:ns3="2910ae0d-d99b-43ae-b7eb-97dae584179d" targetNamespace="http://schemas.microsoft.com/office/2006/metadata/properties" ma:root="true" ma:fieldsID="9c3b951b4add51dd03d5353bd4ed02b8" ns1:_="" ns2:_="" ns3:_="">
    <xsd:import namespace="http://schemas.microsoft.com/sharepoint/v3"/>
    <xsd:import namespace="5ac372cb-9539-4f22-8d5c-d694f05870a1"/>
    <xsd:import namespace="2910ae0d-d99b-43ae-b7eb-97dae58417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372cb-9539-4f22-8d5c-d694f0587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0ae0d-d99b-43ae-b7eb-97dae58417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5c28f34-9b9d-4b58-bfe4-4944be7bbfaf}" ma:internalName="TaxCatchAll" ma:showField="CatchAllData" ma:web="2910ae0d-d99b-43ae-b7eb-97dae58417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A4724-11AB-43BF-B593-B342D5072EC7}">
  <ds:schemaRefs>
    <ds:schemaRef ds:uri="http://schemas.openxmlformats.org/officeDocument/2006/bibliography"/>
  </ds:schemaRefs>
</ds:datastoreItem>
</file>

<file path=customXml/itemProps2.xml><?xml version="1.0" encoding="utf-8"?>
<ds:datastoreItem xmlns:ds="http://schemas.openxmlformats.org/officeDocument/2006/customXml" ds:itemID="{ED104E59-77FE-43D4-AA3D-3FFD83D535E1}">
  <ds:schemaRefs>
    <ds:schemaRef ds:uri="http://schemas.microsoft.com/office/2006/metadata/properties"/>
    <ds:schemaRef ds:uri="http://schemas.microsoft.com/office/infopath/2007/PartnerControls"/>
    <ds:schemaRef ds:uri="http://schemas.microsoft.com/sharepoint/v3"/>
    <ds:schemaRef ds:uri="2910ae0d-d99b-43ae-b7eb-97dae584179d"/>
    <ds:schemaRef ds:uri="5ac372cb-9539-4f22-8d5c-d694f05870a1"/>
  </ds:schemaRefs>
</ds:datastoreItem>
</file>

<file path=customXml/itemProps3.xml><?xml version="1.0" encoding="utf-8"?>
<ds:datastoreItem xmlns:ds="http://schemas.openxmlformats.org/officeDocument/2006/customXml" ds:itemID="{EDDE35C1-E2E6-4419-8FB1-96C60512C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c372cb-9539-4f22-8d5c-d694f05870a1"/>
    <ds:schemaRef ds:uri="2910ae0d-d99b-43ae-b7eb-97dae5841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187D53-05A7-4A04-9DAB-30E6E121CA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Ward</dc:creator>
  <cp:keywords/>
  <dc:description/>
  <cp:lastModifiedBy>Sarah Good</cp:lastModifiedBy>
  <cp:revision>8</cp:revision>
  <cp:lastPrinted>2019-03-07T11:00:00Z</cp:lastPrinted>
  <dcterms:created xsi:type="dcterms:W3CDTF">2024-01-03T08:53:00Z</dcterms:created>
  <dcterms:modified xsi:type="dcterms:W3CDTF">2024-01-05T15:46:00Z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0x01010025B1E0B3B5A4B84DBD91501008DAACBB</vt:lpwstr>
  </property>
  <property fmtid="{D5CDD505-2E9C-101B-9397-08002B2CF9AE}" pid="3" name="Order">
    <vt:r8>869400</vt:r8>
  </property>
  <property fmtid="{D5CDD505-2E9C-101B-9397-08002B2CF9AE}" pid="4" name="MediaServiceImageTags">
    <vt:lpwstr/>
  </property>
</Properties>
</file>