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648" w14:textId="77777777" w:rsidR="007B6A3A" w:rsidRPr="007B6A3A" w:rsidRDefault="007B6A3A" w:rsidP="00E9713F">
      <w:pPr>
        <w:ind w:left="3402"/>
        <w:rPr>
          <w:rFonts w:ascii="Verdana" w:hAnsi="Verdana" w:cs="Arial"/>
          <w:b/>
          <w:bCs/>
          <w:sz w:val="72"/>
          <w:szCs w:val="72"/>
        </w:rPr>
      </w:pPr>
      <w:r w:rsidRPr="007B6A3A">
        <w:rPr>
          <w:rFonts w:ascii="Verdana" w:hAnsi="Verdana" w:cs="Arial"/>
          <w:b/>
          <w:bCs/>
          <w:sz w:val="72"/>
          <w:szCs w:val="72"/>
        </w:rPr>
        <w:t>Guidance on</w:t>
      </w:r>
    </w:p>
    <w:p w14:paraId="523D0B5B" w14:textId="3A93749B" w:rsidR="007B6A3A" w:rsidRDefault="007B6A3A" w:rsidP="00E9713F">
      <w:pPr>
        <w:ind w:left="3402"/>
        <w:rPr>
          <w:rFonts w:ascii="Verdana" w:hAnsi="Verdana" w:cs="Arial"/>
          <w:b/>
          <w:bCs/>
          <w:sz w:val="72"/>
          <w:szCs w:val="72"/>
        </w:rPr>
      </w:pPr>
      <w:r w:rsidRPr="007B6A3A">
        <w:rPr>
          <w:rFonts w:ascii="Verdana" w:hAnsi="Verdana" w:cs="Arial"/>
          <w:b/>
          <w:bCs/>
          <w:sz w:val="72"/>
          <w:szCs w:val="72"/>
        </w:rPr>
        <w:t>Preparing for Placement</w:t>
      </w:r>
    </w:p>
    <w:p w14:paraId="45ED3766" w14:textId="77777777" w:rsidR="007B6A3A" w:rsidRPr="007B6A3A" w:rsidRDefault="007B6A3A" w:rsidP="00E9713F">
      <w:pPr>
        <w:ind w:left="3402"/>
        <w:rPr>
          <w:rFonts w:ascii="Verdana" w:hAnsi="Verdana" w:cs="Arial"/>
          <w:b/>
          <w:bCs/>
          <w:sz w:val="72"/>
          <w:szCs w:val="72"/>
        </w:rPr>
      </w:pPr>
    </w:p>
    <w:p w14:paraId="594104D1" w14:textId="6E1C03EC" w:rsidR="00CD4B57" w:rsidRPr="00DE0E80" w:rsidRDefault="007B6A3A" w:rsidP="00E9713F">
      <w:pPr>
        <w:ind w:left="3402"/>
        <w:rPr>
          <w:rFonts w:ascii="Verdana" w:hAnsi="Verdana" w:cs="Arial"/>
          <w:b/>
          <w:bCs/>
          <w:sz w:val="92"/>
          <w:szCs w:val="92"/>
        </w:rPr>
      </w:pPr>
      <w:r w:rsidRPr="007B6A3A">
        <w:rPr>
          <w:rFonts w:ascii="Verdana" w:hAnsi="Verdana" w:cs="Arial"/>
          <w:b/>
          <w:bCs/>
          <w:sz w:val="52"/>
          <w:szCs w:val="52"/>
        </w:rPr>
        <w:t xml:space="preserve">Module </w:t>
      </w:r>
      <w:r w:rsidR="00FC5568" w:rsidRPr="00746EAB">
        <w:rPr>
          <w:rFonts w:ascii="Arial" w:hAnsi="Arial" w:cs="Arial"/>
          <w:b/>
          <w:bCs/>
          <w:noProof/>
          <w:sz w:val="56"/>
          <w:szCs w:val="56"/>
        </w:rPr>
        <w:drawing>
          <wp:anchor distT="0" distB="0" distL="114300" distR="114300" simplePos="0" relativeHeight="251565568" behindDoc="1" locked="0" layoutInCell="1" allowOverlap="1" wp14:anchorId="3526D27D" wp14:editId="2FCBC508">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0C30">
        <w:rPr>
          <w:rFonts w:ascii="Verdana" w:hAnsi="Verdana" w:cs="Arial"/>
          <w:b/>
          <w:bCs/>
          <w:sz w:val="52"/>
          <w:szCs w:val="52"/>
        </w:rPr>
        <w:t>2</w:t>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C221B32" w14:textId="637A0F79" w:rsidR="00E31B21" w:rsidRDefault="00E31B21" w:rsidP="00E31B21">
      <w:pPr>
        <w:ind w:left="2835"/>
        <w:rPr>
          <w:rFonts w:ascii="Arial" w:hAnsi="Arial" w:cs="Arial"/>
          <w:sz w:val="28"/>
          <w:szCs w:val="28"/>
        </w:rPr>
      </w:pPr>
    </w:p>
    <w:p w14:paraId="5CB08BA4" w14:textId="7BEA07FD" w:rsidR="00E31B21" w:rsidRDefault="00E31B21" w:rsidP="00E31B21">
      <w:pPr>
        <w:ind w:left="2835"/>
        <w:rPr>
          <w:rFonts w:ascii="Arial" w:hAnsi="Arial" w:cs="Arial"/>
          <w:sz w:val="28"/>
          <w:szCs w:val="28"/>
        </w:rPr>
      </w:pPr>
    </w:p>
    <w:p w14:paraId="5C4166F3" w14:textId="541763CC" w:rsidR="00E31B21" w:rsidRDefault="00E31B21" w:rsidP="00E31B21">
      <w:pPr>
        <w:ind w:left="2835"/>
        <w:rPr>
          <w:rFonts w:ascii="Arial" w:hAnsi="Arial" w:cs="Arial"/>
          <w:sz w:val="28"/>
          <w:szCs w:val="28"/>
        </w:rPr>
      </w:pPr>
    </w:p>
    <w:p w14:paraId="205C7C0D" w14:textId="170FCAA1" w:rsidR="00E31B21" w:rsidRDefault="00E31B21" w:rsidP="00E31B21">
      <w:pPr>
        <w:ind w:left="2835"/>
        <w:rPr>
          <w:rFonts w:ascii="Arial" w:hAnsi="Arial" w:cs="Arial"/>
          <w:sz w:val="28"/>
          <w:szCs w:val="28"/>
        </w:rPr>
      </w:pPr>
    </w:p>
    <w:p w14:paraId="53DD360A" w14:textId="686EF645" w:rsidR="00E31B21" w:rsidRDefault="00E31B21" w:rsidP="00E31B21">
      <w:pPr>
        <w:ind w:left="2835"/>
        <w:rPr>
          <w:rFonts w:ascii="Arial" w:hAnsi="Arial" w:cs="Arial"/>
          <w:sz w:val="28"/>
          <w:szCs w:val="28"/>
        </w:rPr>
      </w:pPr>
    </w:p>
    <w:p w14:paraId="03EAB0B4" w14:textId="5D8991A0" w:rsidR="00E31B21" w:rsidRDefault="00E31B21" w:rsidP="00E31B21">
      <w:pPr>
        <w:ind w:left="2835"/>
        <w:rPr>
          <w:rFonts w:ascii="Arial" w:hAnsi="Arial" w:cs="Arial"/>
          <w:sz w:val="28"/>
          <w:szCs w:val="28"/>
        </w:rPr>
      </w:pPr>
    </w:p>
    <w:p w14:paraId="3E6C77F9" w14:textId="306E5074" w:rsidR="00746EAB" w:rsidRPr="00E9713F" w:rsidRDefault="00746EAB" w:rsidP="00E9713F">
      <w:pPr>
        <w:pStyle w:val="TOCHeading"/>
        <w:sectPr w:rsidR="00746EAB" w:rsidRPr="00E9713F" w:rsidSect="00E9713F">
          <w:headerReference w:type="default" r:id="rId12"/>
          <w:footerReference w:type="default" r:id="rId13"/>
          <w:headerReference w:type="first" r:id="rId14"/>
          <w:footerReference w:type="first" r:id="rId15"/>
          <w:pgSz w:w="11900" w:h="16840"/>
          <w:pgMar w:top="3828" w:right="1440" w:bottom="1440" w:left="730" w:header="0" w:footer="720" w:gutter="0"/>
          <w:cols w:space="720"/>
          <w:titlePg/>
          <w:docGrid w:linePitch="360"/>
        </w:sectPr>
      </w:pPr>
    </w:p>
    <w:sdt>
      <w:sdtPr>
        <w:rPr>
          <w:rFonts w:asciiTheme="minorHAnsi" w:eastAsia="Times New Roman" w:hAnsiTheme="minorHAnsi" w:cstheme="minorBidi"/>
          <w:b w:val="0"/>
          <w:color w:val="auto"/>
          <w:sz w:val="44"/>
          <w:szCs w:val="24"/>
          <w:lang w:val="en-GB" w:eastAsia="en-GB"/>
        </w:rPr>
        <w:id w:val="-1053314122"/>
        <w:docPartObj>
          <w:docPartGallery w:val="Table of Contents"/>
          <w:docPartUnique/>
        </w:docPartObj>
      </w:sdtPr>
      <w:sdtEndPr>
        <w:rPr>
          <w:rFonts w:eastAsiaTheme="minorHAnsi"/>
          <w:bCs/>
          <w:noProof/>
          <w:sz w:val="32"/>
          <w:lang w:eastAsia="en-US"/>
        </w:rPr>
      </w:sdtEndPr>
      <w:sdtContent>
        <w:p w14:paraId="08EC94E3" w14:textId="77777777" w:rsidR="00920C30" w:rsidRPr="00920C30" w:rsidRDefault="00920C30" w:rsidP="00920C30">
          <w:pPr>
            <w:pStyle w:val="TOCHeading"/>
            <w:rPr>
              <w:color w:val="000000" w:themeColor="text1"/>
            </w:rPr>
          </w:pPr>
          <w:r w:rsidRPr="00920C30">
            <w:rPr>
              <w:color w:val="000000" w:themeColor="text1"/>
            </w:rPr>
            <w:t>Contents</w:t>
          </w:r>
        </w:p>
        <w:p w14:paraId="77187964" w14:textId="77777777" w:rsidR="00920C30" w:rsidRPr="001D09A3" w:rsidRDefault="00920C30" w:rsidP="00920C30">
          <w:pPr>
            <w:rPr>
              <w:rFonts w:ascii="Arial" w:hAnsi="Arial" w:cs="Arial"/>
              <w:sz w:val="48"/>
              <w:szCs w:val="22"/>
              <w:lang w:val="en-US"/>
            </w:rPr>
          </w:pPr>
        </w:p>
        <w:p w14:paraId="00F5E2A0" w14:textId="4A812108" w:rsidR="00920C30" w:rsidRPr="001D09A3" w:rsidRDefault="00920C30" w:rsidP="00920C30">
          <w:pPr>
            <w:pStyle w:val="TOC1"/>
            <w:tabs>
              <w:tab w:val="right" w:leader="dot" w:pos="9720"/>
            </w:tabs>
            <w:rPr>
              <w:rFonts w:ascii="Arial" w:eastAsiaTheme="minorEastAsia" w:hAnsi="Arial" w:cs="Arial"/>
              <w:noProof/>
              <w:sz w:val="32"/>
              <w:szCs w:val="22"/>
            </w:rPr>
          </w:pPr>
          <w:r w:rsidRPr="001D09A3">
            <w:rPr>
              <w:rFonts w:ascii="Arial" w:hAnsi="Arial" w:cs="Arial"/>
              <w:sz w:val="48"/>
              <w:szCs w:val="22"/>
            </w:rPr>
            <w:fldChar w:fldCharType="begin"/>
          </w:r>
          <w:r w:rsidRPr="001D09A3">
            <w:rPr>
              <w:rFonts w:ascii="Arial" w:hAnsi="Arial" w:cs="Arial"/>
              <w:sz w:val="48"/>
              <w:szCs w:val="22"/>
            </w:rPr>
            <w:instrText xml:space="preserve"> TOC \o "1-3" \h \z \u </w:instrText>
          </w:r>
          <w:r w:rsidRPr="001D09A3">
            <w:rPr>
              <w:rFonts w:ascii="Arial" w:hAnsi="Arial" w:cs="Arial"/>
              <w:sz w:val="48"/>
              <w:szCs w:val="22"/>
            </w:rPr>
            <w:fldChar w:fldCharType="separate"/>
          </w:r>
          <w:hyperlink w:anchor="_Toc46237748" w:history="1">
            <w:r w:rsidRPr="001D09A3">
              <w:rPr>
                <w:rStyle w:val="Hyperlink"/>
                <w:rFonts w:ascii="Arial" w:eastAsiaTheme="majorEastAsia" w:hAnsi="Arial" w:cs="Arial"/>
                <w:noProof/>
                <w:sz w:val="28"/>
              </w:rPr>
              <w:t xml:space="preserve">Hello and welcome back! </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_Toc46237748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3</w:t>
            </w:r>
            <w:r w:rsidRPr="001D09A3">
              <w:rPr>
                <w:rFonts w:ascii="Arial" w:hAnsi="Arial" w:cs="Arial"/>
                <w:noProof/>
                <w:webHidden/>
                <w:sz w:val="28"/>
              </w:rPr>
              <w:fldChar w:fldCharType="end"/>
            </w:r>
          </w:hyperlink>
        </w:p>
        <w:p w14:paraId="7403B9D0" w14:textId="5404EEBD" w:rsidR="00920C30" w:rsidRPr="001D09A3" w:rsidRDefault="00920C30" w:rsidP="00920C30">
          <w:pPr>
            <w:pStyle w:val="TOC2"/>
            <w:tabs>
              <w:tab w:val="right" w:leader="dot" w:pos="9720"/>
            </w:tabs>
            <w:rPr>
              <w:rFonts w:ascii="Arial" w:eastAsiaTheme="minorEastAsia" w:hAnsi="Arial" w:cs="Arial"/>
              <w:noProof/>
              <w:sz w:val="32"/>
              <w:szCs w:val="22"/>
            </w:rPr>
          </w:pPr>
          <w:hyperlink w:anchor="_Toc46237749" w:history="1">
            <w:r w:rsidRPr="001D09A3">
              <w:rPr>
                <w:rStyle w:val="Hyperlink"/>
                <w:rFonts w:ascii="Arial" w:eastAsiaTheme="majorEastAsia" w:hAnsi="Arial" w:cs="Arial"/>
                <w:noProof/>
                <w:sz w:val="28"/>
              </w:rPr>
              <w:t>Topic 6: Exploring legislation, policy and procedure</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_Toc46237749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3</w:t>
            </w:r>
            <w:r w:rsidRPr="001D09A3">
              <w:rPr>
                <w:rFonts w:ascii="Arial" w:hAnsi="Arial" w:cs="Arial"/>
                <w:noProof/>
                <w:webHidden/>
                <w:sz w:val="28"/>
              </w:rPr>
              <w:fldChar w:fldCharType="end"/>
            </w:r>
          </w:hyperlink>
        </w:p>
        <w:p w14:paraId="4DFC486A" w14:textId="2F8B17C0" w:rsidR="00920C30" w:rsidRPr="001D09A3" w:rsidRDefault="00920C30" w:rsidP="00920C30">
          <w:pPr>
            <w:pStyle w:val="TOC3"/>
            <w:tabs>
              <w:tab w:val="right" w:leader="dot" w:pos="9720"/>
            </w:tabs>
            <w:rPr>
              <w:rFonts w:ascii="Arial" w:eastAsiaTheme="minorEastAsia" w:hAnsi="Arial" w:cs="Arial"/>
              <w:noProof/>
              <w:sz w:val="32"/>
              <w:szCs w:val="22"/>
            </w:rPr>
          </w:pPr>
          <w:hyperlink w:anchor="_Toc46237750" w:history="1">
            <w:r w:rsidRPr="001D09A3">
              <w:rPr>
                <w:rStyle w:val="Hyperlink"/>
                <w:rFonts w:ascii="Arial" w:hAnsi="Arial" w:cs="Arial"/>
                <w:noProof/>
                <w:sz w:val="28"/>
              </w:rPr>
              <w:t>Activity:</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_Toc46237750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4</w:t>
            </w:r>
            <w:r w:rsidRPr="001D09A3">
              <w:rPr>
                <w:rFonts w:ascii="Arial" w:hAnsi="Arial" w:cs="Arial"/>
                <w:noProof/>
                <w:webHidden/>
                <w:sz w:val="28"/>
              </w:rPr>
              <w:fldChar w:fldCharType="end"/>
            </w:r>
          </w:hyperlink>
        </w:p>
        <w:p w14:paraId="6272E671" w14:textId="0A08F140" w:rsidR="00920C30" w:rsidRPr="001D09A3" w:rsidRDefault="00920C30" w:rsidP="00920C30">
          <w:pPr>
            <w:pStyle w:val="TOC3"/>
            <w:tabs>
              <w:tab w:val="right" w:leader="dot" w:pos="9720"/>
            </w:tabs>
            <w:rPr>
              <w:rFonts w:ascii="Arial" w:eastAsiaTheme="minorEastAsia" w:hAnsi="Arial" w:cs="Arial"/>
              <w:noProof/>
              <w:sz w:val="32"/>
              <w:szCs w:val="22"/>
            </w:rPr>
          </w:pPr>
          <w:hyperlink w:anchor="_Toc46237751" w:history="1">
            <w:r w:rsidRPr="001D09A3">
              <w:rPr>
                <w:rStyle w:val="Hyperlink"/>
                <w:rFonts w:ascii="Arial" w:hAnsi="Arial" w:cs="Arial"/>
                <w:noProof/>
                <w:sz w:val="28"/>
              </w:rPr>
              <w:t>Considering health and safety procedures in the early years setting</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_Toc46237751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4</w:t>
            </w:r>
            <w:r w:rsidRPr="001D09A3">
              <w:rPr>
                <w:rFonts w:ascii="Arial" w:hAnsi="Arial" w:cs="Arial"/>
                <w:noProof/>
                <w:webHidden/>
                <w:sz w:val="28"/>
              </w:rPr>
              <w:fldChar w:fldCharType="end"/>
            </w:r>
          </w:hyperlink>
        </w:p>
        <w:p w14:paraId="6CFF7861" w14:textId="18300F04" w:rsidR="00920C30" w:rsidRPr="001D09A3" w:rsidRDefault="00920C30" w:rsidP="00920C30">
          <w:pPr>
            <w:pStyle w:val="TOC3"/>
            <w:tabs>
              <w:tab w:val="right" w:leader="dot" w:pos="9720"/>
            </w:tabs>
            <w:rPr>
              <w:rFonts w:ascii="Arial" w:eastAsiaTheme="minorEastAsia" w:hAnsi="Arial" w:cs="Arial"/>
              <w:noProof/>
              <w:sz w:val="32"/>
              <w:szCs w:val="22"/>
            </w:rPr>
          </w:pPr>
          <w:hyperlink w:anchor="_Toc46237752" w:history="1">
            <w:r w:rsidRPr="001D09A3">
              <w:rPr>
                <w:rStyle w:val="Hyperlink"/>
                <w:rFonts w:ascii="Arial" w:hAnsi="Arial" w:cs="Arial"/>
                <w:noProof/>
                <w:sz w:val="28"/>
              </w:rPr>
              <w:t>Activity</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_Toc46237752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5</w:t>
            </w:r>
            <w:r w:rsidRPr="001D09A3">
              <w:rPr>
                <w:rFonts w:ascii="Arial" w:hAnsi="Arial" w:cs="Arial"/>
                <w:noProof/>
                <w:webHidden/>
                <w:sz w:val="28"/>
              </w:rPr>
              <w:fldChar w:fldCharType="end"/>
            </w:r>
          </w:hyperlink>
        </w:p>
        <w:p w14:paraId="1FBA20B2" w14:textId="271E1B29" w:rsidR="00920C30" w:rsidRPr="001D09A3" w:rsidRDefault="00920C30" w:rsidP="00920C30">
          <w:pPr>
            <w:pStyle w:val="TOC3"/>
            <w:tabs>
              <w:tab w:val="right" w:leader="dot" w:pos="9720"/>
            </w:tabs>
            <w:rPr>
              <w:rFonts w:ascii="Arial" w:eastAsiaTheme="minorEastAsia" w:hAnsi="Arial" w:cs="Arial"/>
              <w:noProof/>
              <w:sz w:val="32"/>
              <w:szCs w:val="22"/>
            </w:rPr>
          </w:pPr>
          <w:hyperlink w:anchor="_Toc46237753" w:history="1">
            <w:r w:rsidRPr="001D09A3">
              <w:rPr>
                <w:rStyle w:val="Hyperlink"/>
                <w:rFonts w:ascii="Arial" w:hAnsi="Arial" w:cs="Arial"/>
                <w:noProof/>
                <w:sz w:val="28"/>
              </w:rPr>
              <w:t>Activity</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_Toc46237753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7</w:t>
            </w:r>
            <w:r w:rsidRPr="001D09A3">
              <w:rPr>
                <w:rFonts w:ascii="Arial" w:hAnsi="Arial" w:cs="Arial"/>
                <w:noProof/>
                <w:webHidden/>
                <w:sz w:val="28"/>
              </w:rPr>
              <w:fldChar w:fldCharType="end"/>
            </w:r>
          </w:hyperlink>
        </w:p>
        <w:p w14:paraId="4284FF17" w14:textId="520E4C8B" w:rsidR="00920C30" w:rsidRPr="001D09A3" w:rsidRDefault="00920C30" w:rsidP="00920C30">
          <w:pPr>
            <w:pStyle w:val="TOC2"/>
            <w:tabs>
              <w:tab w:val="right" w:leader="dot" w:pos="9720"/>
            </w:tabs>
            <w:rPr>
              <w:rFonts w:ascii="Arial" w:eastAsiaTheme="minorEastAsia" w:hAnsi="Arial" w:cs="Arial"/>
              <w:noProof/>
              <w:sz w:val="32"/>
              <w:szCs w:val="22"/>
            </w:rPr>
          </w:pPr>
          <w:hyperlink w:anchor="_Toc46237754" w:history="1">
            <w:r w:rsidRPr="001D09A3">
              <w:rPr>
                <w:rStyle w:val="Hyperlink"/>
                <w:rFonts w:ascii="Arial" w:eastAsiaTheme="majorEastAsia" w:hAnsi="Arial" w:cs="Arial"/>
                <w:noProof/>
                <w:sz w:val="28"/>
              </w:rPr>
              <w:t>Topic 7: The impact of Covid 19 on early years settings</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_Toc46237754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8</w:t>
            </w:r>
            <w:r w:rsidRPr="001D09A3">
              <w:rPr>
                <w:rFonts w:ascii="Arial" w:hAnsi="Arial" w:cs="Arial"/>
                <w:noProof/>
                <w:webHidden/>
                <w:sz w:val="28"/>
              </w:rPr>
              <w:fldChar w:fldCharType="end"/>
            </w:r>
          </w:hyperlink>
        </w:p>
        <w:p w14:paraId="033AF891" w14:textId="247D2AAC" w:rsidR="00920C30" w:rsidRPr="001D09A3" w:rsidRDefault="00920C30" w:rsidP="00920C30">
          <w:pPr>
            <w:pStyle w:val="TOC3"/>
            <w:tabs>
              <w:tab w:val="right" w:leader="dot" w:pos="9720"/>
            </w:tabs>
            <w:rPr>
              <w:rFonts w:ascii="Arial" w:eastAsiaTheme="minorEastAsia" w:hAnsi="Arial" w:cs="Arial"/>
              <w:noProof/>
              <w:sz w:val="32"/>
              <w:szCs w:val="22"/>
            </w:rPr>
          </w:pPr>
          <w:hyperlink w:anchor="_Toc46237755" w:history="1">
            <w:r w:rsidRPr="001D09A3">
              <w:rPr>
                <w:rStyle w:val="Hyperlink"/>
                <w:rFonts w:ascii="Arial" w:eastAsia="Arial" w:hAnsi="Arial" w:cs="Arial"/>
                <w:noProof/>
                <w:sz w:val="28"/>
              </w:rPr>
              <w:t>Activity</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_Toc46237755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9</w:t>
            </w:r>
            <w:r w:rsidRPr="001D09A3">
              <w:rPr>
                <w:rFonts w:ascii="Arial" w:hAnsi="Arial" w:cs="Arial"/>
                <w:noProof/>
                <w:webHidden/>
                <w:sz w:val="28"/>
              </w:rPr>
              <w:fldChar w:fldCharType="end"/>
            </w:r>
          </w:hyperlink>
        </w:p>
        <w:p w14:paraId="085E72AD" w14:textId="07D9A553" w:rsidR="00920C30" w:rsidRPr="001D09A3" w:rsidRDefault="00920C30" w:rsidP="00920C30">
          <w:pPr>
            <w:pStyle w:val="TOC3"/>
            <w:tabs>
              <w:tab w:val="right" w:leader="dot" w:pos="9720"/>
            </w:tabs>
            <w:rPr>
              <w:rFonts w:ascii="Arial" w:eastAsiaTheme="minorEastAsia" w:hAnsi="Arial" w:cs="Arial"/>
              <w:noProof/>
              <w:sz w:val="32"/>
              <w:szCs w:val="22"/>
            </w:rPr>
          </w:pPr>
          <w:hyperlink w:anchor="_Toc46237756" w:history="1">
            <w:r w:rsidRPr="001D09A3">
              <w:rPr>
                <w:rStyle w:val="Hyperlink"/>
                <w:rFonts w:ascii="Arial" w:eastAsia="Arial" w:hAnsi="Arial" w:cs="Arial"/>
                <w:noProof/>
                <w:sz w:val="28"/>
              </w:rPr>
              <w:t>What is PPE?</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_Toc46237756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10</w:t>
            </w:r>
            <w:r w:rsidRPr="001D09A3">
              <w:rPr>
                <w:rFonts w:ascii="Arial" w:hAnsi="Arial" w:cs="Arial"/>
                <w:noProof/>
                <w:webHidden/>
                <w:sz w:val="28"/>
              </w:rPr>
              <w:fldChar w:fldCharType="end"/>
            </w:r>
          </w:hyperlink>
        </w:p>
        <w:p w14:paraId="2A61F978" w14:textId="6811DEA3" w:rsidR="00920C30" w:rsidRPr="001D09A3" w:rsidRDefault="00920C30" w:rsidP="00920C30">
          <w:pPr>
            <w:pStyle w:val="TOC3"/>
            <w:tabs>
              <w:tab w:val="right" w:leader="dot" w:pos="9720"/>
            </w:tabs>
            <w:rPr>
              <w:rFonts w:ascii="Arial" w:eastAsiaTheme="minorEastAsia" w:hAnsi="Arial" w:cs="Arial"/>
              <w:noProof/>
              <w:sz w:val="32"/>
              <w:szCs w:val="22"/>
            </w:rPr>
          </w:pPr>
          <w:hyperlink w:anchor="_Toc46237757" w:history="1">
            <w:r w:rsidRPr="001D09A3">
              <w:rPr>
                <w:rStyle w:val="Hyperlink"/>
                <w:rFonts w:ascii="Arial" w:hAnsi="Arial" w:cs="Arial"/>
                <w:noProof/>
                <w:sz w:val="28"/>
              </w:rPr>
              <w:t>Resources</w:t>
            </w:r>
            <w:r w:rsidRPr="001D09A3">
              <w:rPr>
                <w:rFonts w:ascii="Arial" w:hAnsi="Arial" w:cs="Arial"/>
                <w:noProof/>
                <w:webHidden/>
                <w:sz w:val="28"/>
              </w:rPr>
              <w:tab/>
            </w:r>
            <w:r w:rsidRPr="001D09A3">
              <w:rPr>
                <w:rFonts w:ascii="Arial" w:hAnsi="Arial" w:cs="Arial"/>
                <w:noProof/>
                <w:webHidden/>
                <w:sz w:val="28"/>
              </w:rPr>
              <w:fldChar w:fldCharType="begin"/>
            </w:r>
            <w:r w:rsidRPr="001D09A3">
              <w:rPr>
                <w:rFonts w:ascii="Arial" w:hAnsi="Arial" w:cs="Arial"/>
                <w:noProof/>
                <w:webHidden/>
                <w:sz w:val="28"/>
              </w:rPr>
              <w:instrText xml:space="preserve"> PAGEREF _Toc46237757 \h </w:instrText>
            </w:r>
            <w:r w:rsidRPr="001D09A3">
              <w:rPr>
                <w:rFonts w:ascii="Arial" w:hAnsi="Arial" w:cs="Arial"/>
                <w:noProof/>
                <w:webHidden/>
                <w:sz w:val="28"/>
              </w:rPr>
            </w:r>
            <w:r w:rsidRPr="001D09A3">
              <w:rPr>
                <w:rFonts w:ascii="Arial" w:hAnsi="Arial" w:cs="Arial"/>
                <w:noProof/>
                <w:webHidden/>
                <w:sz w:val="28"/>
              </w:rPr>
              <w:fldChar w:fldCharType="separate"/>
            </w:r>
            <w:r w:rsidR="00335FE4">
              <w:rPr>
                <w:rFonts w:ascii="Arial" w:hAnsi="Arial" w:cs="Arial"/>
                <w:noProof/>
                <w:webHidden/>
                <w:sz w:val="28"/>
              </w:rPr>
              <w:t>11</w:t>
            </w:r>
            <w:r w:rsidRPr="001D09A3">
              <w:rPr>
                <w:rFonts w:ascii="Arial" w:hAnsi="Arial" w:cs="Arial"/>
                <w:noProof/>
                <w:webHidden/>
                <w:sz w:val="28"/>
              </w:rPr>
              <w:fldChar w:fldCharType="end"/>
            </w:r>
          </w:hyperlink>
        </w:p>
        <w:p w14:paraId="0BAC37EB" w14:textId="7E5AC0AC" w:rsidR="00920C30" w:rsidRPr="001D09A3" w:rsidRDefault="00920C30" w:rsidP="00920C30">
          <w:pPr>
            <w:rPr>
              <w:rFonts w:ascii="Arial" w:hAnsi="Arial" w:cs="Arial"/>
              <w:b/>
              <w:bCs/>
              <w:noProof/>
              <w:sz w:val="32"/>
              <w:szCs w:val="22"/>
            </w:rPr>
          </w:pPr>
          <w:r w:rsidRPr="001D09A3">
            <w:rPr>
              <w:rFonts w:ascii="Arial" w:hAnsi="Arial" w:cs="Arial"/>
              <w:b/>
              <w:bCs/>
              <w:noProof/>
              <w:sz w:val="48"/>
              <w:szCs w:val="22"/>
            </w:rPr>
            <w:fldChar w:fldCharType="end"/>
          </w:r>
        </w:p>
      </w:sdtContent>
    </w:sdt>
    <w:p w14:paraId="68E9F9F7" w14:textId="77777777" w:rsidR="00920C30" w:rsidRPr="001D09A3" w:rsidRDefault="00920C30" w:rsidP="00920C30">
      <w:pPr>
        <w:outlineLvl w:val="0"/>
        <w:rPr>
          <w:rFonts w:ascii="Arial" w:hAnsi="Arial" w:cs="Arial"/>
          <w:b/>
          <w:bCs/>
          <w:sz w:val="32"/>
          <w:szCs w:val="22"/>
        </w:rPr>
      </w:pPr>
    </w:p>
    <w:p w14:paraId="732754C7" w14:textId="77777777" w:rsidR="00920C30" w:rsidRPr="001D09A3" w:rsidRDefault="00920C30" w:rsidP="00920C30">
      <w:pPr>
        <w:outlineLvl w:val="0"/>
        <w:rPr>
          <w:rFonts w:ascii="Arial" w:hAnsi="Arial" w:cs="Arial"/>
          <w:b/>
          <w:bCs/>
          <w:sz w:val="32"/>
          <w:szCs w:val="22"/>
        </w:rPr>
      </w:pPr>
    </w:p>
    <w:p w14:paraId="46EC48EF" w14:textId="77777777" w:rsidR="00920C30" w:rsidRPr="001D09A3" w:rsidRDefault="00920C30" w:rsidP="00920C30">
      <w:pPr>
        <w:rPr>
          <w:rFonts w:ascii="Arial" w:hAnsi="Arial" w:cs="Arial"/>
          <w:b/>
          <w:bCs/>
          <w:sz w:val="32"/>
          <w:szCs w:val="22"/>
        </w:rPr>
      </w:pPr>
    </w:p>
    <w:p w14:paraId="71B6CF5D" w14:textId="77777777" w:rsidR="00920C30" w:rsidRPr="00957540" w:rsidRDefault="00920C30" w:rsidP="00920C30">
      <w:pPr>
        <w:rPr>
          <w:rFonts w:ascii="Arial" w:hAnsi="Arial" w:cs="Arial"/>
          <w:sz w:val="22"/>
          <w:szCs w:val="22"/>
        </w:rPr>
        <w:sectPr w:rsidR="00920C30" w:rsidRPr="00957540" w:rsidSect="00FC7D11">
          <w:pgSz w:w="11900" w:h="16840"/>
          <w:pgMar w:top="3122" w:right="1440" w:bottom="1440" w:left="730" w:header="0" w:footer="720" w:gutter="0"/>
          <w:cols w:space="720"/>
          <w:titlePg/>
          <w:docGrid w:linePitch="360"/>
        </w:sectPr>
      </w:pPr>
    </w:p>
    <w:p w14:paraId="0D3E1B20" w14:textId="77777777" w:rsidR="00920C30" w:rsidRDefault="00920C30" w:rsidP="00920C30"/>
    <w:p w14:paraId="22A34350" w14:textId="497A372C" w:rsidR="00920C30" w:rsidRPr="00920C30" w:rsidRDefault="00920C30" w:rsidP="00920C30">
      <w:pPr>
        <w:keepNext/>
        <w:keepLines/>
        <w:spacing w:before="240"/>
        <w:outlineLvl w:val="0"/>
        <w:rPr>
          <w:rFonts w:ascii="Arial" w:hAnsi="Arial" w:cs="Arial"/>
          <w:b/>
          <w:sz w:val="40"/>
          <w:szCs w:val="40"/>
        </w:rPr>
      </w:pPr>
      <w:bookmarkStart w:id="0" w:name="_Toc45545306"/>
      <w:bookmarkStart w:id="1" w:name="_Toc46237748"/>
      <w:r w:rsidRPr="00920C30">
        <w:rPr>
          <w:rFonts w:ascii="Arial" w:hAnsi="Arial" w:cs="Arial"/>
          <w:b/>
          <w:sz w:val="40"/>
          <w:szCs w:val="40"/>
        </w:rPr>
        <w:t>Hello and welcome back!</w:t>
      </w:r>
      <w:bookmarkEnd w:id="0"/>
      <w:r w:rsidRPr="00920C30">
        <w:rPr>
          <w:rFonts w:ascii="Arial" w:hAnsi="Arial" w:cs="Arial"/>
          <w:b/>
          <w:sz w:val="40"/>
          <w:szCs w:val="40"/>
        </w:rPr>
        <w:t xml:space="preserve"> </w:t>
      </w:r>
      <w:bookmarkEnd w:id="1"/>
    </w:p>
    <w:p w14:paraId="6C5A1FBD" w14:textId="77777777" w:rsidR="00920C30" w:rsidRDefault="00920C30" w:rsidP="00920C30">
      <w:pPr>
        <w:rPr>
          <w:rFonts w:ascii="Arial" w:eastAsia="Arial" w:hAnsi="Arial" w:cs="Arial"/>
          <w:color w:val="CC0099"/>
          <w:sz w:val="22"/>
          <w:szCs w:val="22"/>
        </w:rPr>
      </w:pPr>
      <w:r w:rsidRPr="001D09A3">
        <w:rPr>
          <w:rFonts w:ascii="Arial" w:hAnsi="Arial" w:cs="Arial"/>
          <w:noProof/>
          <w:sz w:val="22"/>
          <w:szCs w:val="22"/>
          <w:lang w:eastAsia="en-GB"/>
        </w:rPr>
        <w:drawing>
          <wp:anchor distT="0" distB="0" distL="114300" distR="114300" simplePos="0" relativeHeight="251667968" behindDoc="0" locked="0" layoutInCell="1" allowOverlap="1" wp14:anchorId="14E1617B" wp14:editId="25656C46">
            <wp:simplePos x="0" y="0"/>
            <wp:positionH relativeFrom="margin">
              <wp:align>left</wp:align>
            </wp:positionH>
            <wp:positionV relativeFrom="paragraph">
              <wp:posOffset>30982</wp:posOffset>
            </wp:positionV>
            <wp:extent cx="1445895" cy="1521460"/>
            <wp:effectExtent l="0" t="0" r="0" b="0"/>
            <wp:wrapSquare wrapText="bothSides"/>
            <wp:docPr id="275" name="Picture 275"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08108" w14:textId="77777777" w:rsidR="00920C30" w:rsidRDefault="00920C30" w:rsidP="00920C30">
      <w:pPr>
        <w:rPr>
          <w:rFonts w:ascii="Arial" w:eastAsia="Arial" w:hAnsi="Arial" w:cs="Arial"/>
          <w:color w:val="CC0099"/>
          <w:sz w:val="22"/>
          <w:szCs w:val="22"/>
        </w:rPr>
      </w:pPr>
    </w:p>
    <w:p w14:paraId="54E2F4FC" w14:textId="77777777" w:rsidR="00920C30" w:rsidRPr="001D09A3" w:rsidRDefault="00920C30" w:rsidP="00920C30">
      <w:pPr>
        <w:rPr>
          <w:rFonts w:ascii="Arial" w:eastAsia="Arial" w:hAnsi="Arial" w:cs="Arial"/>
          <w:color w:val="1BBE7B"/>
          <w:sz w:val="22"/>
          <w:szCs w:val="22"/>
        </w:rPr>
      </w:pPr>
      <w:r w:rsidRPr="001D09A3">
        <w:rPr>
          <w:rFonts w:ascii="Arial" w:eastAsia="Arial" w:hAnsi="Arial" w:cs="Arial"/>
          <w:color w:val="1BBE7B"/>
          <w:sz w:val="22"/>
          <w:szCs w:val="22"/>
        </w:rPr>
        <w:t xml:space="preserve">“Hopefully, you are starting to build up a plan about how you can prepare yourself for your placement. In this module we will be looking at legislation, </w:t>
      </w:r>
      <w:proofErr w:type="gramStart"/>
      <w:r w:rsidRPr="001D09A3">
        <w:rPr>
          <w:rFonts w:ascii="Arial" w:eastAsia="Arial" w:hAnsi="Arial" w:cs="Arial"/>
          <w:color w:val="1BBE7B"/>
          <w:sz w:val="22"/>
          <w:szCs w:val="22"/>
        </w:rPr>
        <w:t>policies</w:t>
      </w:r>
      <w:proofErr w:type="gramEnd"/>
      <w:r w:rsidRPr="001D09A3">
        <w:rPr>
          <w:rFonts w:ascii="Arial" w:eastAsia="Arial" w:hAnsi="Arial" w:cs="Arial"/>
          <w:color w:val="1BBE7B"/>
          <w:sz w:val="22"/>
          <w:szCs w:val="22"/>
        </w:rPr>
        <w:t xml:space="preserve"> and procedures, don’t give up! It’s a tough area but we will guide you through and it will be an area that you will be able to relate to your placement once you are there.”</w:t>
      </w:r>
    </w:p>
    <w:p w14:paraId="21DD42A9" w14:textId="77777777" w:rsidR="00920C30" w:rsidRDefault="00920C30" w:rsidP="00920C30">
      <w:pPr>
        <w:rPr>
          <w:rFonts w:ascii="Arial" w:hAnsi="Arial" w:cs="Arial"/>
          <w:b/>
          <w:sz w:val="22"/>
          <w:szCs w:val="22"/>
          <w:u w:val="single"/>
        </w:rPr>
      </w:pPr>
    </w:p>
    <w:p w14:paraId="40532270" w14:textId="77777777" w:rsidR="00920C30" w:rsidRDefault="00920C30" w:rsidP="00920C30">
      <w:pPr>
        <w:rPr>
          <w:rFonts w:ascii="Arial" w:hAnsi="Arial" w:cs="Arial"/>
          <w:b/>
          <w:sz w:val="22"/>
          <w:szCs w:val="22"/>
          <w:u w:val="single"/>
        </w:rPr>
      </w:pPr>
    </w:p>
    <w:p w14:paraId="505D02BF" w14:textId="77777777" w:rsidR="00920C30" w:rsidRDefault="00920C30" w:rsidP="00920C30">
      <w:pPr>
        <w:rPr>
          <w:rFonts w:ascii="Arial" w:hAnsi="Arial" w:cs="Arial"/>
          <w:b/>
          <w:sz w:val="22"/>
          <w:szCs w:val="22"/>
          <w:u w:val="single"/>
        </w:rPr>
      </w:pPr>
    </w:p>
    <w:p w14:paraId="1B3F2DFC" w14:textId="77777777" w:rsidR="00920C30" w:rsidRPr="00643B3F" w:rsidRDefault="00920C30" w:rsidP="00920C30">
      <w:pPr>
        <w:rPr>
          <w:rFonts w:ascii="Arial" w:hAnsi="Arial" w:cs="Arial"/>
          <w:b/>
          <w:sz w:val="22"/>
          <w:szCs w:val="22"/>
          <w:u w:val="single"/>
        </w:rPr>
      </w:pPr>
    </w:p>
    <w:p w14:paraId="61D3D2CB" w14:textId="77777777" w:rsidR="00920C30" w:rsidRPr="00643B3F" w:rsidRDefault="00920C30" w:rsidP="00920C30">
      <w:pPr>
        <w:keepNext/>
        <w:keepLines/>
        <w:spacing w:before="240"/>
        <w:outlineLvl w:val="0"/>
        <w:rPr>
          <w:rFonts w:cs="Arial"/>
          <w:sz w:val="22"/>
          <w:szCs w:val="22"/>
        </w:rPr>
      </w:pPr>
      <w:bookmarkStart w:id="2" w:name="_Toc45545307"/>
      <w:bookmarkStart w:id="3" w:name="_Toc46237749"/>
      <w:r w:rsidRPr="00920C30">
        <w:rPr>
          <w:rFonts w:ascii="Arial" w:hAnsi="Arial" w:cs="Arial"/>
          <w:b/>
          <w:sz w:val="40"/>
          <w:szCs w:val="40"/>
        </w:rPr>
        <w:t xml:space="preserve">Topic 6: Exploring legislation, </w:t>
      </w:r>
      <w:proofErr w:type="gramStart"/>
      <w:r w:rsidRPr="00920C30">
        <w:rPr>
          <w:rFonts w:ascii="Arial" w:hAnsi="Arial" w:cs="Arial"/>
          <w:b/>
          <w:sz w:val="40"/>
          <w:szCs w:val="40"/>
        </w:rPr>
        <w:t>policy</w:t>
      </w:r>
      <w:proofErr w:type="gramEnd"/>
      <w:r w:rsidRPr="00920C30">
        <w:rPr>
          <w:rFonts w:ascii="Arial" w:hAnsi="Arial" w:cs="Arial"/>
          <w:b/>
          <w:sz w:val="40"/>
          <w:szCs w:val="40"/>
        </w:rPr>
        <w:t xml:space="preserve"> and procedure</w:t>
      </w:r>
      <w:bookmarkEnd w:id="2"/>
      <w:bookmarkEnd w:id="3"/>
    </w:p>
    <w:p w14:paraId="164AA312" w14:textId="77777777" w:rsidR="00920C30" w:rsidRPr="00643B3F" w:rsidRDefault="00920C30" w:rsidP="00920C30">
      <w:pPr>
        <w:pStyle w:val="ACBullet"/>
        <w:spacing w:after="0"/>
        <w:ind w:left="0" w:firstLine="0"/>
        <w:rPr>
          <w:rFonts w:eastAsiaTheme="minorHAnsi"/>
          <w:szCs w:val="22"/>
          <w:lang w:eastAsia="en-US"/>
        </w:rPr>
      </w:pPr>
    </w:p>
    <w:p w14:paraId="485E9D8A" w14:textId="77777777" w:rsidR="00920C30" w:rsidRPr="00643B3F" w:rsidRDefault="00920C30" w:rsidP="00920C30">
      <w:pPr>
        <w:pStyle w:val="ACBullet"/>
        <w:spacing w:after="0"/>
        <w:ind w:left="0" w:firstLine="0"/>
        <w:rPr>
          <w:szCs w:val="22"/>
        </w:rPr>
      </w:pPr>
      <w:r w:rsidRPr="00643B3F">
        <w:rPr>
          <w:rFonts w:eastAsiaTheme="minorHAnsi"/>
          <w:szCs w:val="22"/>
          <w:lang w:eastAsia="en-US"/>
        </w:rPr>
        <w:t xml:space="preserve">When you begin your placement, it will be helpful if you have explored the legislation, </w:t>
      </w:r>
      <w:proofErr w:type="gramStart"/>
      <w:r w:rsidRPr="00643B3F">
        <w:rPr>
          <w:rFonts w:eastAsiaTheme="minorHAnsi"/>
          <w:szCs w:val="22"/>
          <w:lang w:eastAsia="en-US"/>
        </w:rPr>
        <w:t>policy</w:t>
      </w:r>
      <w:proofErr w:type="gramEnd"/>
      <w:r w:rsidRPr="00643B3F">
        <w:rPr>
          <w:rFonts w:eastAsiaTheme="minorHAnsi"/>
          <w:szCs w:val="22"/>
          <w:lang w:eastAsia="en-US"/>
        </w:rPr>
        <w:t xml:space="preserve"> and procedures relevant to you as an </w:t>
      </w:r>
      <w:r>
        <w:rPr>
          <w:rFonts w:eastAsiaTheme="minorHAnsi"/>
          <w:szCs w:val="22"/>
          <w:lang w:eastAsia="en-US"/>
        </w:rPr>
        <w:t>e</w:t>
      </w:r>
      <w:r w:rsidRPr="00643B3F">
        <w:rPr>
          <w:rFonts w:eastAsiaTheme="minorHAnsi"/>
          <w:szCs w:val="22"/>
          <w:lang w:eastAsia="en-US"/>
        </w:rPr>
        <w:t xml:space="preserve">arly </w:t>
      </w:r>
      <w:r>
        <w:rPr>
          <w:rFonts w:eastAsiaTheme="minorHAnsi"/>
          <w:szCs w:val="22"/>
          <w:lang w:eastAsia="en-US"/>
        </w:rPr>
        <w:t>y</w:t>
      </w:r>
      <w:r w:rsidRPr="00643B3F">
        <w:rPr>
          <w:rFonts w:eastAsiaTheme="minorHAnsi"/>
          <w:szCs w:val="22"/>
          <w:lang w:eastAsia="en-US"/>
        </w:rPr>
        <w:t>ear</w:t>
      </w:r>
      <w:r>
        <w:rPr>
          <w:rFonts w:eastAsiaTheme="minorHAnsi"/>
          <w:szCs w:val="22"/>
          <w:lang w:eastAsia="en-US"/>
        </w:rPr>
        <w:t>’</w:t>
      </w:r>
      <w:r w:rsidRPr="00643B3F">
        <w:rPr>
          <w:rFonts w:eastAsiaTheme="minorHAnsi"/>
          <w:szCs w:val="22"/>
          <w:lang w:eastAsia="en-US"/>
        </w:rPr>
        <w:t xml:space="preserve">s </w:t>
      </w:r>
      <w:r>
        <w:rPr>
          <w:rFonts w:eastAsiaTheme="minorHAnsi"/>
          <w:szCs w:val="22"/>
          <w:lang w:eastAsia="en-US"/>
        </w:rPr>
        <w:t>p</w:t>
      </w:r>
      <w:r w:rsidRPr="00643B3F">
        <w:rPr>
          <w:rFonts w:eastAsiaTheme="minorHAnsi"/>
          <w:szCs w:val="22"/>
          <w:lang w:eastAsia="en-US"/>
        </w:rPr>
        <w:t xml:space="preserve">ractitioner. In this section we will guide you to the legislation which you will need to read to help with your understanding of your responsibilities. </w:t>
      </w:r>
    </w:p>
    <w:p w14:paraId="70CE9338" w14:textId="77777777" w:rsidR="00920C30" w:rsidRPr="00643B3F" w:rsidRDefault="00920C30" w:rsidP="00920C30">
      <w:pPr>
        <w:pStyle w:val="ACBullet"/>
        <w:spacing w:after="0"/>
        <w:ind w:left="0" w:firstLine="0"/>
        <w:rPr>
          <w:szCs w:val="22"/>
        </w:rPr>
      </w:pPr>
    </w:p>
    <w:p w14:paraId="3FF2AE40" w14:textId="77777777" w:rsidR="00920C30" w:rsidRPr="00643B3F" w:rsidRDefault="00920C30" w:rsidP="00920C30">
      <w:pPr>
        <w:pStyle w:val="ACBullet"/>
        <w:spacing w:after="0"/>
        <w:ind w:left="0" w:firstLine="0"/>
        <w:rPr>
          <w:rFonts w:eastAsiaTheme="minorHAnsi"/>
          <w:szCs w:val="22"/>
          <w:lang w:eastAsia="en-US"/>
        </w:rPr>
      </w:pPr>
      <w:r w:rsidRPr="00643B3F">
        <w:rPr>
          <w:rFonts w:eastAsiaTheme="minorHAnsi"/>
          <w:szCs w:val="22"/>
          <w:lang w:eastAsia="en-US"/>
        </w:rPr>
        <w:t>The Early Years Foundation Stage Statutory Framework</w:t>
      </w:r>
      <w:r>
        <w:rPr>
          <w:rFonts w:eastAsiaTheme="minorHAnsi"/>
          <w:szCs w:val="22"/>
          <w:lang w:eastAsia="en-US"/>
        </w:rPr>
        <w:t xml:space="preserve"> (EYFS): S</w:t>
      </w:r>
      <w:r w:rsidRPr="00643B3F">
        <w:rPr>
          <w:rFonts w:eastAsiaTheme="minorHAnsi"/>
          <w:szCs w:val="22"/>
          <w:lang w:eastAsia="en-US"/>
        </w:rPr>
        <w:t>ection 3 3.1</w:t>
      </w:r>
      <w:r>
        <w:rPr>
          <w:rFonts w:eastAsiaTheme="minorHAnsi"/>
          <w:szCs w:val="22"/>
          <w:lang w:eastAsia="en-US"/>
        </w:rPr>
        <w:t>–</w:t>
      </w:r>
      <w:r w:rsidRPr="00643B3F">
        <w:rPr>
          <w:rFonts w:eastAsiaTheme="minorHAnsi"/>
          <w:szCs w:val="22"/>
          <w:lang w:eastAsia="en-US"/>
        </w:rPr>
        <w:t xml:space="preserve">3.3 inclusive, will help you with your understanding of the legislation relating to the early years. You won’t be expected to be familiar with this at first, but you will learn about statutory requirements in </w:t>
      </w:r>
      <w:proofErr w:type="gramStart"/>
      <w:r w:rsidRPr="00643B3F">
        <w:rPr>
          <w:rFonts w:eastAsiaTheme="minorHAnsi"/>
          <w:szCs w:val="22"/>
          <w:lang w:eastAsia="en-US"/>
        </w:rPr>
        <w:t>class</w:t>
      </w:r>
      <w:proofErr w:type="gramEnd"/>
      <w:r w:rsidRPr="00643B3F">
        <w:rPr>
          <w:rFonts w:eastAsiaTheme="minorHAnsi"/>
          <w:szCs w:val="22"/>
          <w:lang w:eastAsia="en-US"/>
        </w:rPr>
        <w:t xml:space="preserve"> and you will be able to see how the framework is put into practice in your setting. If you are interested in finding out a little more about the framework there is a link provided here:</w:t>
      </w:r>
    </w:p>
    <w:p w14:paraId="5C139E19" w14:textId="77777777" w:rsidR="00920C30" w:rsidRPr="00643B3F" w:rsidRDefault="00920C30" w:rsidP="00920C30">
      <w:pPr>
        <w:pStyle w:val="ACBullet"/>
        <w:spacing w:after="0"/>
        <w:ind w:left="0" w:firstLine="0"/>
        <w:rPr>
          <w:rFonts w:eastAsiaTheme="minorHAnsi"/>
          <w:szCs w:val="22"/>
          <w:lang w:eastAsia="en-US"/>
        </w:rPr>
      </w:pPr>
      <w:hyperlink r:id="rId17" w:history="1">
        <w:r>
          <w:rPr>
            <w:rStyle w:val="Hyperlink"/>
            <w:rFonts w:eastAsiaTheme="minorHAnsi"/>
            <w:szCs w:val="22"/>
            <w:lang w:eastAsia="en-US"/>
          </w:rPr>
          <w:t>www.gov.uk/government/publications/early-years-foundation-stage-framework--2</w:t>
        </w:r>
      </w:hyperlink>
    </w:p>
    <w:p w14:paraId="77A4FE8B" w14:textId="77777777" w:rsidR="00920C30" w:rsidRPr="00643B3F" w:rsidRDefault="00920C30" w:rsidP="00920C30">
      <w:pPr>
        <w:pStyle w:val="ACBullet"/>
        <w:spacing w:after="0"/>
        <w:ind w:left="0" w:firstLine="0"/>
        <w:rPr>
          <w:rFonts w:eastAsiaTheme="minorHAnsi"/>
          <w:szCs w:val="22"/>
          <w:lang w:eastAsia="en-US"/>
        </w:rPr>
      </w:pPr>
    </w:p>
    <w:p w14:paraId="0FC6160E" w14:textId="77777777" w:rsidR="00920C30" w:rsidRPr="00643B3F" w:rsidRDefault="00920C30" w:rsidP="00920C30">
      <w:pPr>
        <w:pStyle w:val="ACBullet"/>
        <w:spacing w:after="0"/>
        <w:ind w:left="0" w:firstLine="0"/>
        <w:rPr>
          <w:rFonts w:eastAsiaTheme="minorHAnsi"/>
          <w:szCs w:val="22"/>
          <w:lang w:eastAsia="en-US"/>
        </w:rPr>
      </w:pPr>
      <w:r w:rsidRPr="00643B3F">
        <w:rPr>
          <w:rFonts w:eastAsiaTheme="minorHAnsi"/>
          <w:szCs w:val="22"/>
          <w:lang w:eastAsia="en-US"/>
        </w:rPr>
        <w:t xml:space="preserve">This framework is for all early </w:t>
      </w:r>
      <w:proofErr w:type="gramStart"/>
      <w:r w:rsidRPr="00643B3F">
        <w:rPr>
          <w:rFonts w:eastAsiaTheme="minorHAnsi"/>
          <w:szCs w:val="22"/>
          <w:lang w:eastAsia="en-US"/>
        </w:rPr>
        <w:t>years</w:t>
      </w:r>
      <w:proofErr w:type="gramEnd"/>
      <w:r w:rsidRPr="00643B3F">
        <w:rPr>
          <w:rFonts w:eastAsiaTheme="minorHAnsi"/>
          <w:szCs w:val="22"/>
          <w:lang w:eastAsia="en-US"/>
        </w:rPr>
        <w:t xml:space="preserve"> providers in England (from 3 A</w:t>
      </w:r>
      <w:r>
        <w:rPr>
          <w:rFonts w:eastAsiaTheme="minorHAnsi"/>
          <w:szCs w:val="22"/>
          <w:lang w:eastAsia="en-US"/>
        </w:rPr>
        <w:t xml:space="preserve">pril 2017): maintained schools; </w:t>
      </w:r>
      <w:r w:rsidRPr="00643B3F">
        <w:rPr>
          <w:rFonts w:eastAsiaTheme="minorHAnsi"/>
          <w:szCs w:val="22"/>
          <w:lang w:eastAsia="en-US"/>
        </w:rPr>
        <w:t>non-maintained schools; independent schools (including free schools and academies); all providers on the Early Years Register; and all providers registered with an early year</w:t>
      </w:r>
      <w:r>
        <w:rPr>
          <w:rFonts w:eastAsiaTheme="minorHAnsi"/>
          <w:szCs w:val="22"/>
          <w:lang w:eastAsia="en-US"/>
        </w:rPr>
        <w:t>’</w:t>
      </w:r>
      <w:r w:rsidRPr="00643B3F">
        <w:rPr>
          <w:rFonts w:eastAsiaTheme="minorHAnsi"/>
          <w:szCs w:val="22"/>
          <w:lang w:eastAsia="en-US"/>
        </w:rPr>
        <w:t>s childminder agency</w:t>
      </w:r>
    </w:p>
    <w:p w14:paraId="3D48DECB" w14:textId="77777777" w:rsidR="00920C30" w:rsidRPr="00643B3F" w:rsidRDefault="00920C30" w:rsidP="00920C30">
      <w:pPr>
        <w:pStyle w:val="ACBullet"/>
        <w:spacing w:after="0"/>
        <w:ind w:left="0" w:firstLine="0"/>
        <w:rPr>
          <w:rFonts w:eastAsiaTheme="minorHAnsi"/>
          <w:szCs w:val="22"/>
          <w:lang w:eastAsia="en-US"/>
        </w:rPr>
      </w:pPr>
      <w:r w:rsidRPr="00643B3F">
        <w:rPr>
          <w:rFonts w:eastAsiaTheme="minorHAnsi"/>
          <w:szCs w:val="22"/>
          <w:lang w:eastAsia="en-US"/>
        </w:rPr>
        <w:t>(CMA).</w:t>
      </w:r>
    </w:p>
    <w:p w14:paraId="2F97E511" w14:textId="77777777" w:rsidR="00920C30" w:rsidRPr="00643B3F" w:rsidRDefault="00920C30" w:rsidP="00920C30">
      <w:pPr>
        <w:pStyle w:val="ACBullet"/>
        <w:spacing w:after="0"/>
        <w:ind w:left="0" w:firstLine="0"/>
        <w:rPr>
          <w:rFonts w:eastAsiaTheme="minorHAnsi"/>
          <w:szCs w:val="22"/>
          <w:lang w:eastAsia="en-US"/>
        </w:rPr>
      </w:pPr>
    </w:p>
    <w:p w14:paraId="713B966A" w14:textId="77777777" w:rsidR="00920C30" w:rsidRDefault="00920C30" w:rsidP="00920C30">
      <w:pPr>
        <w:pStyle w:val="ACBullet"/>
        <w:spacing w:after="0"/>
        <w:ind w:left="0" w:firstLine="0"/>
        <w:rPr>
          <w:rFonts w:eastAsiaTheme="minorHAnsi"/>
          <w:szCs w:val="22"/>
          <w:lang w:eastAsia="en-US"/>
        </w:rPr>
      </w:pPr>
      <w:r w:rsidRPr="00643B3F">
        <w:rPr>
          <w:rFonts w:eastAsiaTheme="minorHAnsi"/>
          <w:szCs w:val="22"/>
          <w:lang w:eastAsia="en-US"/>
        </w:rPr>
        <w:t>The EYFS explains that:</w:t>
      </w:r>
    </w:p>
    <w:p w14:paraId="1606472A" w14:textId="77777777" w:rsidR="00920C30" w:rsidRPr="00643B3F" w:rsidRDefault="00920C30" w:rsidP="00920C30">
      <w:pPr>
        <w:pStyle w:val="ACBullet"/>
        <w:spacing w:after="0"/>
        <w:ind w:left="0" w:firstLine="0"/>
        <w:rPr>
          <w:rFonts w:eastAsiaTheme="minorHAnsi"/>
          <w:szCs w:val="22"/>
          <w:lang w:eastAsia="en-US"/>
        </w:rPr>
      </w:pPr>
    </w:p>
    <w:p w14:paraId="09E4C40B" w14:textId="77777777" w:rsidR="00920C30" w:rsidRPr="00643B3F" w:rsidRDefault="00920C30" w:rsidP="00920C30">
      <w:pPr>
        <w:pStyle w:val="ACBullet"/>
        <w:spacing w:after="0"/>
        <w:ind w:left="0" w:firstLine="0"/>
        <w:rPr>
          <w:rFonts w:eastAsiaTheme="minorHAnsi"/>
          <w:szCs w:val="22"/>
          <w:lang w:eastAsia="en-US"/>
        </w:rPr>
      </w:pPr>
      <w:r>
        <w:rPr>
          <w:rFonts w:eastAsiaTheme="minorHAnsi"/>
          <w:i/>
          <w:szCs w:val="22"/>
          <w:lang w:eastAsia="en-US"/>
        </w:rPr>
        <w:t>“</w:t>
      </w:r>
      <w:r w:rsidRPr="00643B3F">
        <w:rPr>
          <w:rFonts w:eastAsiaTheme="minorHAnsi"/>
          <w:i/>
          <w:szCs w:val="22"/>
          <w:lang w:eastAsia="en-US"/>
        </w:rPr>
        <w:t>Children learn best when they are healthy, safe and secure, when their individual needs are met, and when they have positive relationships with the adults caring for them. The safeguarding and welfare requirements, specified in this section, are designed to help providers create high quality settings which are welcoming, safe and stimulating, and where children are able to enjoy learning and grow in confidence</w:t>
      </w:r>
      <w:r w:rsidRPr="00643B3F">
        <w:rPr>
          <w:rFonts w:eastAsiaTheme="minorHAnsi"/>
          <w:szCs w:val="22"/>
          <w:lang w:eastAsia="en-US"/>
        </w:rPr>
        <w:t>.</w:t>
      </w:r>
      <w:r>
        <w:rPr>
          <w:rFonts w:eastAsiaTheme="minorHAnsi"/>
          <w:szCs w:val="22"/>
          <w:lang w:eastAsia="en-US"/>
        </w:rPr>
        <w:t>”</w:t>
      </w:r>
    </w:p>
    <w:p w14:paraId="28418CCD" w14:textId="77777777" w:rsidR="00920C30" w:rsidRPr="00643B3F" w:rsidRDefault="00920C30" w:rsidP="00920C30">
      <w:pPr>
        <w:pStyle w:val="ACBullet"/>
        <w:spacing w:after="0"/>
        <w:ind w:left="0" w:firstLine="0"/>
        <w:rPr>
          <w:rFonts w:eastAsiaTheme="minorHAnsi"/>
          <w:szCs w:val="22"/>
          <w:lang w:eastAsia="en-US"/>
        </w:rPr>
      </w:pPr>
    </w:p>
    <w:p w14:paraId="75C34DCA" w14:textId="77777777" w:rsidR="00920C30" w:rsidRPr="00643B3F" w:rsidRDefault="00920C30" w:rsidP="00920C30">
      <w:pPr>
        <w:rPr>
          <w:rFonts w:ascii="Arial" w:hAnsi="Arial" w:cs="Arial"/>
          <w:sz w:val="22"/>
          <w:szCs w:val="22"/>
        </w:rPr>
      </w:pPr>
      <w:r w:rsidRPr="00643B3F">
        <w:rPr>
          <w:rFonts w:ascii="Arial" w:hAnsi="Arial" w:cs="Arial"/>
          <w:sz w:val="22"/>
          <w:szCs w:val="22"/>
        </w:rPr>
        <w:t xml:space="preserve">Legislation will include information that must be followed in specific situations to keep children safe, </w:t>
      </w:r>
      <w:proofErr w:type="gramStart"/>
      <w:r w:rsidRPr="00643B3F">
        <w:rPr>
          <w:rFonts w:ascii="Arial" w:hAnsi="Arial" w:cs="Arial"/>
          <w:sz w:val="22"/>
          <w:szCs w:val="22"/>
        </w:rPr>
        <w:t>healthy</w:t>
      </w:r>
      <w:proofErr w:type="gramEnd"/>
      <w:r w:rsidRPr="00643B3F">
        <w:rPr>
          <w:rFonts w:ascii="Arial" w:hAnsi="Arial" w:cs="Arial"/>
          <w:sz w:val="22"/>
          <w:szCs w:val="22"/>
        </w:rPr>
        <w:t xml:space="preserve"> and well. There is often supporting guidance provided too.</w:t>
      </w:r>
    </w:p>
    <w:p w14:paraId="608C3CDC" w14:textId="77777777" w:rsidR="00920C30" w:rsidRPr="00643B3F" w:rsidRDefault="00920C30" w:rsidP="00920C30">
      <w:pPr>
        <w:rPr>
          <w:rFonts w:ascii="Arial" w:hAnsi="Arial" w:cs="Arial"/>
          <w:sz w:val="22"/>
          <w:szCs w:val="22"/>
        </w:rPr>
      </w:pPr>
    </w:p>
    <w:p w14:paraId="7F07B523" w14:textId="77777777" w:rsidR="00920C30" w:rsidRDefault="00920C30" w:rsidP="00920C30">
      <w:pPr>
        <w:pStyle w:val="ACBullet"/>
        <w:spacing w:after="0"/>
        <w:ind w:left="0" w:firstLine="0"/>
        <w:rPr>
          <w:rFonts w:eastAsiaTheme="minorHAnsi"/>
          <w:szCs w:val="22"/>
          <w:lang w:eastAsia="en-US"/>
        </w:rPr>
      </w:pPr>
      <w:r w:rsidRPr="00643B3F">
        <w:rPr>
          <w:rFonts w:eastAsiaTheme="minorHAnsi"/>
          <w:szCs w:val="22"/>
          <w:lang w:eastAsia="en-US"/>
        </w:rPr>
        <w:t>Some of the main legislation you will learn about includes:</w:t>
      </w:r>
    </w:p>
    <w:p w14:paraId="65BCEB29" w14:textId="77777777" w:rsidR="00920C30" w:rsidRPr="00643B3F" w:rsidRDefault="00920C30" w:rsidP="00920C30">
      <w:pPr>
        <w:pStyle w:val="ACBullet"/>
        <w:spacing w:after="0"/>
        <w:ind w:left="0" w:firstLine="0"/>
        <w:rPr>
          <w:rFonts w:eastAsiaTheme="minorHAnsi"/>
          <w:szCs w:val="22"/>
          <w:lang w:eastAsia="en-US"/>
        </w:rPr>
      </w:pPr>
    </w:p>
    <w:p w14:paraId="1B967005" w14:textId="77777777" w:rsidR="00920C30" w:rsidRPr="00643B3F" w:rsidRDefault="00920C30" w:rsidP="00920C30">
      <w:pPr>
        <w:pStyle w:val="ACBullet"/>
        <w:numPr>
          <w:ilvl w:val="0"/>
          <w:numId w:val="33"/>
        </w:numPr>
        <w:spacing w:after="0"/>
        <w:rPr>
          <w:rFonts w:eastAsiaTheme="minorHAnsi"/>
          <w:szCs w:val="22"/>
          <w:lang w:eastAsia="en-US"/>
        </w:rPr>
      </w:pPr>
      <w:r>
        <w:rPr>
          <w:rFonts w:eastAsiaTheme="minorHAnsi"/>
          <w:szCs w:val="22"/>
          <w:lang w:eastAsia="en-US"/>
        </w:rPr>
        <w:t>h</w:t>
      </w:r>
      <w:r w:rsidRPr="00643B3F">
        <w:rPr>
          <w:rFonts w:eastAsiaTheme="minorHAnsi"/>
          <w:szCs w:val="22"/>
          <w:lang w:eastAsia="en-US"/>
        </w:rPr>
        <w:t>e</w:t>
      </w:r>
      <w:r>
        <w:rPr>
          <w:rFonts w:eastAsiaTheme="minorHAnsi"/>
          <w:szCs w:val="22"/>
          <w:lang w:eastAsia="en-US"/>
        </w:rPr>
        <w:t>alth and s</w:t>
      </w:r>
      <w:r w:rsidRPr="00643B3F">
        <w:rPr>
          <w:rFonts w:eastAsiaTheme="minorHAnsi"/>
          <w:szCs w:val="22"/>
          <w:lang w:eastAsia="en-US"/>
        </w:rPr>
        <w:t>afety</w:t>
      </w:r>
    </w:p>
    <w:p w14:paraId="75542769" w14:textId="77777777" w:rsidR="00920C30" w:rsidRPr="00643B3F" w:rsidRDefault="00920C30" w:rsidP="00920C30">
      <w:pPr>
        <w:pStyle w:val="ACBullet"/>
        <w:numPr>
          <w:ilvl w:val="0"/>
          <w:numId w:val="33"/>
        </w:numPr>
        <w:spacing w:after="0"/>
        <w:rPr>
          <w:rFonts w:eastAsiaTheme="minorHAnsi"/>
          <w:szCs w:val="22"/>
          <w:lang w:eastAsia="en-US"/>
        </w:rPr>
      </w:pPr>
      <w:r>
        <w:rPr>
          <w:rFonts w:eastAsiaTheme="minorHAnsi"/>
          <w:szCs w:val="22"/>
          <w:lang w:eastAsia="en-US"/>
        </w:rPr>
        <w:t>e</w:t>
      </w:r>
      <w:r w:rsidRPr="00643B3F">
        <w:rPr>
          <w:rFonts w:eastAsiaTheme="minorHAnsi"/>
          <w:szCs w:val="22"/>
          <w:lang w:eastAsia="en-US"/>
        </w:rPr>
        <w:t>quality and diversity</w:t>
      </w:r>
    </w:p>
    <w:p w14:paraId="3878DECE" w14:textId="77777777" w:rsidR="00920C30" w:rsidRPr="00643B3F" w:rsidRDefault="00920C30" w:rsidP="00920C30">
      <w:pPr>
        <w:pStyle w:val="ACBullet"/>
        <w:numPr>
          <w:ilvl w:val="0"/>
          <w:numId w:val="33"/>
        </w:numPr>
        <w:spacing w:after="0"/>
        <w:rPr>
          <w:rFonts w:eastAsiaTheme="minorHAnsi"/>
          <w:szCs w:val="22"/>
          <w:lang w:eastAsia="en-US"/>
        </w:rPr>
      </w:pPr>
      <w:r>
        <w:rPr>
          <w:rFonts w:eastAsiaTheme="minorHAnsi"/>
          <w:szCs w:val="22"/>
          <w:lang w:eastAsia="en-US"/>
        </w:rPr>
        <w:t>s</w:t>
      </w:r>
      <w:r w:rsidRPr="00643B3F">
        <w:rPr>
          <w:rFonts w:eastAsiaTheme="minorHAnsi"/>
          <w:szCs w:val="22"/>
          <w:lang w:eastAsia="en-US"/>
        </w:rPr>
        <w:t>afeguarding and child protection</w:t>
      </w:r>
      <w:r>
        <w:rPr>
          <w:rFonts w:eastAsiaTheme="minorHAnsi"/>
          <w:szCs w:val="22"/>
          <w:lang w:eastAsia="en-US"/>
        </w:rPr>
        <w:t>.</w:t>
      </w:r>
    </w:p>
    <w:p w14:paraId="100861D3" w14:textId="77777777" w:rsidR="00920C30" w:rsidRDefault="00920C30" w:rsidP="00920C30">
      <w:pPr>
        <w:rPr>
          <w:rFonts w:ascii="Arial" w:hAnsi="Arial" w:cs="Arial"/>
          <w:sz w:val="22"/>
          <w:szCs w:val="22"/>
        </w:rPr>
      </w:pPr>
      <w:r>
        <w:rPr>
          <w:szCs w:val="22"/>
        </w:rPr>
        <w:br w:type="page"/>
      </w:r>
    </w:p>
    <w:p w14:paraId="2C9D9F17" w14:textId="77777777" w:rsidR="00920C30" w:rsidRDefault="00920C30" w:rsidP="00920C30">
      <w:pPr>
        <w:pStyle w:val="Heading3"/>
        <w:spacing w:before="0"/>
        <w:rPr>
          <w:rFonts w:eastAsiaTheme="minorHAnsi" w:cs="Arial"/>
          <w:sz w:val="22"/>
          <w:szCs w:val="22"/>
        </w:rPr>
      </w:pPr>
      <w:bookmarkStart w:id="4" w:name="_Toc45545308"/>
      <w:bookmarkStart w:id="5" w:name="_Toc46237750"/>
      <w:r w:rsidRPr="00643B3F">
        <w:rPr>
          <w:rFonts w:eastAsiaTheme="minorHAnsi" w:cs="Arial"/>
          <w:sz w:val="22"/>
          <w:szCs w:val="22"/>
        </w:rPr>
        <w:lastRenderedPageBreak/>
        <w:t>Activity:</w:t>
      </w:r>
      <w:bookmarkEnd w:id="4"/>
      <w:bookmarkEnd w:id="5"/>
    </w:p>
    <w:p w14:paraId="35ECFB1D" w14:textId="77777777" w:rsidR="00920C30" w:rsidRPr="00643B3F" w:rsidRDefault="00920C30" w:rsidP="00920C30"/>
    <w:p w14:paraId="5F6A657E" w14:textId="77777777" w:rsidR="00920C30" w:rsidRDefault="00920C30" w:rsidP="00920C30">
      <w:pPr>
        <w:pStyle w:val="ACBullet"/>
        <w:tabs>
          <w:tab w:val="clear" w:pos="709"/>
        </w:tabs>
        <w:spacing w:after="0"/>
        <w:ind w:left="0" w:firstLine="0"/>
        <w:rPr>
          <w:rFonts w:eastAsiaTheme="minorHAnsi"/>
          <w:szCs w:val="22"/>
          <w:lang w:eastAsia="en-US"/>
        </w:rPr>
      </w:pPr>
      <w:r w:rsidRPr="00643B3F">
        <w:rPr>
          <w:rFonts w:eastAsiaTheme="minorHAnsi"/>
          <w:szCs w:val="22"/>
          <w:lang w:eastAsia="en-US"/>
        </w:rPr>
        <w:t xml:space="preserve">Identify the name of specific legislation and/or guidance for the </w:t>
      </w:r>
      <w:r>
        <w:rPr>
          <w:rFonts w:eastAsiaTheme="minorHAnsi"/>
          <w:szCs w:val="22"/>
          <w:lang w:eastAsia="en-US"/>
        </w:rPr>
        <w:t>3</w:t>
      </w:r>
      <w:r w:rsidRPr="00643B3F">
        <w:rPr>
          <w:rFonts w:eastAsiaTheme="minorHAnsi"/>
          <w:szCs w:val="22"/>
          <w:lang w:eastAsia="en-US"/>
        </w:rPr>
        <w:t xml:space="preserve"> areas identified above. You</w:t>
      </w:r>
      <w:r>
        <w:rPr>
          <w:rFonts w:eastAsiaTheme="minorHAnsi"/>
          <w:szCs w:val="22"/>
          <w:lang w:eastAsia="en-US"/>
        </w:rPr>
        <w:t xml:space="preserve"> </w:t>
      </w:r>
      <w:r w:rsidRPr="00643B3F">
        <w:rPr>
          <w:rFonts w:eastAsiaTheme="minorHAnsi"/>
          <w:szCs w:val="22"/>
          <w:lang w:eastAsia="en-US"/>
        </w:rPr>
        <w:t xml:space="preserve">may also want to research policies and procedures that early </w:t>
      </w:r>
      <w:proofErr w:type="gramStart"/>
      <w:r w:rsidRPr="00643B3F">
        <w:rPr>
          <w:rFonts w:eastAsiaTheme="minorHAnsi"/>
          <w:szCs w:val="22"/>
          <w:lang w:eastAsia="en-US"/>
        </w:rPr>
        <w:t>years</w:t>
      </w:r>
      <w:proofErr w:type="gramEnd"/>
      <w:r w:rsidRPr="00643B3F">
        <w:rPr>
          <w:rFonts w:eastAsiaTheme="minorHAnsi"/>
          <w:szCs w:val="22"/>
          <w:lang w:eastAsia="en-US"/>
        </w:rPr>
        <w:t xml:space="preserve"> settings follow to uphold the legislation. You don’t need to print these off, but you may find that the policy and procedures helps you to make sense of legislation </w:t>
      </w:r>
      <w:r>
        <w:rPr>
          <w:rFonts w:eastAsiaTheme="minorHAnsi"/>
          <w:szCs w:val="22"/>
          <w:lang w:eastAsia="en-US"/>
        </w:rPr>
        <w:t xml:space="preserve">that </w:t>
      </w:r>
      <w:r w:rsidRPr="00643B3F">
        <w:rPr>
          <w:rFonts w:eastAsiaTheme="minorHAnsi"/>
          <w:szCs w:val="22"/>
          <w:lang w:eastAsia="en-US"/>
        </w:rPr>
        <w:t>can be put into practice when working with children.</w:t>
      </w:r>
    </w:p>
    <w:p w14:paraId="0FC48A70" w14:textId="77777777" w:rsidR="00920C30" w:rsidRPr="00643B3F" w:rsidRDefault="00920C30" w:rsidP="00920C30">
      <w:pPr>
        <w:pStyle w:val="ACBullet"/>
        <w:tabs>
          <w:tab w:val="clear" w:pos="709"/>
        </w:tabs>
        <w:spacing w:after="0"/>
        <w:ind w:left="0" w:firstLine="0"/>
        <w:rPr>
          <w:rFonts w:eastAsiaTheme="minorHAnsi"/>
          <w:szCs w:val="22"/>
          <w:lang w:eastAsia="en-US"/>
        </w:rPr>
      </w:pPr>
    </w:p>
    <w:p w14:paraId="01FFA13D" w14:textId="77777777" w:rsidR="00920C30" w:rsidRPr="00643B3F" w:rsidRDefault="00920C30" w:rsidP="00920C30">
      <w:pPr>
        <w:pStyle w:val="ACBullet"/>
        <w:tabs>
          <w:tab w:val="clear" w:pos="709"/>
        </w:tabs>
        <w:spacing w:after="0"/>
        <w:ind w:left="0" w:firstLine="0"/>
        <w:rPr>
          <w:rFonts w:eastAsiaTheme="minorHAnsi"/>
          <w:szCs w:val="22"/>
          <w:lang w:eastAsia="en-US"/>
        </w:rPr>
      </w:pPr>
      <w:r w:rsidRPr="00643B3F">
        <w:rPr>
          <w:rFonts w:eastAsiaTheme="minorHAnsi"/>
          <w:szCs w:val="22"/>
          <w:lang w:eastAsia="en-US"/>
        </w:rPr>
        <w:t xml:space="preserve">Alongside the EYFS, each local authority will publish guidelines to support practitioners in the safeguarding, </w:t>
      </w:r>
      <w:proofErr w:type="gramStart"/>
      <w:r w:rsidRPr="00643B3F">
        <w:rPr>
          <w:rFonts w:eastAsiaTheme="minorHAnsi"/>
          <w:szCs w:val="22"/>
          <w:lang w:eastAsia="en-US"/>
        </w:rPr>
        <w:t>protection</w:t>
      </w:r>
      <w:proofErr w:type="gramEnd"/>
      <w:r w:rsidRPr="00643B3F">
        <w:rPr>
          <w:rFonts w:eastAsiaTheme="minorHAnsi"/>
          <w:szCs w:val="22"/>
          <w:lang w:eastAsia="en-US"/>
        </w:rPr>
        <w:t xml:space="preserve"> and welfare of children. Guidelines are available from the Local Authority which outline steps to take when sharing sensitive information. They may offer</w:t>
      </w:r>
      <w:r>
        <w:rPr>
          <w:rFonts w:eastAsiaTheme="minorHAnsi"/>
          <w:szCs w:val="22"/>
          <w:lang w:eastAsia="en-US"/>
        </w:rPr>
        <w:t xml:space="preserve"> advice about how you as the early </w:t>
      </w:r>
      <w:proofErr w:type="gramStart"/>
      <w:r>
        <w:rPr>
          <w:rFonts w:eastAsiaTheme="minorHAnsi"/>
          <w:szCs w:val="22"/>
          <w:lang w:eastAsia="en-US"/>
        </w:rPr>
        <w:t>years</w:t>
      </w:r>
      <w:proofErr w:type="gramEnd"/>
      <w:r>
        <w:rPr>
          <w:rFonts w:eastAsiaTheme="minorHAnsi"/>
          <w:szCs w:val="22"/>
          <w:lang w:eastAsia="en-US"/>
        </w:rPr>
        <w:t xml:space="preserve"> p</w:t>
      </w:r>
      <w:r w:rsidRPr="00643B3F">
        <w:rPr>
          <w:rFonts w:eastAsiaTheme="minorHAnsi"/>
          <w:szCs w:val="22"/>
          <w:lang w:eastAsia="en-US"/>
        </w:rPr>
        <w:t xml:space="preserve">ractitioner can keep yourself safe. </w:t>
      </w:r>
    </w:p>
    <w:p w14:paraId="46D95DA1" w14:textId="77777777" w:rsidR="00920C30" w:rsidRPr="00643B3F" w:rsidRDefault="00920C30" w:rsidP="00920C30">
      <w:pPr>
        <w:autoSpaceDE w:val="0"/>
        <w:autoSpaceDN w:val="0"/>
        <w:adjustRightInd w:val="0"/>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58752" behindDoc="0" locked="0" layoutInCell="1" allowOverlap="1" wp14:anchorId="3EF782EF" wp14:editId="3866EBEF">
            <wp:simplePos x="0" y="0"/>
            <wp:positionH relativeFrom="margin">
              <wp:posOffset>4486939</wp:posOffset>
            </wp:positionH>
            <wp:positionV relativeFrom="paragraph">
              <wp:posOffset>53591</wp:posOffset>
            </wp:positionV>
            <wp:extent cx="1445895" cy="1521460"/>
            <wp:effectExtent l="0" t="0" r="0" b="0"/>
            <wp:wrapSquare wrapText="bothSides"/>
            <wp:docPr id="273" name="Picture 273"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9B35F" w14:textId="77777777" w:rsidR="00920C30" w:rsidRPr="00643B3F" w:rsidRDefault="00920C30" w:rsidP="00920C30">
      <w:pPr>
        <w:rPr>
          <w:rFonts w:ascii="Arial" w:hAnsi="Arial" w:cs="Arial"/>
          <w:sz w:val="22"/>
          <w:szCs w:val="22"/>
        </w:rPr>
      </w:pPr>
    </w:p>
    <w:p w14:paraId="6F9311BC" w14:textId="77777777" w:rsidR="00920C30" w:rsidRPr="001D09A3" w:rsidRDefault="00920C30" w:rsidP="00920C30">
      <w:pPr>
        <w:pStyle w:val="ListBullet"/>
        <w:numPr>
          <w:ilvl w:val="0"/>
          <w:numId w:val="0"/>
        </w:numPr>
        <w:spacing w:after="0" w:line="240" w:lineRule="auto"/>
        <w:rPr>
          <w:rFonts w:ascii="Arial" w:eastAsia="Arial" w:hAnsi="Arial" w:cs="Arial"/>
          <w:color w:val="1BBE7B"/>
        </w:rPr>
      </w:pPr>
      <w:r w:rsidRPr="001D09A3">
        <w:rPr>
          <w:rFonts w:ascii="Arial" w:eastAsia="Arial" w:hAnsi="Arial" w:cs="Arial"/>
          <w:color w:val="1BBE7B"/>
        </w:rPr>
        <w:t>“Not an easy area to understand, but you will soon just begin to follow legislation through the daily routines in the setting, all of which will be arranged around policy and procedures to keep children and all of those using and working within the setting safe. Learning about the legislation will help you once you are in your placement. It will also help you with your course work and achieving criteria relating to legislation.”</w:t>
      </w:r>
    </w:p>
    <w:p w14:paraId="781C4B69" w14:textId="77777777" w:rsidR="00920C30" w:rsidRPr="00643B3F" w:rsidRDefault="00920C30" w:rsidP="00920C30"/>
    <w:p w14:paraId="7085ED8F" w14:textId="77777777" w:rsidR="00920C30" w:rsidRPr="00983EC3" w:rsidRDefault="00920C30" w:rsidP="00920C30">
      <w:pPr>
        <w:pStyle w:val="Heading3"/>
        <w:rPr>
          <w:rFonts w:cs="Arial"/>
          <w:sz w:val="22"/>
        </w:rPr>
      </w:pPr>
      <w:bookmarkStart w:id="6" w:name="_Toc45545309"/>
      <w:bookmarkStart w:id="7" w:name="_Toc46237751"/>
      <w:r w:rsidRPr="00983EC3">
        <w:rPr>
          <w:rFonts w:cs="Arial"/>
          <w:sz w:val="22"/>
        </w:rPr>
        <w:t>Considering health and safety procedures in the early years setting</w:t>
      </w:r>
      <w:bookmarkEnd w:id="6"/>
      <w:bookmarkEnd w:id="7"/>
    </w:p>
    <w:p w14:paraId="5CF76EE0" w14:textId="77777777" w:rsidR="00920C30" w:rsidRPr="00643B3F" w:rsidRDefault="00920C30" w:rsidP="00920C30">
      <w:pPr>
        <w:rPr>
          <w:rFonts w:ascii="Arial" w:hAnsi="Arial" w:cs="Arial"/>
          <w:color w:val="383838"/>
          <w:sz w:val="22"/>
          <w:szCs w:val="22"/>
        </w:rPr>
      </w:pPr>
    </w:p>
    <w:p w14:paraId="1B655ED2" w14:textId="77777777" w:rsidR="00920C30" w:rsidRPr="00643B3F" w:rsidRDefault="00920C30" w:rsidP="00920C30">
      <w:pPr>
        <w:rPr>
          <w:rFonts w:ascii="Arial" w:hAnsi="Arial" w:cs="Arial"/>
          <w:sz w:val="22"/>
          <w:szCs w:val="22"/>
        </w:rPr>
      </w:pPr>
      <w:r w:rsidRPr="00643B3F">
        <w:rPr>
          <w:rFonts w:ascii="Arial" w:hAnsi="Arial" w:cs="Arial"/>
          <w:sz w:val="22"/>
          <w:szCs w:val="22"/>
        </w:rPr>
        <w:t xml:space="preserve">As with any organisation, there are specific </w:t>
      </w:r>
      <w:r>
        <w:rPr>
          <w:rFonts w:ascii="Arial" w:hAnsi="Arial" w:cs="Arial"/>
          <w:sz w:val="22"/>
          <w:szCs w:val="22"/>
        </w:rPr>
        <w:t>h</w:t>
      </w:r>
      <w:r w:rsidRPr="00643B3F">
        <w:rPr>
          <w:rFonts w:ascii="Arial" w:hAnsi="Arial" w:cs="Arial"/>
          <w:sz w:val="22"/>
          <w:szCs w:val="22"/>
        </w:rPr>
        <w:t xml:space="preserve">ealth and </w:t>
      </w:r>
      <w:r>
        <w:rPr>
          <w:rFonts w:ascii="Arial" w:hAnsi="Arial" w:cs="Arial"/>
          <w:sz w:val="22"/>
          <w:szCs w:val="22"/>
        </w:rPr>
        <w:t>s</w:t>
      </w:r>
      <w:r w:rsidRPr="00643B3F">
        <w:rPr>
          <w:rFonts w:ascii="Arial" w:hAnsi="Arial" w:cs="Arial"/>
          <w:sz w:val="22"/>
          <w:szCs w:val="22"/>
        </w:rPr>
        <w:t xml:space="preserve">afety procedures that settings and their staff must </w:t>
      </w:r>
      <w:proofErr w:type="gramStart"/>
      <w:r w:rsidRPr="00643B3F">
        <w:rPr>
          <w:rFonts w:ascii="Arial" w:hAnsi="Arial" w:cs="Arial"/>
          <w:sz w:val="22"/>
          <w:szCs w:val="22"/>
        </w:rPr>
        <w:t>adhere to at all times</w:t>
      </w:r>
      <w:proofErr w:type="gramEnd"/>
      <w:r w:rsidRPr="00643B3F">
        <w:rPr>
          <w:rFonts w:ascii="Arial" w:hAnsi="Arial" w:cs="Arial"/>
          <w:sz w:val="22"/>
          <w:szCs w:val="22"/>
        </w:rPr>
        <w:t>. These are in place to keep not only the staff, but also the children safe, whilst they are in your care.</w:t>
      </w:r>
    </w:p>
    <w:p w14:paraId="1AF350CB" w14:textId="77777777" w:rsidR="00920C30" w:rsidRPr="00643B3F" w:rsidRDefault="00920C30" w:rsidP="00920C30">
      <w:pPr>
        <w:rPr>
          <w:rFonts w:ascii="Arial" w:hAnsi="Arial" w:cs="Arial"/>
          <w:sz w:val="22"/>
          <w:szCs w:val="22"/>
        </w:rPr>
      </w:pPr>
      <w:r w:rsidRPr="00643B3F">
        <w:rPr>
          <w:rFonts w:ascii="Arial" w:hAnsi="Arial" w:cs="Arial"/>
          <w:sz w:val="22"/>
          <w:szCs w:val="22"/>
        </w:rPr>
        <w:t> </w:t>
      </w:r>
    </w:p>
    <w:p w14:paraId="036F3F8F" w14:textId="77777777" w:rsidR="00920C30" w:rsidRPr="00643B3F" w:rsidRDefault="00920C30" w:rsidP="00920C30">
      <w:pPr>
        <w:rPr>
          <w:rFonts w:ascii="Arial" w:hAnsi="Arial" w:cs="Arial"/>
          <w:sz w:val="22"/>
          <w:szCs w:val="22"/>
        </w:rPr>
      </w:pPr>
      <w:r w:rsidRPr="00643B3F">
        <w:rPr>
          <w:rFonts w:ascii="Arial" w:hAnsi="Arial" w:cs="Arial"/>
          <w:sz w:val="22"/>
          <w:szCs w:val="22"/>
        </w:rPr>
        <w:t>Typical checks can include:</w:t>
      </w:r>
    </w:p>
    <w:p w14:paraId="5DE6132F" w14:textId="77777777" w:rsidR="00920C30" w:rsidRPr="00643B3F" w:rsidRDefault="00920C30" w:rsidP="00920C30">
      <w:pPr>
        <w:rPr>
          <w:rFonts w:ascii="Arial" w:hAnsi="Arial" w:cs="Arial"/>
          <w:sz w:val="22"/>
          <w:szCs w:val="22"/>
        </w:rPr>
      </w:pPr>
      <w:r w:rsidRPr="00643B3F">
        <w:rPr>
          <w:rFonts w:ascii="Arial" w:hAnsi="Arial" w:cs="Arial"/>
          <w:sz w:val="22"/>
          <w:szCs w:val="22"/>
        </w:rPr>
        <w:t> </w:t>
      </w:r>
    </w:p>
    <w:p w14:paraId="5E7AE1CA" w14:textId="77777777" w:rsidR="00920C30" w:rsidRPr="00643B3F" w:rsidRDefault="00920C30" w:rsidP="00920C30">
      <w:pPr>
        <w:pStyle w:val="ListParagraph"/>
        <w:numPr>
          <w:ilvl w:val="0"/>
          <w:numId w:val="35"/>
        </w:numPr>
        <w:rPr>
          <w:rFonts w:ascii="Arial" w:hAnsi="Arial" w:cs="Arial"/>
        </w:rPr>
      </w:pPr>
      <w:r>
        <w:rPr>
          <w:rFonts w:ascii="Arial" w:hAnsi="Arial" w:cs="Arial"/>
        </w:rPr>
        <w:t>a</w:t>
      </w:r>
      <w:r w:rsidRPr="00643B3F">
        <w:rPr>
          <w:rFonts w:ascii="Arial" w:hAnsi="Arial" w:cs="Arial"/>
        </w:rPr>
        <w:t>re the fire exit doors or routes unobstructed, kept unlocked and easy to open from the inside?</w:t>
      </w:r>
    </w:p>
    <w:p w14:paraId="2B34FBEB" w14:textId="77777777" w:rsidR="00920C30" w:rsidRPr="00643B3F" w:rsidRDefault="00920C30" w:rsidP="00920C30">
      <w:pPr>
        <w:pStyle w:val="ListParagraph"/>
        <w:numPr>
          <w:ilvl w:val="0"/>
          <w:numId w:val="35"/>
        </w:numPr>
        <w:rPr>
          <w:rFonts w:ascii="Arial" w:hAnsi="Arial" w:cs="Arial"/>
        </w:rPr>
      </w:pPr>
      <w:r>
        <w:rPr>
          <w:rFonts w:ascii="Arial" w:hAnsi="Arial" w:cs="Arial"/>
        </w:rPr>
        <w:t>a</w:t>
      </w:r>
      <w:r w:rsidRPr="00643B3F">
        <w:rPr>
          <w:rFonts w:ascii="Arial" w:hAnsi="Arial" w:cs="Arial"/>
        </w:rPr>
        <w:t>re fire evacuation procedures clearly displayed?</w:t>
      </w:r>
    </w:p>
    <w:p w14:paraId="2AB131AD" w14:textId="77777777" w:rsidR="00920C30" w:rsidRPr="00643B3F" w:rsidRDefault="00920C30" w:rsidP="00920C30">
      <w:pPr>
        <w:pStyle w:val="ListParagraph"/>
        <w:numPr>
          <w:ilvl w:val="0"/>
          <w:numId w:val="35"/>
        </w:numPr>
        <w:rPr>
          <w:rFonts w:ascii="Arial" w:hAnsi="Arial" w:cs="Arial"/>
        </w:rPr>
      </w:pPr>
      <w:r>
        <w:rPr>
          <w:rFonts w:ascii="Arial" w:hAnsi="Arial" w:cs="Arial"/>
        </w:rPr>
        <w:t>t</w:t>
      </w:r>
      <w:r w:rsidRPr="00643B3F">
        <w:rPr>
          <w:rFonts w:ascii="Arial" w:hAnsi="Arial" w:cs="Arial"/>
        </w:rPr>
        <w:t>he evacuation drill in an emergency, especially when it comes to younger children</w:t>
      </w:r>
    </w:p>
    <w:p w14:paraId="6ACB8260" w14:textId="77777777" w:rsidR="00920C30" w:rsidRPr="00643B3F" w:rsidRDefault="00920C30" w:rsidP="00920C30">
      <w:pPr>
        <w:pStyle w:val="ListParagraph"/>
        <w:numPr>
          <w:ilvl w:val="0"/>
          <w:numId w:val="35"/>
        </w:numPr>
        <w:rPr>
          <w:rFonts w:ascii="Arial" w:hAnsi="Arial" w:cs="Arial"/>
        </w:rPr>
      </w:pPr>
      <w:r>
        <w:rPr>
          <w:rFonts w:ascii="Arial" w:hAnsi="Arial" w:cs="Arial"/>
        </w:rPr>
        <w:t>a</w:t>
      </w:r>
      <w:r w:rsidRPr="00643B3F">
        <w:rPr>
          <w:rFonts w:ascii="Arial" w:hAnsi="Arial" w:cs="Arial"/>
        </w:rPr>
        <w:t xml:space="preserve">re procedures in place to deal with spillages </w:t>
      </w:r>
      <w:proofErr w:type="spellStart"/>
      <w:proofErr w:type="gramStart"/>
      <w:r w:rsidRPr="00643B3F">
        <w:rPr>
          <w:rFonts w:ascii="Arial" w:hAnsi="Arial" w:cs="Arial"/>
        </w:rPr>
        <w:t>eg</w:t>
      </w:r>
      <w:proofErr w:type="spellEnd"/>
      <w:proofErr w:type="gramEnd"/>
      <w:r w:rsidRPr="00643B3F">
        <w:rPr>
          <w:rFonts w:ascii="Arial" w:hAnsi="Arial" w:cs="Arial"/>
        </w:rPr>
        <w:t xml:space="preserve"> water or blood for cuts and grazes?</w:t>
      </w:r>
    </w:p>
    <w:p w14:paraId="1C55967C" w14:textId="77777777" w:rsidR="00920C30" w:rsidRPr="00643B3F" w:rsidRDefault="00920C30" w:rsidP="00920C30">
      <w:pPr>
        <w:pStyle w:val="ListParagraph"/>
        <w:numPr>
          <w:ilvl w:val="0"/>
          <w:numId w:val="35"/>
        </w:numPr>
        <w:rPr>
          <w:rFonts w:ascii="Arial" w:hAnsi="Arial" w:cs="Arial"/>
        </w:rPr>
      </w:pPr>
      <w:r>
        <w:rPr>
          <w:rFonts w:ascii="Arial" w:hAnsi="Arial" w:cs="Arial"/>
        </w:rPr>
        <w:t>w</w:t>
      </w:r>
      <w:r w:rsidRPr="00643B3F">
        <w:rPr>
          <w:rFonts w:ascii="Arial" w:hAnsi="Arial" w:cs="Arial"/>
        </w:rPr>
        <w:t>ho are the trained First Aiders and Fire Marshalls within the setting?</w:t>
      </w:r>
    </w:p>
    <w:p w14:paraId="1A7AE565" w14:textId="77777777" w:rsidR="00920C30" w:rsidRPr="00643B3F" w:rsidRDefault="00920C30" w:rsidP="00920C30">
      <w:pPr>
        <w:ind w:firstLine="45"/>
        <w:rPr>
          <w:rFonts w:ascii="Arial" w:hAnsi="Arial" w:cs="Arial"/>
          <w:sz w:val="22"/>
          <w:szCs w:val="22"/>
        </w:rPr>
      </w:pPr>
    </w:p>
    <w:p w14:paraId="77BF1F11" w14:textId="77777777" w:rsidR="00920C30" w:rsidRDefault="00920C30" w:rsidP="00920C30">
      <w:pPr>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70016" behindDoc="0" locked="0" layoutInCell="1" allowOverlap="1" wp14:anchorId="5F75F2E2" wp14:editId="4AF3B7BF">
            <wp:simplePos x="0" y="0"/>
            <wp:positionH relativeFrom="margin">
              <wp:align>left</wp:align>
            </wp:positionH>
            <wp:positionV relativeFrom="paragraph">
              <wp:posOffset>393729</wp:posOffset>
            </wp:positionV>
            <wp:extent cx="1392865" cy="1465699"/>
            <wp:effectExtent l="0" t="0" r="0" b="0"/>
            <wp:wrapSquare wrapText="bothSides"/>
            <wp:docPr id="277" name="Picture 277"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92865" cy="14656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B3F">
        <w:rPr>
          <w:rFonts w:ascii="Arial" w:hAnsi="Arial" w:cs="Arial"/>
          <w:sz w:val="22"/>
          <w:szCs w:val="22"/>
        </w:rPr>
        <w:t xml:space="preserve">If you’re unsure about any of these </w:t>
      </w:r>
      <w:r>
        <w:rPr>
          <w:rFonts w:ascii="Arial" w:hAnsi="Arial" w:cs="Arial"/>
          <w:sz w:val="22"/>
          <w:szCs w:val="22"/>
        </w:rPr>
        <w:t>h</w:t>
      </w:r>
      <w:r w:rsidRPr="00643B3F">
        <w:rPr>
          <w:rFonts w:ascii="Arial" w:hAnsi="Arial" w:cs="Arial"/>
          <w:sz w:val="22"/>
          <w:szCs w:val="22"/>
        </w:rPr>
        <w:t xml:space="preserve">ealth and </w:t>
      </w:r>
      <w:r>
        <w:rPr>
          <w:rFonts w:ascii="Arial" w:hAnsi="Arial" w:cs="Arial"/>
          <w:sz w:val="22"/>
          <w:szCs w:val="22"/>
        </w:rPr>
        <w:t>s</w:t>
      </w:r>
      <w:r w:rsidRPr="00643B3F">
        <w:rPr>
          <w:rFonts w:ascii="Arial" w:hAnsi="Arial" w:cs="Arial"/>
          <w:sz w:val="22"/>
          <w:szCs w:val="22"/>
        </w:rPr>
        <w:t xml:space="preserve">afety procedures, always make sure you check with a member of staff once on placement. It is a joint responsibility to ensure you are safe – both your own and the placement manager and staff. </w:t>
      </w:r>
    </w:p>
    <w:p w14:paraId="7A17C509" w14:textId="77777777" w:rsidR="00920C30" w:rsidRDefault="00920C30" w:rsidP="00920C30">
      <w:pPr>
        <w:rPr>
          <w:rFonts w:ascii="Arial" w:hAnsi="Arial" w:cs="Arial"/>
          <w:sz w:val="22"/>
          <w:szCs w:val="22"/>
        </w:rPr>
      </w:pPr>
    </w:p>
    <w:p w14:paraId="7CEEDFD4" w14:textId="77777777" w:rsidR="00920C30" w:rsidRPr="001D09A3" w:rsidRDefault="00920C30" w:rsidP="00920C30">
      <w:pPr>
        <w:rPr>
          <w:rFonts w:ascii="Arial" w:hAnsi="Arial" w:cs="Arial"/>
          <w:color w:val="D42D93"/>
          <w:sz w:val="22"/>
          <w:szCs w:val="22"/>
        </w:rPr>
      </w:pPr>
      <w:r w:rsidRPr="001D09A3">
        <w:rPr>
          <w:rFonts w:ascii="Arial" w:hAnsi="Arial" w:cs="Arial"/>
          <w:color w:val="D42D93"/>
          <w:sz w:val="22"/>
          <w:szCs w:val="22"/>
        </w:rPr>
        <w:t>“So now you have started to explore legislation and policies and procedures, a big topic area with lots of information to absorb, how did you do? Do you feel more confident that you will have a better understanding of these when you go into your placement?”</w:t>
      </w:r>
    </w:p>
    <w:p w14:paraId="730DC811" w14:textId="77777777" w:rsidR="00920C30" w:rsidRDefault="00920C30" w:rsidP="00920C30">
      <w:pPr>
        <w:rPr>
          <w:rFonts w:ascii="Arial" w:hAnsi="Arial" w:cs="Arial"/>
          <w:color w:val="538135" w:themeColor="accent6" w:themeShade="BF"/>
          <w:sz w:val="22"/>
          <w:szCs w:val="22"/>
        </w:rPr>
      </w:pPr>
    </w:p>
    <w:p w14:paraId="72C11E59" w14:textId="77777777" w:rsidR="00920C30" w:rsidRPr="00643B3F" w:rsidRDefault="00920C30" w:rsidP="00920C30">
      <w:pPr>
        <w:rPr>
          <w:rFonts w:ascii="Arial" w:hAnsi="Arial" w:cs="Arial"/>
          <w:color w:val="538135" w:themeColor="accent6" w:themeShade="BF"/>
          <w:sz w:val="22"/>
          <w:szCs w:val="22"/>
        </w:rPr>
      </w:pPr>
    </w:p>
    <w:p w14:paraId="75B62501" w14:textId="77777777" w:rsidR="00920C30" w:rsidRDefault="00920C30" w:rsidP="00920C30">
      <w:pPr>
        <w:rPr>
          <w:rFonts w:ascii="Arial" w:eastAsiaTheme="majorEastAsia" w:hAnsi="Arial" w:cs="Arial"/>
          <w:color w:val="D41F3D"/>
          <w:sz w:val="22"/>
          <w:szCs w:val="22"/>
          <w:lang w:eastAsia="en-GB"/>
        </w:rPr>
      </w:pPr>
      <w:bookmarkStart w:id="8" w:name="_Toc45545310"/>
      <w:bookmarkStart w:id="9" w:name="_Toc46237752"/>
      <w:r>
        <w:rPr>
          <w:rFonts w:cs="Arial"/>
          <w:sz w:val="22"/>
          <w:szCs w:val="22"/>
        </w:rPr>
        <w:br w:type="page"/>
      </w:r>
    </w:p>
    <w:p w14:paraId="67B68E1F" w14:textId="77777777" w:rsidR="00920C30" w:rsidRPr="00920C30" w:rsidRDefault="00920C30" w:rsidP="00920C30">
      <w:pPr>
        <w:pStyle w:val="Heading3"/>
        <w:spacing w:before="0"/>
        <w:rPr>
          <w:rFonts w:ascii="Arial" w:hAnsi="Arial" w:cs="Arial"/>
          <w:b/>
          <w:bCs/>
          <w:color w:val="auto"/>
          <w:sz w:val="22"/>
          <w:szCs w:val="22"/>
        </w:rPr>
      </w:pPr>
      <w:r w:rsidRPr="00920C30">
        <w:rPr>
          <w:rFonts w:ascii="Arial" w:hAnsi="Arial" w:cs="Arial"/>
          <w:b/>
          <w:bCs/>
          <w:color w:val="auto"/>
          <w:sz w:val="22"/>
          <w:szCs w:val="22"/>
        </w:rPr>
        <w:lastRenderedPageBreak/>
        <w:t>Activity</w:t>
      </w:r>
      <w:bookmarkEnd w:id="8"/>
      <w:bookmarkEnd w:id="9"/>
    </w:p>
    <w:p w14:paraId="617737B7" w14:textId="77777777" w:rsidR="00920C30" w:rsidRPr="00643B3F" w:rsidRDefault="00920C30" w:rsidP="00920C30">
      <w:pPr>
        <w:rPr>
          <w:rFonts w:ascii="Arial" w:hAnsi="Arial" w:cs="Arial"/>
          <w:sz w:val="22"/>
          <w:szCs w:val="22"/>
        </w:rPr>
      </w:pPr>
    </w:p>
    <w:p w14:paraId="35A15C5F" w14:textId="77777777" w:rsidR="00920C30" w:rsidRPr="00643B3F" w:rsidRDefault="00920C30" w:rsidP="00920C30">
      <w:pPr>
        <w:rPr>
          <w:rFonts w:ascii="Arial" w:hAnsi="Arial" w:cs="Arial"/>
          <w:sz w:val="22"/>
          <w:szCs w:val="22"/>
        </w:rPr>
      </w:pPr>
      <w:r w:rsidRPr="00643B3F">
        <w:rPr>
          <w:rFonts w:ascii="Arial" w:hAnsi="Arial" w:cs="Arial"/>
          <w:sz w:val="22"/>
          <w:szCs w:val="22"/>
        </w:rPr>
        <w:t xml:space="preserve">The following form may be useful for when you start your placement. Keep it safe and use it to reflect on some of the areas of learning covered so far in </w:t>
      </w:r>
      <w:r>
        <w:rPr>
          <w:rFonts w:ascii="Arial" w:hAnsi="Arial" w:cs="Arial"/>
          <w:sz w:val="22"/>
          <w:szCs w:val="22"/>
        </w:rPr>
        <w:t>m</w:t>
      </w:r>
      <w:r w:rsidRPr="00643B3F">
        <w:rPr>
          <w:rFonts w:ascii="Arial" w:hAnsi="Arial" w:cs="Arial"/>
          <w:sz w:val="22"/>
          <w:szCs w:val="22"/>
        </w:rPr>
        <w:t>odule</w:t>
      </w:r>
      <w:r>
        <w:rPr>
          <w:rFonts w:ascii="Arial" w:hAnsi="Arial" w:cs="Arial"/>
          <w:sz w:val="22"/>
          <w:szCs w:val="22"/>
        </w:rPr>
        <w:t>s</w:t>
      </w:r>
      <w:r w:rsidRPr="00643B3F">
        <w:rPr>
          <w:rFonts w:ascii="Arial" w:hAnsi="Arial" w:cs="Arial"/>
          <w:sz w:val="22"/>
          <w:szCs w:val="22"/>
        </w:rPr>
        <w:t xml:space="preserve"> 1 and 2.</w:t>
      </w:r>
    </w:p>
    <w:p w14:paraId="0A6169C7" w14:textId="77777777" w:rsidR="00920C30" w:rsidRDefault="00920C30" w:rsidP="00920C30">
      <w:pPr>
        <w:rPr>
          <w:rFonts w:ascii="Arial" w:hAnsi="Arial" w:cs="Arial"/>
          <w:sz w:val="22"/>
          <w:szCs w:val="22"/>
        </w:rPr>
      </w:pPr>
    </w:p>
    <w:p w14:paraId="5623B2C9" w14:textId="77777777" w:rsidR="00920C30" w:rsidRPr="00643B3F" w:rsidRDefault="00920C30" w:rsidP="00920C30">
      <w:pPr>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090"/>
        <w:gridCol w:w="5063"/>
      </w:tblGrid>
      <w:tr w:rsidR="00920C30" w:rsidRPr="00643B3F" w14:paraId="3F8DFF25" w14:textId="77777777" w:rsidTr="00184199">
        <w:trPr>
          <w:cantSplit/>
        </w:trPr>
        <w:tc>
          <w:tcPr>
            <w:tcW w:w="4502" w:type="dxa"/>
            <w:shd w:val="clear" w:color="auto" w:fill="auto"/>
            <w:tcMar>
              <w:top w:w="142" w:type="dxa"/>
              <w:left w:w="142" w:type="dxa"/>
              <w:bottom w:w="142" w:type="dxa"/>
              <w:right w:w="142" w:type="dxa"/>
            </w:tcMar>
          </w:tcPr>
          <w:p w14:paraId="328EAB67" w14:textId="77777777" w:rsidR="00920C30" w:rsidRPr="00643B3F" w:rsidRDefault="00920C30" w:rsidP="00184199">
            <w:pPr>
              <w:rPr>
                <w:rFonts w:ascii="Arial" w:hAnsi="Arial" w:cs="Arial"/>
                <w:sz w:val="22"/>
                <w:szCs w:val="22"/>
              </w:rPr>
            </w:pPr>
            <w:r w:rsidRPr="00643B3F">
              <w:rPr>
                <w:rFonts w:ascii="Arial" w:hAnsi="Arial" w:cs="Arial"/>
                <w:sz w:val="22"/>
                <w:szCs w:val="22"/>
              </w:rPr>
              <w:t>Induction date</w:t>
            </w:r>
          </w:p>
        </w:tc>
        <w:tc>
          <w:tcPr>
            <w:tcW w:w="4478" w:type="dxa"/>
            <w:shd w:val="clear" w:color="auto" w:fill="auto"/>
            <w:tcMar>
              <w:top w:w="142" w:type="dxa"/>
              <w:left w:w="142" w:type="dxa"/>
              <w:bottom w:w="142" w:type="dxa"/>
              <w:right w:w="142" w:type="dxa"/>
            </w:tcMar>
          </w:tcPr>
          <w:p w14:paraId="265254DA" w14:textId="77777777" w:rsidR="00920C30" w:rsidRPr="00643B3F" w:rsidRDefault="00920C30" w:rsidP="00184199">
            <w:pPr>
              <w:rPr>
                <w:rFonts w:ascii="Arial" w:hAnsi="Arial" w:cs="Arial"/>
                <w:sz w:val="22"/>
                <w:szCs w:val="22"/>
              </w:rPr>
            </w:pPr>
          </w:p>
        </w:tc>
      </w:tr>
      <w:tr w:rsidR="00920C30" w:rsidRPr="00643B3F" w14:paraId="39A3A751" w14:textId="77777777" w:rsidTr="00184199">
        <w:trPr>
          <w:cantSplit/>
        </w:trPr>
        <w:tc>
          <w:tcPr>
            <w:tcW w:w="4502" w:type="dxa"/>
            <w:shd w:val="clear" w:color="auto" w:fill="auto"/>
            <w:tcMar>
              <w:top w:w="142" w:type="dxa"/>
              <w:left w:w="142" w:type="dxa"/>
              <w:bottom w:w="142" w:type="dxa"/>
              <w:right w:w="142" w:type="dxa"/>
            </w:tcMar>
          </w:tcPr>
          <w:p w14:paraId="45820103" w14:textId="77777777" w:rsidR="00920C30" w:rsidRPr="00643B3F" w:rsidRDefault="00920C30" w:rsidP="00184199">
            <w:pPr>
              <w:rPr>
                <w:rFonts w:ascii="Arial" w:hAnsi="Arial" w:cs="Arial"/>
                <w:sz w:val="22"/>
                <w:szCs w:val="22"/>
              </w:rPr>
            </w:pPr>
            <w:r w:rsidRPr="00643B3F">
              <w:rPr>
                <w:rFonts w:ascii="Arial" w:hAnsi="Arial" w:cs="Arial"/>
                <w:sz w:val="22"/>
                <w:szCs w:val="22"/>
              </w:rPr>
              <w:t xml:space="preserve">What time should I arrive? </w:t>
            </w:r>
          </w:p>
          <w:p w14:paraId="276DB060" w14:textId="77777777" w:rsidR="00920C30" w:rsidRPr="00643B3F" w:rsidRDefault="00920C30" w:rsidP="00184199">
            <w:pPr>
              <w:rPr>
                <w:rFonts w:ascii="Arial" w:hAnsi="Arial" w:cs="Arial"/>
                <w:sz w:val="22"/>
                <w:szCs w:val="22"/>
              </w:rPr>
            </w:pPr>
          </w:p>
          <w:p w14:paraId="36141603" w14:textId="77777777" w:rsidR="00920C30" w:rsidRPr="00643B3F" w:rsidRDefault="00920C30" w:rsidP="00184199">
            <w:pPr>
              <w:rPr>
                <w:rFonts w:ascii="Arial" w:hAnsi="Arial" w:cs="Arial"/>
                <w:sz w:val="22"/>
                <w:szCs w:val="22"/>
              </w:rPr>
            </w:pPr>
            <w:r w:rsidRPr="00643B3F">
              <w:rPr>
                <w:rFonts w:ascii="Arial" w:hAnsi="Arial" w:cs="Arial"/>
                <w:sz w:val="22"/>
                <w:szCs w:val="22"/>
              </w:rPr>
              <w:t>Do I need to sign in?</w:t>
            </w:r>
          </w:p>
          <w:p w14:paraId="3B9D4157" w14:textId="77777777" w:rsidR="00920C30" w:rsidRPr="00643B3F" w:rsidRDefault="00920C30" w:rsidP="00184199">
            <w:pPr>
              <w:rPr>
                <w:rFonts w:ascii="Arial" w:hAnsi="Arial" w:cs="Arial"/>
                <w:sz w:val="22"/>
                <w:szCs w:val="22"/>
              </w:rPr>
            </w:pPr>
          </w:p>
          <w:p w14:paraId="1AE06EB0" w14:textId="77777777" w:rsidR="00920C30" w:rsidRPr="00643B3F" w:rsidRDefault="00920C30" w:rsidP="00184199">
            <w:pPr>
              <w:rPr>
                <w:rFonts w:ascii="Arial" w:hAnsi="Arial" w:cs="Arial"/>
                <w:sz w:val="22"/>
                <w:szCs w:val="22"/>
              </w:rPr>
            </w:pPr>
            <w:r w:rsidRPr="00643B3F">
              <w:rPr>
                <w:rFonts w:ascii="Arial" w:hAnsi="Arial" w:cs="Arial"/>
                <w:sz w:val="22"/>
                <w:szCs w:val="22"/>
              </w:rPr>
              <w:t>What time do I leave?</w:t>
            </w:r>
          </w:p>
          <w:p w14:paraId="2F0325BD" w14:textId="77777777" w:rsidR="00920C30" w:rsidRPr="00643B3F" w:rsidRDefault="00920C30" w:rsidP="00184199">
            <w:pPr>
              <w:rPr>
                <w:rFonts w:ascii="Arial" w:hAnsi="Arial" w:cs="Arial"/>
                <w:sz w:val="22"/>
                <w:szCs w:val="22"/>
              </w:rPr>
            </w:pPr>
          </w:p>
          <w:p w14:paraId="26CB884C" w14:textId="77777777" w:rsidR="00920C30" w:rsidRPr="00643B3F" w:rsidRDefault="00920C30" w:rsidP="00184199">
            <w:pPr>
              <w:rPr>
                <w:rFonts w:ascii="Arial" w:hAnsi="Arial" w:cs="Arial"/>
                <w:sz w:val="22"/>
                <w:szCs w:val="22"/>
              </w:rPr>
            </w:pPr>
            <w:r w:rsidRPr="00643B3F">
              <w:rPr>
                <w:rFonts w:ascii="Arial" w:hAnsi="Arial" w:cs="Arial"/>
                <w:sz w:val="22"/>
                <w:szCs w:val="22"/>
              </w:rPr>
              <w:t>What room do I go to?</w:t>
            </w:r>
          </w:p>
        </w:tc>
        <w:tc>
          <w:tcPr>
            <w:tcW w:w="4478" w:type="dxa"/>
            <w:shd w:val="clear" w:color="auto" w:fill="auto"/>
            <w:tcMar>
              <w:top w:w="142" w:type="dxa"/>
              <w:left w:w="142" w:type="dxa"/>
              <w:bottom w:w="142" w:type="dxa"/>
              <w:right w:w="142" w:type="dxa"/>
            </w:tcMar>
          </w:tcPr>
          <w:p w14:paraId="69388DC5" w14:textId="77777777" w:rsidR="00920C30" w:rsidRPr="00643B3F" w:rsidRDefault="00920C30" w:rsidP="00184199">
            <w:pPr>
              <w:rPr>
                <w:rFonts w:ascii="Arial" w:hAnsi="Arial" w:cs="Arial"/>
                <w:sz w:val="22"/>
                <w:szCs w:val="22"/>
              </w:rPr>
            </w:pPr>
          </w:p>
        </w:tc>
      </w:tr>
      <w:tr w:rsidR="00920C30" w:rsidRPr="00643B3F" w14:paraId="57D451EF" w14:textId="77777777" w:rsidTr="00184199">
        <w:trPr>
          <w:cantSplit/>
        </w:trPr>
        <w:tc>
          <w:tcPr>
            <w:tcW w:w="4502" w:type="dxa"/>
            <w:shd w:val="clear" w:color="auto" w:fill="auto"/>
            <w:tcMar>
              <w:top w:w="142" w:type="dxa"/>
              <w:left w:w="142" w:type="dxa"/>
              <w:bottom w:w="142" w:type="dxa"/>
              <w:right w:w="142" w:type="dxa"/>
            </w:tcMar>
          </w:tcPr>
          <w:p w14:paraId="5656A5B7" w14:textId="77777777" w:rsidR="00920C30" w:rsidRPr="00643B3F" w:rsidRDefault="00920C30" w:rsidP="00184199">
            <w:pPr>
              <w:rPr>
                <w:rFonts w:ascii="Arial" w:hAnsi="Arial" w:cs="Arial"/>
                <w:sz w:val="22"/>
                <w:szCs w:val="22"/>
              </w:rPr>
            </w:pPr>
            <w:r w:rsidRPr="00643B3F">
              <w:rPr>
                <w:rFonts w:ascii="Arial" w:hAnsi="Arial" w:cs="Arial"/>
                <w:sz w:val="22"/>
                <w:szCs w:val="22"/>
              </w:rPr>
              <w:t>Is there a dress code?</w:t>
            </w:r>
          </w:p>
          <w:p w14:paraId="55204EC5" w14:textId="77777777" w:rsidR="00920C30" w:rsidRPr="00643B3F" w:rsidRDefault="00920C30" w:rsidP="00184199">
            <w:pPr>
              <w:rPr>
                <w:rFonts w:ascii="Arial" w:hAnsi="Arial" w:cs="Arial"/>
                <w:sz w:val="22"/>
                <w:szCs w:val="22"/>
              </w:rPr>
            </w:pPr>
          </w:p>
          <w:p w14:paraId="537ACDFB" w14:textId="77777777" w:rsidR="00920C30" w:rsidRPr="00643B3F" w:rsidRDefault="00920C30" w:rsidP="00184199">
            <w:pPr>
              <w:rPr>
                <w:rFonts w:ascii="Arial" w:hAnsi="Arial" w:cs="Arial"/>
                <w:sz w:val="22"/>
                <w:szCs w:val="22"/>
              </w:rPr>
            </w:pPr>
            <w:r w:rsidRPr="00643B3F">
              <w:rPr>
                <w:rFonts w:ascii="Arial" w:hAnsi="Arial" w:cs="Arial"/>
                <w:sz w:val="22"/>
                <w:szCs w:val="22"/>
              </w:rPr>
              <w:t>Is there anything I cannot wear?</w:t>
            </w:r>
          </w:p>
          <w:p w14:paraId="293CFE09" w14:textId="77777777" w:rsidR="00920C30" w:rsidRPr="00643B3F" w:rsidRDefault="00920C30" w:rsidP="00184199">
            <w:pPr>
              <w:rPr>
                <w:rFonts w:ascii="Arial" w:hAnsi="Arial" w:cs="Arial"/>
                <w:sz w:val="22"/>
                <w:szCs w:val="22"/>
              </w:rPr>
            </w:pPr>
          </w:p>
          <w:p w14:paraId="23EA6FAB" w14:textId="77777777" w:rsidR="00920C30" w:rsidRPr="00643B3F" w:rsidRDefault="00920C30" w:rsidP="00184199">
            <w:pPr>
              <w:rPr>
                <w:rFonts w:ascii="Arial" w:hAnsi="Arial" w:cs="Arial"/>
                <w:sz w:val="22"/>
                <w:szCs w:val="22"/>
              </w:rPr>
            </w:pPr>
            <w:r w:rsidRPr="00643B3F">
              <w:rPr>
                <w:rFonts w:ascii="Arial" w:hAnsi="Arial" w:cs="Arial"/>
                <w:sz w:val="22"/>
                <w:szCs w:val="22"/>
              </w:rPr>
              <w:t>Do I need a uniform?</w:t>
            </w:r>
          </w:p>
          <w:p w14:paraId="73CAC923" w14:textId="77777777" w:rsidR="00920C30" w:rsidRPr="00643B3F" w:rsidRDefault="00920C30" w:rsidP="00184199">
            <w:pPr>
              <w:rPr>
                <w:rFonts w:ascii="Arial" w:hAnsi="Arial" w:cs="Arial"/>
                <w:sz w:val="22"/>
                <w:szCs w:val="22"/>
              </w:rPr>
            </w:pPr>
          </w:p>
          <w:p w14:paraId="459331A2" w14:textId="77777777" w:rsidR="00920C30" w:rsidRPr="00643B3F" w:rsidRDefault="00920C30" w:rsidP="00184199">
            <w:pPr>
              <w:rPr>
                <w:rFonts w:ascii="Arial" w:hAnsi="Arial" w:cs="Arial"/>
                <w:sz w:val="22"/>
                <w:szCs w:val="22"/>
              </w:rPr>
            </w:pPr>
            <w:r w:rsidRPr="00643B3F">
              <w:rPr>
                <w:rFonts w:ascii="Arial" w:hAnsi="Arial" w:cs="Arial"/>
                <w:sz w:val="22"/>
                <w:szCs w:val="22"/>
              </w:rPr>
              <w:t>Do I need an ID badge?</w:t>
            </w:r>
          </w:p>
        </w:tc>
        <w:tc>
          <w:tcPr>
            <w:tcW w:w="4478" w:type="dxa"/>
            <w:shd w:val="clear" w:color="auto" w:fill="auto"/>
            <w:tcMar>
              <w:top w:w="142" w:type="dxa"/>
              <w:left w:w="142" w:type="dxa"/>
              <w:bottom w:w="142" w:type="dxa"/>
              <w:right w:w="142" w:type="dxa"/>
            </w:tcMar>
          </w:tcPr>
          <w:p w14:paraId="3AE3FFAD" w14:textId="77777777" w:rsidR="00920C30" w:rsidRPr="00643B3F" w:rsidRDefault="00920C30" w:rsidP="00184199">
            <w:pPr>
              <w:rPr>
                <w:rFonts w:ascii="Arial" w:hAnsi="Arial" w:cs="Arial"/>
                <w:sz w:val="22"/>
                <w:szCs w:val="22"/>
              </w:rPr>
            </w:pPr>
          </w:p>
        </w:tc>
      </w:tr>
      <w:tr w:rsidR="00920C30" w:rsidRPr="00643B3F" w14:paraId="30910839" w14:textId="77777777" w:rsidTr="00184199">
        <w:trPr>
          <w:cantSplit/>
        </w:trPr>
        <w:tc>
          <w:tcPr>
            <w:tcW w:w="4502" w:type="dxa"/>
            <w:shd w:val="clear" w:color="auto" w:fill="auto"/>
            <w:tcMar>
              <w:top w:w="142" w:type="dxa"/>
              <w:left w:w="142" w:type="dxa"/>
              <w:bottom w:w="142" w:type="dxa"/>
              <w:right w:w="142" w:type="dxa"/>
            </w:tcMar>
          </w:tcPr>
          <w:p w14:paraId="07581F9C" w14:textId="77777777" w:rsidR="00920C30" w:rsidRPr="00643B3F" w:rsidRDefault="00920C30" w:rsidP="00184199">
            <w:pPr>
              <w:rPr>
                <w:rFonts w:ascii="Arial" w:hAnsi="Arial" w:cs="Arial"/>
                <w:sz w:val="22"/>
                <w:szCs w:val="22"/>
              </w:rPr>
            </w:pPr>
            <w:r w:rsidRPr="00643B3F">
              <w:rPr>
                <w:rFonts w:ascii="Arial" w:hAnsi="Arial" w:cs="Arial"/>
                <w:sz w:val="22"/>
                <w:szCs w:val="22"/>
              </w:rPr>
              <w:t xml:space="preserve">What documentation do I need to take for the qualification I am studying? </w:t>
            </w:r>
          </w:p>
          <w:p w14:paraId="5AC158B8" w14:textId="77777777" w:rsidR="00920C30" w:rsidRPr="00643B3F" w:rsidRDefault="00920C30" w:rsidP="00184199">
            <w:pPr>
              <w:rPr>
                <w:rFonts w:ascii="Arial" w:hAnsi="Arial" w:cs="Arial"/>
                <w:sz w:val="22"/>
                <w:szCs w:val="22"/>
              </w:rPr>
            </w:pPr>
          </w:p>
          <w:p w14:paraId="46757BC3" w14:textId="77777777" w:rsidR="00920C30" w:rsidRPr="00643B3F" w:rsidRDefault="00920C30" w:rsidP="00184199">
            <w:pPr>
              <w:rPr>
                <w:rFonts w:ascii="Arial" w:hAnsi="Arial" w:cs="Arial"/>
                <w:sz w:val="22"/>
                <w:szCs w:val="22"/>
              </w:rPr>
            </w:pPr>
          </w:p>
        </w:tc>
        <w:tc>
          <w:tcPr>
            <w:tcW w:w="4478" w:type="dxa"/>
            <w:shd w:val="clear" w:color="auto" w:fill="auto"/>
            <w:tcMar>
              <w:top w:w="142" w:type="dxa"/>
              <w:left w:w="142" w:type="dxa"/>
              <w:bottom w:w="142" w:type="dxa"/>
              <w:right w:w="142" w:type="dxa"/>
            </w:tcMar>
          </w:tcPr>
          <w:p w14:paraId="2419B76A" w14:textId="77777777" w:rsidR="00920C30" w:rsidRPr="00643B3F" w:rsidRDefault="00920C30" w:rsidP="00184199">
            <w:pPr>
              <w:rPr>
                <w:rFonts w:ascii="Arial" w:hAnsi="Arial" w:cs="Arial"/>
                <w:sz w:val="22"/>
                <w:szCs w:val="22"/>
              </w:rPr>
            </w:pPr>
            <w:r w:rsidRPr="00643B3F">
              <w:rPr>
                <w:rFonts w:ascii="Arial" w:hAnsi="Arial" w:cs="Arial"/>
                <w:sz w:val="22"/>
                <w:szCs w:val="22"/>
              </w:rPr>
              <w:t>You should take a copy of the Skills/Be Able To from the qualification</w:t>
            </w:r>
            <w:r>
              <w:rPr>
                <w:rFonts w:ascii="Arial" w:hAnsi="Arial" w:cs="Arial"/>
                <w:sz w:val="22"/>
                <w:szCs w:val="22"/>
              </w:rPr>
              <w:t xml:space="preserve"> specification.</w:t>
            </w:r>
          </w:p>
          <w:p w14:paraId="099E339B" w14:textId="77777777" w:rsidR="00920C30" w:rsidRPr="00643B3F" w:rsidRDefault="00920C30" w:rsidP="00184199">
            <w:pPr>
              <w:rPr>
                <w:rFonts w:ascii="Arial" w:hAnsi="Arial" w:cs="Arial"/>
                <w:sz w:val="22"/>
                <w:szCs w:val="22"/>
              </w:rPr>
            </w:pPr>
          </w:p>
          <w:p w14:paraId="152E6979" w14:textId="77777777" w:rsidR="00920C30" w:rsidRPr="00643B3F" w:rsidRDefault="00920C30" w:rsidP="00184199">
            <w:pPr>
              <w:rPr>
                <w:rFonts w:ascii="Arial" w:hAnsi="Arial" w:cs="Arial"/>
                <w:sz w:val="22"/>
                <w:szCs w:val="22"/>
              </w:rPr>
            </w:pPr>
          </w:p>
        </w:tc>
      </w:tr>
      <w:tr w:rsidR="00920C30" w:rsidRPr="00643B3F" w14:paraId="1DA1587F" w14:textId="77777777" w:rsidTr="00184199">
        <w:trPr>
          <w:cantSplit/>
        </w:trPr>
        <w:tc>
          <w:tcPr>
            <w:tcW w:w="4502" w:type="dxa"/>
            <w:shd w:val="clear" w:color="auto" w:fill="auto"/>
            <w:tcMar>
              <w:top w:w="142" w:type="dxa"/>
              <w:left w:w="142" w:type="dxa"/>
              <w:bottom w:w="142" w:type="dxa"/>
              <w:right w:w="142" w:type="dxa"/>
            </w:tcMar>
          </w:tcPr>
          <w:p w14:paraId="46F52E33" w14:textId="77777777" w:rsidR="00920C30" w:rsidRPr="00643B3F" w:rsidRDefault="00920C30" w:rsidP="00184199">
            <w:pPr>
              <w:rPr>
                <w:rFonts w:ascii="Arial" w:hAnsi="Arial" w:cs="Arial"/>
                <w:sz w:val="22"/>
                <w:szCs w:val="22"/>
              </w:rPr>
            </w:pPr>
            <w:r w:rsidRPr="00643B3F">
              <w:rPr>
                <w:rFonts w:ascii="Arial" w:hAnsi="Arial" w:cs="Arial"/>
                <w:sz w:val="22"/>
                <w:szCs w:val="22"/>
              </w:rPr>
              <w:t>Do I need to know about policies and procedures?</w:t>
            </w:r>
          </w:p>
          <w:p w14:paraId="46FA3CE8" w14:textId="77777777" w:rsidR="00920C30" w:rsidRPr="00643B3F" w:rsidRDefault="00920C30" w:rsidP="00184199">
            <w:pPr>
              <w:rPr>
                <w:rFonts w:ascii="Arial" w:hAnsi="Arial" w:cs="Arial"/>
                <w:sz w:val="22"/>
                <w:szCs w:val="22"/>
              </w:rPr>
            </w:pPr>
          </w:p>
          <w:p w14:paraId="08FF7D15" w14:textId="77777777" w:rsidR="00920C30" w:rsidRPr="00643B3F" w:rsidRDefault="00920C30" w:rsidP="00184199">
            <w:pPr>
              <w:rPr>
                <w:rFonts w:ascii="Arial" w:hAnsi="Arial" w:cs="Arial"/>
                <w:sz w:val="22"/>
                <w:szCs w:val="22"/>
              </w:rPr>
            </w:pPr>
          </w:p>
          <w:p w14:paraId="4C6E3837" w14:textId="77777777" w:rsidR="00920C30" w:rsidRPr="00643B3F" w:rsidRDefault="00920C30" w:rsidP="00184199">
            <w:pPr>
              <w:rPr>
                <w:rFonts w:ascii="Arial" w:hAnsi="Arial" w:cs="Arial"/>
                <w:sz w:val="22"/>
                <w:szCs w:val="22"/>
              </w:rPr>
            </w:pPr>
          </w:p>
          <w:p w14:paraId="3B6F688D" w14:textId="77777777" w:rsidR="00920C30" w:rsidRPr="00643B3F" w:rsidRDefault="00920C30" w:rsidP="00184199">
            <w:pPr>
              <w:rPr>
                <w:rFonts w:ascii="Arial" w:hAnsi="Arial" w:cs="Arial"/>
                <w:sz w:val="22"/>
                <w:szCs w:val="22"/>
              </w:rPr>
            </w:pPr>
          </w:p>
          <w:p w14:paraId="3C0AC982" w14:textId="77777777" w:rsidR="00920C30" w:rsidRPr="00643B3F" w:rsidRDefault="00920C30" w:rsidP="00184199">
            <w:pPr>
              <w:rPr>
                <w:rFonts w:ascii="Arial" w:hAnsi="Arial" w:cs="Arial"/>
                <w:sz w:val="22"/>
                <w:szCs w:val="22"/>
              </w:rPr>
            </w:pPr>
          </w:p>
          <w:p w14:paraId="04E1435E" w14:textId="77777777" w:rsidR="00920C30" w:rsidRPr="00643B3F" w:rsidRDefault="00920C30" w:rsidP="00184199">
            <w:pPr>
              <w:rPr>
                <w:rFonts w:ascii="Arial" w:hAnsi="Arial" w:cs="Arial"/>
                <w:sz w:val="22"/>
                <w:szCs w:val="22"/>
              </w:rPr>
            </w:pPr>
          </w:p>
          <w:p w14:paraId="50E21708" w14:textId="77777777" w:rsidR="00920C30" w:rsidRPr="00643B3F" w:rsidRDefault="00920C30" w:rsidP="00184199">
            <w:pPr>
              <w:rPr>
                <w:rFonts w:ascii="Arial" w:hAnsi="Arial" w:cs="Arial"/>
                <w:sz w:val="22"/>
                <w:szCs w:val="22"/>
              </w:rPr>
            </w:pPr>
          </w:p>
        </w:tc>
        <w:tc>
          <w:tcPr>
            <w:tcW w:w="4478" w:type="dxa"/>
            <w:shd w:val="clear" w:color="auto" w:fill="auto"/>
            <w:tcMar>
              <w:top w:w="142" w:type="dxa"/>
              <w:left w:w="142" w:type="dxa"/>
              <w:bottom w:w="142" w:type="dxa"/>
              <w:right w:w="142" w:type="dxa"/>
            </w:tcMar>
          </w:tcPr>
          <w:p w14:paraId="0C9A7C5B" w14:textId="77777777" w:rsidR="00920C30" w:rsidRPr="00643B3F" w:rsidRDefault="00920C30" w:rsidP="00184199">
            <w:pPr>
              <w:rPr>
                <w:rFonts w:ascii="Arial" w:hAnsi="Arial" w:cs="Arial"/>
                <w:sz w:val="22"/>
                <w:szCs w:val="22"/>
              </w:rPr>
            </w:pPr>
          </w:p>
        </w:tc>
      </w:tr>
      <w:tr w:rsidR="00920C30" w:rsidRPr="00643B3F" w14:paraId="37A5A218" w14:textId="77777777" w:rsidTr="00184199">
        <w:trPr>
          <w:cantSplit/>
        </w:trPr>
        <w:tc>
          <w:tcPr>
            <w:tcW w:w="8980" w:type="dxa"/>
            <w:gridSpan w:val="2"/>
            <w:shd w:val="clear" w:color="auto" w:fill="auto"/>
            <w:tcMar>
              <w:top w:w="142" w:type="dxa"/>
              <w:left w:w="142" w:type="dxa"/>
              <w:bottom w:w="142" w:type="dxa"/>
              <w:right w:w="142" w:type="dxa"/>
            </w:tcMar>
          </w:tcPr>
          <w:p w14:paraId="51CCC4C5" w14:textId="77777777" w:rsidR="00920C30" w:rsidRPr="00643B3F" w:rsidRDefault="00920C30" w:rsidP="00184199">
            <w:pPr>
              <w:jc w:val="center"/>
              <w:rPr>
                <w:rFonts w:ascii="Arial" w:hAnsi="Arial" w:cs="Arial"/>
                <w:b/>
                <w:sz w:val="22"/>
                <w:szCs w:val="22"/>
              </w:rPr>
            </w:pPr>
            <w:r w:rsidRPr="00643B3F">
              <w:rPr>
                <w:rFonts w:ascii="Arial" w:hAnsi="Arial" w:cs="Arial"/>
                <w:b/>
                <w:sz w:val="22"/>
                <w:szCs w:val="22"/>
              </w:rPr>
              <w:t>To be completed when induction day has taken place</w:t>
            </w:r>
          </w:p>
        </w:tc>
      </w:tr>
      <w:tr w:rsidR="00920C30" w:rsidRPr="00643B3F" w14:paraId="7B731965" w14:textId="77777777" w:rsidTr="00184199">
        <w:trPr>
          <w:cantSplit/>
          <w:trHeight w:val="2450"/>
        </w:trPr>
        <w:tc>
          <w:tcPr>
            <w:tcW w:w="4502" w:type="dxa"/>
            <w:shd w:val="clear" w:color="auto" w:fill="auto"/>
            <w:tcMar>
              <w:top w:w="142" w:type="dxa"/>
              <w:left w:w="142" w:type="dxa"/>
              <w:bottom w:w="142" w:type="dxa"/>
              <w:right w:w="142" w:type="dxa"/>
            </w:tcMar>
          </w:tcPr>
          <w:p w14:paraId="6848351A" w14:textId="77777777" w:rsidR="00920C30" w:rsidRPr="00643B3F" w:rsidRDefault="00920C30" w:rsidP="00184199">
            <w:pPr>
              <w:rPr>
                <w:rFonts w:ascii="Arial" w:hAnsi="Arial" w:cs="Arial"/>
                <w:sz w:val="22"/>
                <w:szCs w:val="22"/>
              </w:rPr>
            </w:pPr>
            <w:r w:rsidRPr="00643B3F">
              <w:rPr>
                <w:rFonts w:ascii="Arial" w:hAnsi="Arial" w:cs="Arial"/>
                <w:sz w:val="22"/>
                <w:szCs w:val="22"/>
              </w:rPr>
              <w:t xml:space="preserve">Reflection </w:t>
            </w:r>
          </w:p>
          <w:p w14:paraId="352A241A" w14:textId="77777777" w:rsidR="00920C30" w:rsidRPr="00643B3F" w:rsidRDefault="00920C30" w:rsidP="00184199">
            <w:pPr>
              <w:rPr>
                <w:rFonts w:ascii="Arial" w:hAnsi="Arial" w:cs="Arial"/>
                <w:sz w:val="22"/>
                <w:szCs w:val="22"/>
              </w:rPr>
            </w:pPr>
          </w:p>
          <w:p w14:paraId="2CB7C460" w14:textId="77777777" w:rsidR="00920C30" w:rsidRPr="00643B3F" w:rsidRDefault="00920C30" w:rsidP="00184199">
            <w:pPr>
              <w:rPr>
                <w:rFonts w:ascii="Arial" w:hAnsi="Arial" w:cs="Arial"/>
                <w:sz w:val="22"/>
                <w:szCs w:val="22"/>
              </w:rPr>
            </w:pPr>
            <w:r w:rsidRPr="00643B3F">
              <w:rPr>
                <w:rFonts w:ascii="Arial" w:hAnsi="Arial" w:cs="Arial"/>
                <w:sz w:val="22"/>
                <w:szCs w:val="22"/>
              </w:rPr>
              <w:t xml:space="preserve">What did you learn about? </w:t>
            </w:r>
          </w:p>
          <w:p w14:paraId="20F562EE" w14:textId="77777777" w:rsidR="00920C30" w:rsidRPr="00643B3F" w:rsidRDefault="00920C30" w:rsidP="00184199">
            <w:pPr>
              <w:rPr>
                <w:rFonts w:ascii="Arial" w:hAnsi="Arial" w:cs="Arial"/>
                <w:sz w:val="22"/>
                <w:szCs w:val="22"/>
              </w:rPr>
            </w:pPr>
          </w:p>
          <w:p w14:paraId="00E105F4" w14:textId="77777777" w:rsidR="00920C30" w:rsidRPr="00643B3F" w:rsidRDefault="00920C30" w:rsidP="00184199">
            <w:pPr>
              <w:rPr>
                <w:rFonts w:ascii="Arial" w:hAnsi="Arial" w:cs="Arial"/>
                <w:sz w:val="22"/>
                <w:szCs w:val="22"/>
              </w:rPr>
            </w:pPr>
            <w:r w:rsidRPr="00643B3F">
              <w:rPr>
                <w:rFonts w:ascii="Arial" w:hAnsi="Arial" w:cs="Arial"/>
                <w:sz w:val="22"/>
                <w:szCs w:val="22"/>
              </w:rPr>
              <w:t>Do you feel more prepared now?</w:t>
            </w:r>
          </w:p>
          <w:p w14:paraId="53AE0BAD" w14:textId="77777777" w:rsidR="00920C30" w:rsidRPr="00643B3F" w:rsidRDefault="00920C30" w:rsidP="00184199">
            <w:pPr>
              <w:rPr>
                <w:rFonts w:ascii="Arial" w:hAnsi="Arial" w:cs="Arial"/>
                <w:sz w:val="22"/>
                <w:szCs w:val="22"/>
              </w:rPr>
            </w:pPr>
          </w:p>
          <w:p w14:paraId="5702C1DE" w14:textId="77777777" w:rsidR="00920C30" w:rsidRPr="00643B3F" w:rsidRDefault="00920C30" w:rsidP="00184199">
            <w:pPr>
              <w:rPr>
                <w:rFonts w:ascii="Arial" w:hAnsi="Arial" w:cs="Arial"/>
                <w:sz w:val="22"/>
                <w:szCs w:val="22"/>
              </w:rPr>
            </w:pPr>
            <w:r w:rsidRPr="00643B3F">
              <w:rPr>
                <w:rFonts w:ascii="Arial" w:hAnsi="Arial" w:cs="Arial"/>
                <w:sz w:val="22"/>
                <w:szCs w:val="22"/>
              </w:rPr>
              <w:t>What did you forget to ask?</w:t>
            </w:r>
          </w:p>
          <w:p w14:paraId="1FD434AC" w14:textId="77777777" w:rsidR="00920C30" w:rsidRPr="00643B3F" w:rsidRDefault="00920C30" w:rsidP="00184199">
            <w:pPr>
              <w:rPr>
                <w:rFonts w:ascii="Arial" w:hAnsi="Arial" w:cs="Arial"/>
                <w:sz w:val="22"/>
                <w:szCs w:val="22"/>
              </w:rPr>
            </w:pPr>
          </w:p>
          <w:p w14:paraId="2AF567DA" w14:textId="77777777" w:rsidR="00920C30" w:rsidRPr="00643B3F" w:rsidRDefault="00920C30" w:rsidP="00184199">
            <w:pPr>
              <w:rPr>
                <w:rFonts w:ascii="Arial" w:hAnsi="Arial" w:cs="Arial"/>
                <w:sz w:val="22"/>
                <w:szCs w:val="22"/>
              </w:rPr>
            </w:pPr>
          </w:p>
          <w:p w14:paraId="239DE6F8" w14:textId="77777777" w:rsidR="00920C30" w:rsidRPr="00643B3F" w:rsidRDefault="00920C30" w:rsidP="00184199">
            <w:pPr>
              <w:rPr>
                <w:rFonts w:ascii="Arial" w:hAnsi="Arial" w:cs="Arial"/>
                <w:sz w:val="22"/>
                <w:szCs w:val="22"/>
              </w:rPr>
            </w:pPr>
          </w:p>
          <w:p w14:paraId="7BB28A96" w14:textId="77777777" w:rsidR="00920C30" w:rsidRPr="00643B3F" w:rsidRDefault="00920C30" w:rsidP="00184199">
            <w:pPr>
              <w:rPr>
                <w:rFonts w:ascii="Arial" w:hAnsi="Arial" w:cs="Arial"/>
                <w:sz w:val="22"/>
                <w:szCs w:val="22"/>
              </w:rPr>
            </w:pPr>
          </w:p>
          <w:p w14:paraId="0B7B9C2C" w14:textId="77777777" w:rsidR="00920C30" w:rsidRPr="00643B3F" w:rsidRDefault="00920C30" w:rsidP="00184199">
            <w:pPr>
              <w:rPr>
                <w:rFonts w:ascii="Arial" w:hAnsi="Arial" w:cs="Arial"/>
                <w:sz w:val="22"/>
                <w:szCs w:val="22"/>
              </w:rPr>
            </w:pPr>
          </w:p>
        </w:tc>
        <w:tc>
          <w:tcPr>
            <w:tcW w:w="4478" w:type="dxa"/>
            <w:shd w:val="clear" w:color="auto" w:fill="auto"/>
            <w:tcMar>
              <w:top w:w="142" w:type="dxa"/>
              <w:left w:w="142" w:type="dxa"/>
              <w:bottom w:w="142" w:type="dxa"/>
              <w:right w:w="142" w:type="dxa"/>
            </w:tcMar>
          </w:tcPr>
          <w:p w14:paraId="20230B3E" w14:textId="77777777" w:rsidR="00920C30" w:rsidRPr="00643B3F" w:rsidRDefault="00920C30" w:rsidP="00184199">
            <w:pPr>
              <w:rPr>
                <w:rFonts w:ascii="Arial" w:hAnsi="Arial" w:cs="Arial"/>
                <w:sz w:val="22"/>
                <w:szCs w:val="22"/>
              </w:rPr>
            </w:pPr>
            <w:r w:rsidRPr="00643B3F">
              <w:rPr>
                <w:rFonts w:ascii="Arial" w:hAnsi="Arial" w:cs="Arial"/>
                <w:sz w:val="22"/>
                <w:szCs w:val="22"/>
              </w:rPr>
              <w:t>Write about the induction day here.</w:t>
            </w:r>
          </w:p>
        </w:tc>
      </w:tr>
      <w:tr w:rsidR="00920C30" w:rsidRPr="00643B3F" w14:paraId="0B651E71" w14:textId="77777777" w:rsidTr="00184199">
        <w:trPr>
          <w:cantSplit/>
          <w:trHeight w:val="2450"/>
        </w:trPr>
        <w:tc>
          <w:tcPr>
            <w:tcW w:w="4502" w:type="dxa"/>
            <w:shd w:val="clear" w:color="auto" w:fill="auto"/>
            <w:tcMar>
              <w:top w:w="142" w:type="dxa"/>
              <w:left w:w="142" w:type="dxa"/>
              <w:bottom w:w="142" w:type="dxa"/>
              <w:right w:w="142" w:type="dxa"/>
            </w:tcMar>
          </w:tcPr>
          <w:p w14:paraId="09A229A9" w14:textId="77777777" w:rsidR="00920C30" w:rsidRPr="00643B3F" w:rsidRDefault="00920C30" w:rsidP="00184199">
            <w:pPr>
              <w:rPr>
                <w:rFonts w:ascii="Arial" w:hAnsi="Arial" w:cs="Arial"/>
                <w:sz w:val="22"/>
                <w:szCs w:val="22"/>
              </w:rPr>
            </w:pPr>
            <w:r w:rsidRPr="00643B3F">
              <w:rPr>
                <w:rFonts w:ascii="Arial" w:hAnsi="Arial" w:cs="Arial"/>
                <w:sz w:val="22"/>
                <w:szCs w:val="22"/>
              </w:rPr>
              <w:lastRenderedPageBreak/>
              <w:t>Mentors name</w:t>
            </w:r>
          </w:p>
          <w:p w14:paraId="2D24F683" w14:textId="77777777" w:rsidR="00920C30" w:rsidRPr="00643B3F" w:rsidRDefault="00920C30" w:rsidP="00184199">
            <w:pPr>
              <w:rPr>
                <w:rFonts w:ascii="Arial" w:hAnsi="Arial" w:cs="Arial"/>
                <w:sz w:val="22"/>
                <w:szCs w:val="22"/>
              </w:rPr>
            </w:pPr>
            <w:r w:rsidRPr="00643B3F">
              <w:rPr>
                <w:rFonts w:ascii="Arial" w:hAnsi="Arial" w:cs="Arial"/>
                <w:sz w:val="22"/>
                <w:szCs w:val="22"/>
              </w:rPr>
              <w:t>Any questions for your mentor?</w:t>
            </w:r>
          </w:p>
        </w:tc>
        <w:tc>
          <w:tcPr>
            <w:tcW w:w="4478" w:type="dxa"/>
            <w:shd w:val="clear" w:color="auto" w:fill="auto"/>
            <w:tcMar>
              <w:top w:w="142" w:type="dxa"/>
              <w:left w:w="142" w:type="dxa"/>
              <w:bottom w:w="142" w:type="dxa"/>
              <w:right w:w="142" w:type="dxa"/>
            </w:tcMar>
          </w:tcPr>
          <w:p w14:paraId="7E11C951" w14:textId="77777777" w:rsidR="00920C30" w:rsidRPr="00643B3F" w:rsidRDefault="00920C30" w:rsidP="00184199">
            <w:pPr>
              <w:rPr>
                <w:rFonts w:ascii="Arial" w:hAnsi="Arial" w:cs="Arial"/>
                <w:sz w:val="22"/>
                <w:szCs w:val="22"/>
              </w:rPr>
            </w:pPr>
          </w:p>
        </w:tc>
      </w:tr>
    </w:tbl>
    <w:p w14:paraId="414D8BD3" w14:textId="77777777" w:rsidR="00920C30" w:rsidRPr="00643B3F" w:rsidRDefault="00920C30" w:rsidP="00920C30">
      <w:pPr>
        <w:rPr>
          <w:rFonts w:ascii="Arial" w:hAnsi="Arial" w:cs="Arial"/>
          <w:color w:val="538135" w:themeColor="accent6" w:themeShade="BF"/>
          <w:sz w:val="22"/>
          <w:szCs w:val="22"/>
        </w:rPr>
      </w:pPr>
    </w:p>
    <w:p w14:paraId="56F9EF06" w14:textId="77777777" w:rsidR="00920C30" w:rsidRPr="00643B3F" w:rsidRDefault="00920C30" w:rsidP="00920C30">
      <w:pPr>
        <w:rPr>
          <w:rFonts w:ascii="Arial" w:hAnsi="Arial" w:cs="Arial"/>
          <w:color w:val="538135" w:themeColor="accent6" w:themeShade="BF"/>
          <w:sz w:val="22"/>
          <w:szCs w:val="22"/>
        </w:rPr>
      </w:pPr>
    </w:p>
    <w:p w14:paraId="4D539D0F" w14:textId="77777777" w:rsidR="00920C30" w:rsidRPr="009F55C3" w:rsidRDefault="00920C30" w:rsidP="00920C30">
      <w:pPr>
        <w:rPr>
          <w:rFonts w:ascii="Arial" w:hAnsi="Arial" w:cs="Arial"/>
          <w:color w:val="538135" w:themeColor="accent6" w:themeShade="BF"/>
          <w:sz w:val="22"/>
          <w:szCs w:val="22"/>
        </w:rPr>
      </w:pPr>
      <w:r>
        <w:rPr>
          <w:rFonts w:ascii="Arial" w:hAnsi="Arial" w:cs="Arial"/>
          <w:color w:val="538135" w:themeColor="accent6" w:themeShade="BF"/>
          <w:sz w:val="22"/>
          <w:szCs w:val="22"/>
        </w:rPr>
        <w:br w:type="page"/>
      </w:r>
    </w:p>
    <w:p w14:paraId="1BBD2729" w14:textId="77777777" w:rsidR="00920C30" w:rsidRPr="00920C30" w:rsidRDefault="00920C30" w:rsidP="00920C30">
      <w:pPr>
        <w:pStyle w:val="Heading3"/>
        <w:spacing w:before="0"/>
        <w:rPr>
          <w:rFonts w:ascii="Arial" w:hAnsi="Arial" w:cs="Arial"/>
          <w:b/>
          <w:bCs/>
          <w:color w:val="auto"/>
          <w:sz w:val="22"/>
          <w:szCs w:val="22"/>
        </w:rPr>
      </w:pPr>
      <w:bookmarkStart w:id="10" w:name="_Toc45545311"/>
      <w:bookmarkStart w:id="11" w:name="_Toc46237753"/>
      <w:r w:rsidRPr="00920C30">
        <w:rPr>
          <w:rFonts w:ascii="Arial" w:hAnsi="Arial" w:cs="Arial"/>
          <w:b/>
          <w:bCs/>
          <w:color w:val="auto"/>
          <w:sz w:val="22"/>
          <w:szCs w:val="22"/>
        </w:rPr>
        <w:lastRenderedPageBreak/>
        <w:t>Activity</w:t>
      </w:r>
      <w:bookmarkEnd w:id="10"/>
      <w:bookmarkEnd w:id="11"/>
    </w:p>
    <w:p w14:paraId="42941A26" w14:textId="77777777" w:rsidR="00920C30" w:rsidRPr="00643B3F" w:rsidRDefault="00920C30" w:rsidP="00920C30">
      <w:pPr>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66944" behindDoc="0" locked="0" layoutInCell="1" allowOverlap="1" wp14:anchorId="02DCE698" wp14:editId="6F86FE47">
            <wp:simplePos x="0" y="0"/>
            <wp:positionH relativeFrom="margin">
              <wp:posOffset>5007610</wp:posOffset>
            </wp:positionH>
            <wp:positionV relativeFrom="paragraph">
              <wp:posOffset>8890</wp:posOffset>
            </wp:positionV>
            <wp:extent cx="1445895" cy="1521460"/>
            <wp:effectExtent l="0" t="0" r="0" b="0"/>
            <wp:wrapSquare wrapText="bothSides"/>
            <wp:docPr id="274" name="Picture 274"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BFDDE" w14:textId="77777777" w:rsidR="00920C30" w:rsidRPr="001D09A3" w:rsidRDefault="00920C30" w:rsidP="00920C30">
      <w:pPr>
        <w:rPr>
          <w:rFonts w:ascii="Arial" w:eastAsia="Arial" w:hAnsi="Arial" w:cs="Arial"/>
          <w:color w:val="1BBE7B"/>
          <w:sz w:val="22"/>
          <w:szCs w:val="22"/>
        </w:rPr>
      </w:pPr>
      <w:r w:rsidRPr="001D09A3">
        <w:rPr>
          <w:rFonts w:ascii="Arial" w:eastAsia="Arial" w:hAnsi="Arial" w:cs="Arial"/>
          <w:color w:val="1BBE7B"/>
          <w:sz w:val="22"/>
          <w:szCs w:val="22"/>
        </w:rPr>
        <w:t>“So, if you signed up to CACHE Alumni, take time now to use your membership and complete the online learning modules on safeguarding</w:t>
      </w:r>
      <w:r>
        <w:rPr>
          <w:rFonts w:ascii="Arial" w:eastAsia="Arial" w:hAnsi="Arial" w:cs="Arial"/>
          <w:color w:val="1BBE7B"/>
          <w:sz w:val="22"/>
          <w:szCs w:val="22"/>
        </w:rPr>
        <w:t xml:space="preserve"> and e-safety. </w:t>
      </w:r>
      <w:r w:rsidRPr="001D09A3">
        <w:rPr>
          <w:rFonts w:ascii="Arial" w:eastAsia="Arial" w:hAnsi="Arial" w:cs="Arial"/>
          <w:color w:val="1BBE7B"/>
          <w:sz w:val="22"/>
          <w:szCs w:val="22"/>
        </w:rPr>
        <w:t>Come back once you have completed these.</w:t>
      </w:r>
    </w:p>
    <w:p w14:paraId="3507143A" w14:textId="77777777" w:rsidR="00920C30" w:rsidRPr="001D09A3" w:rsidRDefault="00920C30" w:rsidP="00920C30">
      <w:pPr>
        <w:rPr>
          <w:rFonts w:ascii="Arial" w:eastAsia="Arial" w:hAnsi="Arial" w:cs="Arial"/>
          <w:color w:val="1BBE7B"/>
          <w:sz w:val="22"/>
          <w:szCs w:val="22"/>
        </w:rPr>
      </w:pPr>
    </w:p>
    <w:p w14:paraId="6B9FC218" w14:textId="77777777" w:rsidR="00920C30" w:rsidRPr="001D09A3" w:rsidRDefault="00920C30" w:rsidP="00920C30">
      <w:pPr>
        <w:rPr>
          <w:rFonts w:ascii="Arial" w:eastAsia="Arial" w:hAnsi="Arial" w:cs="Arial"/>
          <w:color w:val="1BBE7B"/>
          <w:sz w:val="22"/>
          <w:szCs w:val="22"/>
        </w:rPr>
      </w:pPr>
      <w:r w:rsidRPr="001D09A3">
        <w:rPr>
          <w:rFonts w:ascii="Arial" w:eastAsia="Arial" w:hAnsi="Arial" w:cs="Arial"/>
          <w:color w:val="1BBE7B"/>
          <w:sz w:val="22"/>
          <w:szCs w:val="22"/>
        </w:rPr>
        <w:t xml:space="preserve">How did you find the modules? Helpful I hope, all of the knowledge you have gained throughout the Preparing for Placement modules will help you so much, not only with your placement once you are able to access the settings, but also with </w:t>
      </w:r>
      <w:proofErr w:type="gramStart"/>
      <w:r w:rsidRPr="001D09A3">
        <w:rPr>
          <w:rFonts w:ascii="Arial" w:eastAsia="Arial" w:hAnsi="Arial" w:cs="Arial"/>
          <w:color w:val="1BBE7B"/>
          <w:sz w:val="22"/>
          <w:szCs w:val="22"/>
        </w:rPr>
        <w:t>you</w:t>
      </w:r>
      <w:proofErr w:type="gramEnd"/>
      <w:r w:rsidRPr="001D09A3">
        <w:rPr>
          <w:rFonts w:ascii="Arial" w:eastAsia="Arial" w:hAnsi="Arial" w:cs="Arial"/>
          <w:color w:val="1BBE7B"/>
          <w:sz w:val="22"/>
          <w:szCs w:val="22"/>
        </w:rPr>
        <w:t xml:space="preserve"> coursework so keep going.” </w:t>
      </w:r>
    </w:p>
    <w:p w14:paraId="6AE6086E" w14:textId="77777777" w:rsidR="00920C30" w:rsidRDefault="00920C30" w:rsidP="00920C30">
      <w:pPr>
        <w:rPr>
          <w:rFonts w:ascii="Arial" w:eastAsia="Arial" w:hAnsi="Arial" w:cs="Arial"/>
          <w:sz w:val="22"/>
          <w:szCs w:val="22"/>
        </w:rPr>
      </w:pPr>
    </w:p>
    <w:p w14:paraId="15DE4B97" w14:textId="77777777" w:rsidR="00920C30" w:rsidRDefault="00920C30" w:rsidP="00920C30">
      <w:pPr>
        <w:rPr>
          <w:rFonts w:ascii="Arial" w:eastAsia="Arial" w:hAnsi="Arial" w:cs="Arial"/>
          <w:sz w:val="22"/>
          <w:szCs w:val="22"/>
        </w:rPr>
      </w:pPr>
    </w:p>
    <w:p w14:paraId="0C069B6D" w14:textId="77777777" w:rsidR="00920C30" w:rsidRPr="009F55C3" w:rsidRDefault="00920C30" w:rsidP="00920C30">
      <w:pPr>
        <w:rPr>
          <w:rFonts w:ascii="Arial" w:eastAsia="Arial" w:hAnsi="Arial" w:cs="Arial"/>
          <w:color w:val="CC0099"/>
          <w:sz w:val="22"/>
          <w:szCs w:val="22"/>
        </w:rPr>
      </w:pPr>
      <w:r w:rsidRPr="00643B3F">
        <w:rPr>
          <w:rFonts w:ascii="Arial" w:eastAsia="Arial" w:hAnsi="Arial" w:cs="Arial"/>
          <w:sz w:val="22"/>
          <w:szCs w:val="22"/>
        </w:rPr>
        <w:t>Write a short piece about what you learnt in the safeguarding and e-safety online learning modules, also let us know how you found them</w:t>
      </w:r>
      <w:r>
        <w:rPr>
          <w:rFonts w:ascii="Arial" w:eastAsia="Arial" w:hAnsi="Arial" w:cs="Arial"/>
          <w:sz w:val="22"/>
          <w:szCs w:val="22"/>
        </w:rPr>
        <w:t>;</w:t>
      </w:r>
      <w:r w:rsidRPr="00643B3F">
        <w:rPr>
          <w:rFonts w:ascii="Arial" w:eastAsia="Arial" w:hAnsi="Arial" w:cs="Arial"/>
          <w:sz w:val="22"/>
          <w:szCs w:val="22"/>
        </w:rPr>
        <w:t xml:space="preserve"> were they easy to use</w:t>
      </w:r>
      <w:r>
        <w:rPr>
          <w:rFonts w:ascii="Arial" w:eastAsia="Arial" w:hAnsi="Arial" w:cs="Arial"/>
          <w:sz w:val="22"/>
          <w:szCs w:val="22"/>
        </w:rPr>
        <w:t>?</w:t>
      </w:r>
      <w:r w:rsidRPr="00643B3F">
        <w:rPr>
          <w:rFonts w:ascii="Arial" w:eastAsia="Arial" w:hAnsi="Arial" w:cs="Arial"/>
          <w:sz w:val="22"/>
          <w:szCs w:val="22"/>
        </w:rPr>
        <w:t xml:space="preserve"> </w:t>
      </w:r>
      <w:r>
        <w:rPr>
          <w:rFonts w:ascii="Arial" w:eastAsia="Arial" w:hAnsi="Arial" w:cs="Arial"/>
          <w:sz w:val="22"/>
          <w:szCs w:val="22"/>
        </w:rPr>
        <w:t>I</w:t>
      </w:r>
      <w:r w:rsidRPr="00643B3F">
        <w:rPr>
          <w:rFonts w:ascii="Arial" w:eastAsia="Arial" w:hAnsi="Arial" w:cs="Arial"/>
          <w:sz w:val="22"/>
          <w:szCs w:val="22"/>
        </w:rPr>
        <w:t>nteractive enough for you</w:t>
      </w:r>
      <w:r>
        <w:rPr>
          <w:rFonts w:ascii="Arial" w:eastAsia="Arial" w:hAnsi="Arial" w:cs="Arial"/>
          <w:sz w:val="22"/>
          <w:szCs w:val="22"/>
        </w:rPr>
        <w:t>?</w:t>
      </w:r>
      <w:r w:rsidRPr="00643B3F">
        <w:rPr>
          <w:rFonts w:ascii="Arial" w:eastAsia="Arial" w:hAnsi="Arial" w:cs="Arial"/>
          <w:sz w:val="22"/>
          <w:szCs w:val="22"/>
        </w:rPr>
        <w:t xml:space="preserve"> </w:t>
      </w:r>
      <w:r>
        <w:rPr>
          <w:rFonts w:ascii="Arial" w:eastAsia="Arial" w:hAnsi="Arial" w:cs="Arial"/>
          <w:sz w:val="22"/>
          <w:szCs w:val="22"/>
        </w:rPr>
        <w:t>W</w:t>
      </w:r>
      <w:r w:rsidRPr="00643B3F">
        <w:rPr>
          <w:rFonts w:ascii="Arial" w:eastAsia="Arial" w:hAnsi="Arial" w:cs="Arial"/>
          <w:sz w:val="22"/>
          <w:szCs w:val="22"/>
        </w:rPr>
        <w:t>rite about the good and the bad.</w:t>
      </w:r>
    </w:p>
    <w:p w14:paraId="74856795" w14:textId="77777777" w:rsidR="00920C30" w:rsidRDefault="00920C30" w:rsidP="00920C30">
      <w:pPr>
        <w:rPr>
          <w:rFonts w:ascii="Arial" w:hAnsi="Arial" w:cs="Arial"/>
          <w:sz w:val="22"/>
          <w:szCs w:val="22"/>
        </w:rPr>
      </w:pPr>
    </w:p>
    <w:p w14:paraId="3CE3A7CE" w14:textId="77777777" w:rsidR="00920C30" w:rsidRDefault="00920C30" w:rsidP="00920C30">
      <w:pPr>
        <w:rPr>
          <w:rFonts w:ascii="Arial" w:hAnsi="Arial" w:cs="Arial"/>
          <w:sz w:val="22"/>
          <w:szCs w:val="22"/>
        </w:rPr>
      </w:pPr>
      <w:r w:rsidRPr="00643B3F">
        <w:rPr>
          <w:rFonts w:ascii="Arial" w:eastAsia="Arial" w:hAnsi="Arial" w:cs="Arial"/>
          <w:noProof/>
          <w:sz w:val="22"/>
          <w:szCs w:val="22"/>
          <w:lang w:eastAsia="en-GB"/>
        </w:rPr>
        <mc:AlternateContent>
          <mc:Choice Requires="wps">
            <w:drawing>
              <wp:anchor distT="45720" distB="45720" distL="114300" distR="114300" simplePos="0" relativeHeight="251657728" behindDoc="0" locked="0" layoutInCell="1" allowOverlap="1" wp14:anchorId="28D5D851" wp14:editId="2ED862D5">
                <wp:simplePos x="0" y="0"/>
                <wp:positionH relativeFrom="margin">
                  <wp:posOffset>3175</wp:posOffset>
                </wp:positionH>
                <wp:positionV relativeFrom="paragraph">
                  <wp:posOffset>208915</wp:posOffset>
                </wp:positionV>
                <wp:extent cx="6067425" cy="5543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543550"/>
                        </a:xfrm>
                        <a:prstGeom prst="rect">
                          <a:avLst/>
                        </a:prstGeom>
                        <a:solidFill>
                          <a:srgbClr val="FFFFFF"/>
                        </a:solidFill>
                        <a:ln w="9525">
                          <a:solidFill>
                            <a:srgbClr val="000000"/>
                          </a:solidFill>
                          <a:miter lim="800000"/>
                          <a:headEnd/>
                          <a:tailEnd/>
                        </a:ln>
                      </wps:spPr>
                      <wps:txbx>
                        <w:txbxContent>
                          <w:p w14:paraId="34B3C871" w14:textId="77777777" w:rsidR="00920C30" w:rsidRDefault="00920C30" w:rsidP="00920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5D851" id="_x0000_t202" coordsize="21600,21600" o:spt="202" path="m,l,21600r21600,l21600,xe">
                <v:stroke joinstyle="miter"/>
                <v:path gradientshapeok="t" o:connecttype="rect"/>
              </v:shapetype>
              <v:shape id="Text Box 2" o:spid="_x0000_s1026" type="#_x0000_t202" style="position:absolute;margin-left:.25pt;margin-top:16.45pt;width:477.75pt;height:436.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">
                <v:textbox>
                  <w:txbxContent>
                    <w:p w14:paraId="34B3C871" w14:textId="77777777" w:rsidR="00920C30" w:rsidRDefault="00920C30" w:rsidP="00920C30"/>
                  </w:txbxContent>
                </v:textbox>
                <w10:wrap type="square" anchorx="margin"/>
              </v:shape>
            </w:pict>
          </mc:Fallback>
        </mc:AlternateContent>
      </w:r>
      <w:r>
        <w:rPr>
          <w:rFonts w:ascii="Arial" w:hAnsi="Arial" w:cs="Arial"/>
          <w:sz w:val="22"/>
          <w:szCs w:val="22"/>
        </w:rPr>
        <w:br w:type="page"/>
      </w:r>
    </w:p>
    <w:p w14:paraId="04A95A3D" w14:textId="77777777" w:rsidR="00920C30" w:rsidRPr="00920C30" w:rsidRDefault="00920C30" w:rsidP="00920C30">
      <w:pPr>
        <w:keepNext/>
        <w:keepLines/>
        <w:spacing w:before="240"/>
        <w:outlineLvl w:val="0"/>
        <w:rPr>
          <w:rFonts w:ascii="Arial" w:hAnsi="Arial" w:cs="Arial"/>
          <w:b/>
          <w:sz w:val="40"/>
          <w:szCs w:val="40"/>
        </w:rPr>
      </w:pPr>
      <w:bookmarkStart w:id="12" w:name="_Toc45545312"/>
      <w:bookmarkStart w:id="13" w:name="_Toc46237754"/>
      <w:r w:rsidRPr="00920C30">
        <w:rPr>
          <w:rFonts w:ascii="Arial" w:hAnsi="Arial" w:cs="Arial"/>
          <w:b/>
          <w:sz w:val="40"/>
          <w:szCs w:val="40"/>
        </w:rPr>
        <w:lastRenderedPageBreak/>
        <w:t>Topic 7: The impact of Covid 19 on early years settings</w:t>
      </w:r>
      <w:bookmarkEnd w:id="12"/>
      <w:bookmarkEnd w:id="13"/>
    </w:p>
    <w:p w14:paraId="6FF785D0" w14:textId="77777777" w:rsidR="00920C30" w:rsidRPr="00643B3F" w:rsidRDefault="00920C30" w:rsidP="00920C30">
      <w:pPr>
        <w:rPr>
          <w:rFonts w:ascii="Arial" w:hAnsi="Arial" w:cs="Arial"/>
          <w:sz w:val="22"/>
          <w:szCs w:val="22"/>
        </w:rPr>
      </w:pPr>
    </w:p>
    <w:p w14:paraId="05D56A7C" w14:textId="77777777" w:rsidR="00920C30" w:rsidRPr="00643B3F" w:rsidRDefault="00920C30" w:rsidP="00920C30">
      <w:pPr>
        <w:rPr>
          <w:rFonts w:ascii="Arial" w:eastAsia="Arial" w:hAnsi="Arial" w:cs="Arial"/>
          <w:sz w:val="22"/>
          <w:szCs w:val="22"/>
        </w:rPr>
      </w:pPr>
      <w:r w:rsidRPr="00643B3F">
        <w:rPr>
          <w:rFonts w:ascii="Arial" w:eastAsia="Arial" w:hAnsi="Arial" w:cs="Arial"/>
          <w:sz w:val="22"/>
          <w:szCs w:val="22"/>
        </w:rPr>
        <w:t>Of course, th</w:t>
      </w:r>
      <w:r>
        <w:rPr>
          <w:rFonts w:ascii="Arial" w:eastAsia="Arial" w:hAnsi="Arial" w:cs="Arial"/>
          <w:sz w:val="22"/>
          <w:szCs w:val="22"/>
        </w:rPr>
        <w:t>e world is a different place at</w:t>
      </w:r>
      <w:r w:rsidRPr="00643B3F">
        <w:rPr>
          <w:rFonts w:ascii="Arial" w:eastAsia="Arial" w:hAnsi="Arial" w:cs="Arial"/>
          <w:sz w:val="22"/>
          <w:szCs w:val="22"/>
        </w:rPr>
        <w:t xml:space="preserve"> the </w:t>
      </w:r>
      <w:proofErr w:type="gramStart"/>
      <w:r w:rsidRPr="00643B3F">
        <w:rPr>
          <w:rFonts w:ascii="Arial" w:eastAsia="Arial" w:hAnsi="Arial" w:cs="Arial"/>
          <w:sz w:val="22"/>
          <w:szCs w:val="22"/>
        </w:rPr>
        <w:t>moment</w:t>
      </w:r>
      <w:proofErr w:type="gramEnd"/>
      <w:r>
        <w:rPr>
          <w:rFonts w:ascii="Arial" w:eastAsia="Arial" w:hAnsi="Arial" w:cs="Arial"/>
          <w:sz w:val="22"/>
          <w:szCs w:val="22"/>
        </w:rPr>
        <w:t xml:space="preserve"> and</w:t>
      </w:r>
      <w:r w:rsidRPr="00643B3F">
        <w:rPr>
          <w:rFonts w:ascii="Arial" w:eastAsia="Arial" w:hAnsi="Arial" w:cs="Arial"/>
          <w:sz w:val="22"/>
          <w:szCs w:val="22"/>
        </w:rPr>
        <w:t xml:space="preserve"> we all have to learn how to live in the new normal. This will mean that when you do get into placement, you will need to take precautions to protect yourself, your colleagues and of course the children that you will be working and </w:t>
      </w:r>
      <w:r>
        <w:rPr>
          <w:rFonts w:ascii="Arial" w:eastAsia="Arial" w:hAnsi="Arial" w:cs="Arial"/>
          <w:sz w:val="22"/>
          <w:szCs w:val="22"/>
        </w:rPr>
        <w:t xml:space="preserve">interacting with. </w:t>
      </w:r>
      <w:r w:rsidRPr="00643B3F">
        <w:rPr>
          <w:rFonts w:ascii="Arial" w:eastAsia="Arial" w:hAnsi="Arial" w:cs="Arial"/>
          <w:sz w:val="22"/>
          <w:szCs w:val="22"/>
        </w:rPr>
        <w:t>This topic aims to help you understand what this may look like.</w:t>
      </w:r>
    </w:p>
    <w:p w14:paraId="6762DC81" w14:textId="77777777" w:rsidR="00920C30" w:rsidRPr="00643B3F" w:rsidRDefault="00920C30" w:rsidP="00920C30">
      <w:pPr>
        <w:rPr>
          <w:rFonts w:ascii="Arial" w:eastAsia="Arial" w:hAnsi="Arial" w:cs="Arial"/>
          <w:sz w:val="22"/>
          <w:szCs w:val="22"/>
        </w:rPr>
      </w:pPr>
    </w:p>
    <w:p w14:paraId="56B22950" w14:textId="77777777" w:rsidR="00920C30" w:rsidRPr="00643B3F" w:rsidRDefault="00920C30" w:rsidP="00920C30">
      <w:pPr>
        <w:rPr>
          <w:rFonts w:ascii="Arial" w:eastAsia="Arial" w:hAnsi="Arial" w:cs="Arial"/>
          <w:sz w:val="22"/>
          <w:szCs w:val="22"/>
        </w:rPr>
      </w:pPr>
      <w:r w:rsidRPr="00643B3F">
        <w:rPr>
          <w:rFonts w:ascii="Arial" w:eastAsia="Arial" w:hAnsi="Arial" w:cs="Arial"/>
          <w:sz w:val="22"/>
          <w:szCs w:val="22"/>
        </w:rPr>
        <w:t>Firstly, take a look at the government guidelines which are valid at this point in time (1</w:t>
      </w:r>
      <w:r>
        <w:rPr>
          <w:rFonts w:ascii="Arial" w:eastAsia="Arial" w:hAnsi="Arial" w:cs="Arial"/>
          <w:sz w:val="22"/>
          <w:szCs w:val="22"/>
        </w:rPr>
        <w:t xml:space="preserve"> </w:t>
      </w:r>
      <w:r w:rsidRPr="00643B3F">
        <w:rPr>
          <w:rFonts w:ascii="Arial" w:eastAsia="Arial" w:hAnsi="Arial" w:cs="Arial"/>
          <w:sz w:val="22"/>
          <w:szCs w:val="22"/>
        </w:rPr>
        <w:t xml:space="preserve">June 2020) of course things may have changed by the time you are working through this </w:t>
      </w:r>
      <w:proofErr w:type="gramStart"/>
      <w:r w:rsidRPr="00643B3F">
        <w:rPr>
          <w:rFonts w:ascii="Arial" w:eastAsia="Arial" w:hAnsi="Arial" w:cs="Arial"/>
          <w:sz w:val="22"/>
          <w:szCs w:val="22"/>
        </w:rPr>
        <w:t>module</w:t>
      </w:r>
      <w:proofErr w:type="gramEnd"/>
      <w:r w:rsidRPr="00643B3F">
        <w:rPr>
          <w:rFonts w:ascii="Arial" w:hAnsi="Arial" w:cs="Arial"/>
          <w:sz w:val="22"/>
          <w:szCs w:val="22"/>
        </w:rPr>
        <w:t xml:space="preserve"> </w:t>
      </w:r>
      <w:r w:rsidRPr="00643B3F">
        <w:rPr>
          <w:rFonts w:ascii="Arial" w:eastAsia="Arial" w:hAnsi="Arial" w:cs="Arial"/>
          <w:sz w:val="22"/>
          <w:szCs w:val="22"/>
        </w:rPr>
        <w:t>but updated information will be posted on the .gov website so check this link is still the most update version.</w:t>
      </w:r>
    </w:p>
    <w:p w14:paraId="0BE7C3D9" w14:textId="77777777" w:rsidR="00920C30" w:rsidRPr="00643B3F" w:rsidRDefault="00920C30" w:rsidP="00920C30">
      <w:pPr>
        <w:rPr>
          <w:rFonts w:ascii="Arial" w:eastAsia="Arial" w:hAnsi="Arial" w:cs="Arial"/>
          <w:sz w:val="22"/>
          <w:szCs w:val="22"/>
        </w:rPr>
      </w:pPr>
    </w:p>
    <w:p w14:paraId="555110E1" w14:textId="77777777" w:rsidR="00920C30" w:rsidRPr="00643B3F" w:rsidRDefault="00920C30" w:rsidP="00920C30">
      <w:pPr>
        <w:rPr>
          <w:rFonts w:ascii="Arial" w:hAnsi="Arial" w:cs="Arial"/>
          <w:color w:val="44546A"/>
          <w:sz w:val="22"/>
          <w:szCs w:val="22"/>
        </w:rPr>
      </w:pPr>
      <w:hyperlink r:id="rId19" w:history="1">
        <w:r>
          <w:rPr>
            <w:rStyle w:val="Hyperlink"/>
            <w:rFonts w:ascii="Arial" w:hAnsi="Arial" w:cs="Arial"/>
            <w:sz w:val="22"/>
            <w:szCs w:val="22"/>
          </w:rPr>
          <w:t>www.gov.uk/government/publications/preparing-for-the-wider-opening-of-early-years-and-childcare-settings-from-1-june/planning-guide-for-early-years-and-childcare-settings</w:t>
        </w:r>
      </w:hyperlink>
    </w:p>
    <w:p w14:paraId="220178A8" w14:textId="77777777" w:rsidR="00920C30" w:rsidRPr="00643B3F" w:rsidRDefault="00920C30" w:rsidP="00920C30">
      <w:pPr>
        <w:rPr>
          <w:rFonts w:ascii="Arial" w:hAnsi="Arial" w:cs="Arial"/>
          <w:color w:val="44546A"/>
          <w:sz w:val="22"/>
          <w:szCs w:val="22"/>
        </w:rPr>
      </w:pPr>
    </w:p>
    <w:p w14:paraId="2D7E949B" w14:textId="77777777" w:rsidR="00920C30" w:rsidRPr="00643B3F" w:rsidRDefault="00920C30" w:rsidP="00920C30">
      <w:pPr>
        <w:rPr>
          <w:rFonts w:ascii="Arial" w:eastAsia="Arial" w:hAnsi="Arial" w:cs="Arial"/>
          <w:sz w:val="22"/>
          <w:szCs w:val="22"/>
        </w:rPr>
      </w:pPr>
      <w:r w:rsidRPr="00643B3F">
        <w:rPr>
          <w:rFonts w:ascii="Arial" w:eastAsia="Arial" w:hAnsi="Arial" w:cs="Arial"/>
          <w:sz w:val="22"/>
          <w:szCs w:val="22"/>
        </w:rPr>
        <w:t>There is a lot to read here so try breaking it down, this document and the section</w:t>
      </w:r>
      <w:r>
        <w:rPr>
          <w:rFonts w:ascii="Arial" w:eastAsia="Arial" w:hAnsi="Arial" w:cs="Arial"/>
          <w:sz w:val="22"/>
          <w:szCs w:val="22"/>
        </w:rPr>
        <w:t>s</w:t>
      </w:r>
      <w:r w:rsidRPr="00643B3F">
        <w:rPr>
          <w:rFonts w:ascii="Arial" w:eastAsia="Arial" w:hAnsi="Arial" w:cs="Arial"/>
          <w:sz w:val="22"/>
          <w:szCs w:val="22"/>
        </w:rPr>
        <w:t xml:space="preserve"> </w:t>
      </w:r>
      <w:r w:rsidRPr="009F55C3">
        <w:rPr>
          <w:rFonts w:ascii="Arial" w:eastAsia="Arial" w:hAnsi="Arial" w:cs="Arial"/>
          <w:sz w:val="22"/>
          <w:szCs w:val="22"/>
        </w:rPr>
        <w:t>‘</w:t>
      </w:r>
      <w:r w:rsidRPr="00AF601B">
        <w:rPr>
          <w:rFonts w:ascii="Arial" w:eastAsia="Arial" w:hAnsi="Arial" w:cs="Arial"/>
          <w:sz w:val="22"/>
          <w:szCs w:val="22"/>
        </w:rPr>
        <w:t>Effective infection protection and control</w:t>
      </w:r>
      <w:r>
        <w:rPr>
          <w:rFonts w:ascii="Arial" w:eastAsia="Arial" w:hAnsi="Arial" w:cs="Arial"/>
          <w:sz w:val="22"/>
          <w:szCs w:val="22"/>
        </w:rPr>
        <w:t>’</w:t>
      </w:r>
      <w:r w:rsidRPr="00AF601B">
        <w:rPr>
          <w:rFonts w:ascii="Arial" w:eastAsia="Arial" w:hAnsi="Arial" w:cs="Arial"/>
          <w:sz w:val="22"/>
          <w:szCs w:val="22"/>
        </w:rPr>
        <w:t xml:space="preserve"> and </w:t>
      </w:r>
      <w:r>
        <w:rPr>
          <w:rFonts w:ascii="Arial" w:eastAsia="Arial" w:hAnsi="Arial" w:cs="Arial"/>
          <w:sz w:val="22"/>
          <w:szCs w:val="22"/>
        </w:rPr>
        <w:t>‘</w:t>
      </w:r>
      <w:r w:rsidRPr="00AF601B">
        <w:rPr>
          <w:rFonts w:ascii="Arial" w:eastAsia="Arial" w:hAnsi="Arial" w:cs="Arial"/>
          <w:sz w:val="22"/>
          <w:szCs w:val="22"/>
        </w:rPr>
        <w:t xml:space="preserve">Personal </w:t>
      </w:r>
      <w:r>
        <w:rPr>
          <w:rFonts w:ascii="Arial" w:eastAsia="Arial" w:hAnsi="Arial" w:cs="Arial"/>
          <w:sz w:val="22"/>
          <w:szCs w:val="22"/>
        </w:rPr>
        <w:t>P</w:t>
      </w:r>
      <w:r w:rsidRPr="00AF601B">
        <w:rPr>
          <w:rFonts w:ascii="Arial" w:eastAsia="Arial" w:hAnsi="Arial" w:cs="Arial"/>
          <w:sz w:val="22"/>
          <w:szCs w:val="22"/>
        </w:rPr>
        <w:t xml:space="preserve">rotective </w:t>
      </w:r>
      <w:r>
        <w:rPr>
          <w:rFonts w:ascii="Arial" w:eastAsia="Arial" w:hAnsi="Arial" w:cs="Arial"/>
          <w:sz w:val="22"/>
          <w:szCs w:val="22"/>
        </w:rPr>
        <w:t>E</w:t>
      </w:r>
      <w:r w:rsidRPr="00AF601B">
        <w:rPr>
          <w:rFonts w:ascii="Arial" w:eastAsia="Arial" w:hAnsi="Arial" w:cs="Arial"/>
          <w:sz w:val="22"/>
          <w:szCs w:val="22"/>
        </w:rPr>
        <w:t>quipment (PPE) including face coverings and face masks’</w:t>
      </w:r>
      <w:r w:rsidRPr="009F55C3">
        <w:rPr>
          <w:rFonts w:ascii="Arial" w:eastAsia="Arial" w:hAnsi="Arial" w:cs="Arial"/>
          <w:sz w:val="22"/>
          <w:szCs w:val="22"/>
        </w:rPr>
        <w:t xml:space="preserve"> will</w:t>
      </w:r>
      <w:r w:rsidRPr="00643B3F">
        <w:rPr>
          <w:rFonts w:ascii="Arial" w:eastAsia="Arial" w:hAnsi="Arial" w:cs="Arial"/>
          <w:sz w:val="22"/>
          <w:szCs w:val="22"/>
        </w:rPr>
        <w:t xml:space="preserve"> be important for you. </w:t>
      </w:r>
    </w:p>
    <w:p w14:paraId="6C17D466" w14:textId="77777777" w:rsidR="00920C30" w:rsidRPr="00643B3F" w:rsidRDefault="00920C30" w:rsidP="00920C30">
      <w:pPr>
        <w:rPr>
          <w:rFonts w:ascii="Arial" w:hAnsi="Arial" w:cs="Arial"/>
          <w:color w:val="44546A"/>
          <w:sz w:val="22"/>
          <w:szCs w:val="22"/>
        </w:rPr>
      </w:pPr>
    </w:p>
    <w:p w14:paraId="693C41F1" w14:textId="77777777" w:rsidR="00920C30" w:rsidRPr="00643B3F" w:rsidRDefault="00920C30" w:rsidP="00920C30">
      <w:pPr>
        <w:rPr>
          <w:rFonts w:ascii="Arial" w:hAnsi="Arial" w:cs="Arial"/>
          <w:sz w:val="22"/>
          <w:szCs w:val="22"/>
        </w:rPr>
      </w:pPr>
      <w:hyperlink r:id="rId20" w:history="1">
        <w:r>
          <w:rPr>
            <w:rStyle w:val="Hyperlink"/>
            <w:rFonts w:ascii="Arial" w:hAnsi="Arial" w:cs="Arial"/>
            <w:sz w:val="22"/>
            <w:szCs w:val="22"/>
          </w:rPr>
          <w:t>www.gov.uk/government/publications/coronavirus-covid-19-implementing-protective-measures-in-education-and-childcare-settings/coronavirus-covid-19-implementing-protective-measures-in-education-and-childcare-settings</w:t>
        </w:r>
      </w:hyperlink>
    </w:p>
    <w:p w14:paraId="47BAA22D" w14:textId="77777777" w:rsidR="00920C30" w:rsidRPr="00643B3F" w:rsidRDefault="00920C30" w:rsidP="00920C30">
      <w:pPr>
        <w:rPr>
          <w:rFonts w:ascii="Arial" w:eastAsia="Arial" w:hAnsi="Arial" w:cs="Arial"/>
          <w:sz w:val="22"/>
          <w:szCs w:val="22"/>
        </w:rPr>
      </w:pPr>
    </w:p>
    <w:p w14:paraId="5DEC7A34" w14:textId="77777777" w:rsidR="00920C30" w:rsidRDefault="00920C30" w:rsidP="00920C30">
      <w:pPr>
        <w:rPr>
          <w:rFonts w:ascii="Arial" w:eastAsia="Arial" w:hAnsi="Arial" w:cs="Arial"/>
          <w:sz w:val="22"/>
          <w:szCs w:val="22"/>
        </w:rPr>
      </w:pPr>
      <w:r w:rsidRPr="00643B3F">
        <w:rPr>
          <w:rFonts w:ascii="Arial" w:eastAsia="Arial" w:hAnsi="Arial" w:cs="Arial"/>
          <w:sz w:val="22"/>
          <w:szCs w:val="22"/>
        </w:rPr>
        <w:t>This section has 6 points which are worth remembering not only in your placement but for every day where you will have contact with others</w:t>
      </w:r>
      <w:r>
        <w:rPr>
          <w:rFonts w:ascii="Arial" w:eastAsia="Arial" w:hAnsi="Arial" w:cs="Arial"/>
          <w:sz w:val="22"/>
          <w:szCs w:val="22"/>
        </w:rPr>
        <w:t>. R</w:t>
      </w:r>
      <w:r w:rsidRPr="00643B3F">
        <w:rPr>
          <w:rFonts w:ascii="Arial" w:eastAsia="Arial" w:hAnsi="Arial" w:cs="Arial"/>
          <w:sz w:val="22"/>
          <w:szCs w:val="22"/>
        </w:rPr>
        <w:t xml:space="preserve">ead the section and then see if you can answer the </w:t>
      </w:r>
      <w:proofErr w:type="gramStart"/>
      <w:r w:rsidRPr="00643B3F">
        <w:rPr>
          <w:rFonts w:ascii="Arial" w:eastAsia="Arial" w:hAnsi="Arial" w:cs="Arial"/>
          <w:sz w:val="22"/>
          <w:szCs w:val="22"/>
        </w:rPr>
        <w:t>questions</w:t>
      </w:r>
      <w:proofErr w:type="gramEnd"/>
      <w:r w:rsidRPr="00643B3F">
        <w:rPr>
          <w:rFonts w:ascii="Arial" w:eastAsia="Arial" w:hAnsi="Arial" w:cs="Arial"/>
          <w:sz w:val="22"/>
          <w:szCs w:val="22"/>
        </w:rPr>
        <w:t xml:space="preserve"> we have set for you.</w:t>
      </w:r>
    </w:p>
    <w:p w14:paraId="5418FF45" w14:textId="77777777" w:rsidR="00920C30" w:rsidRPr="00643B3F" w:rsidRDefault="00920C30" w:rsidP="00920C30">
      <w:pPr>
        <w:rPr>
          <w:rFonts w:ascii="Arial" w:eastAsia="Arial" w:hAnsi="Arial" w:cs="Arial"/>
          <w:sz w:val="22"/>
          <w:szCs w:val="22"/>
        </w:rPr>
      </w:pPr>
    </w:p>
    <w:p w14:paraId="5E05E6DC" w14:textId="77777777" w:rsidR="00920C30" w:rsidRPr="00643B3F" w:rsidRDefault="00920C30" w:rsidP="00920C30">
      <w:pPr>
        <w:pStyle w:val="ListParagraph"/>
        <w:numPr>
          <w:ilvl w:val="0"/>
          <w:numId w:val="34"/>
        </w:numPr>
        <w:rPr>
          <w:rFonts w:ascii="Arial" w:hAnsi="Arial" w:cs="Arial"/>
        </w:rPr>
      </w:pPr>
      <w:r w:rsidRPr="00643B3F">
        <w:rPr>
          <w:rFonts w:ascii="Arial" w:hAnsi="Arial" w:cs="Arial"/>
        </w:rPr>
        <w:t>Minimise contact with individuals who are unwell</w:t>
      </w:r>
    </w:p>
    <w:p w14:paraId="23767C3C" w14:textId="77777777" w:rsidR="00920C30" w:rsidRPr="00643B3F" w:rsidRDefault="00920C30" w:rsidP="00920C30">
      <w:pPr>
        <w:pStyle w:val="ListParagraph"/>
        <w:numPr>
          <w:ilvl w:val="0"/>
          <w:numId w:val="34"/>
        </w:numPr>
        <w:rPr>
          <w:rFonts w:ascii="Arial" w:hAnsi="Arial" w:cs="Arial"/>
        </w:rPr>
      </w:pPr>
      <w:r w:rsidRPr="00643B3F">
        <w:rPr>
          <w:rFonts w:ascii="Arial" w:hAnsi="Arial" w:cs="Arial"/>
        </w:rPr>
        <w:t>Clean your hands often</w:t>
      </w:r>
    </w:p>
    <w:p w14:paraId="1388DC5F" w14:textId="77777777" w:rsidR="00920C30" w:rsidRPr="00643B3F" w:rsidRDefault="00920C30" w:rsidP="00920C30">
      <w:pPr>
        <w:pStyle w:val="ListParagraph"/>
        <w:numPr>
          <w:ilvl w:val="0"/>
          <w:numId w:val="34"/>
        </w:numPr>
        <w:rPr>
          <w:rFonts w:ascii="Arial" w:hAnsi="Arial" w:cs="Arial"/>
        </w:rPr>
      </w:pPr>
      <w:r w:rsidRPr="00643B3F">
        <w:rPr>
          <w:rFonts w:ascii="Arial" w:hAnsi="Arial" w:cs="Arial"/>
        </w:rPr>
        <w:t>Respiratory hygiene</w:t>
      </w:r>
    </w:p>
    <w:p w14:paraId="047AE26F" w14:textId="77777777" w:rsidR="00920C30" w:rsidRPr="00643B3F" w:rsidRDefault="00920C30" w:rsidP="00920C30">
      <w:pPr>
        <w:pStyle w:val="ListParagraph"/>
        <w:numPr>
          <w:ilvl w:val="0"/>
          <w:numId w:val="34"/>
        </w:numPr>
        <w:rPr>
          <w:rFonts w:ascii="Arial" w:hAnsi="Arial" w:cs="Arial"/>
        </w:rPr>
      </w:pPr>
      <w:r w:rsidRPr="00643B3F">
        <w:rPr>
          <w:rFonts w:ascii="Arial" w:hAnsi="Arial" w:cs="Arial"/>
        </w:rPr>
        <w:t>Clean surfaces that are touched frequently</w:t>
      </w:r>
    </w:p>
    <w:p w14:paraId="794D7F75" w14:textId="77777777" w:rsidR="00920C30" w:rsidRPr="00643B3F" w:rsidRDefault="00920C30" w:rsidP="00920C30">
      <w:pPr>
        <w:pStyle w:val="ListParagraph"/>
        <w:numPr>
          <w:ilvl w:val="0"/>
          <w:numId w:val="34"/>
        </w:numPr>
        <w:rPr>
          <w:rFonts w:ascii="Arial" w:hAnsi="Arial" w:cs="Arial"/>
        </w:rPr>
      </w:pPr>
      <w:r w:rsidRPr="00643B3F">
        <w:rPr>
          <w:rFonts w:ascii="Arial" w:hAnsi="Arial" w:cs="Arial"/>
        </w:rPr>
        <w:t>Minimise contact and mixing</w:t>
      </w:r>
    </w:p>
    <w:p w14:paraId="2D1FA21E" w14:textId="77777777" w:rsidR="00920C30" w:rsidRPr="00643B3F" w:rsidRDefault="00920C30" w:rsidP="00920C30">
      <w:pPr>
        <w:pStyle w:val="ListParagraph"/>
        <w:numPr>
          <w:ilvl w:val="0"/>
          <w:numId w:val="34"/>
        </w:numPr>
        <w:rPr>
          <w:rFonts w:ascii="Arial" w:hAnsi="Arial" w:cs="Arial"/>
        </w:rPr>
      </w:pPr>
      <w:r>
        <w:rPr>
          <w:rFonts w:ascii="Arial" w:hAnsi="Arial" w:cs="Arial"/>
        </w:rPr>
        <w:t>Personal Protective E</w:t>
      </w:r>
      <w:r w:rsidRPr="00643B3F">
        <w:rPr>
          <w:rFonts w:ascii="Arial" w:hAnsi="Arial" w:cs="Arial"/>
        </w:rPr>
        <w:t>quipment (PPE)</w:t>
      </w:r>
    </w:p>
    <w:p w14:paraId="319B210E" w14:textId="77777777" w:rsidR="00920C30" w:rsidRPr="00643B3F" w:rsidRDefault="00920C30" w:rsidP="00920C30">
      <w:pPr>
        <w:rPr>
          <w:rFonts w:ascii="Arial" w:eastAsia="Arial" w:hAnsi="Arial" w:cs="Arial"/>
          <w:sz w:val="22"/>
          <w:szCs w:val="22"/>
        </w:rPr>
      </w:pPr>
    </w:p>
    <w:p w14:paraId="274FECDB" w14:textId="77777777" w:rsidR="00920C30" w:rsidRPr="00643B3F" w:rsidRDefault="00920C30" w:rsidP="00920C30">
      <w:pPr>
        <w:rPr>
          <w:rFonts w:ascii="Arial" w:hAnsi="Arial" w:cs="Arial"/>
          <w:sz w:val="22"/>
          <w:szCs w:val="22"/>
        </w:rPr>
      </w:pPr>
      <w:hyperlink r:id="rId21" w:history="1">
        <w:r>
          <w:rPr>
            <w:rStyle w:val="Hyperlink"/>
            <w:rFonts w:ascii="Arial" w:hAnsi="Arial" w:cs="Arial"/>
            <w:sz w:val="22"/>
            <w:szCs w:val="22"/>
          </w:rPr>
          <w:t>www.gov.uk/government/publications/safe-working-in-education-childcare-and-childrens-social-care/safe-working-in-education-childcare-and-childrens-social-care-settings-including-the-use-of-personal-protective-equipment-ppe</w:t>
        </w:r>
      </w:hyperlink>
    </w:p>
    <w:p w14:paraId="403E4E12" w14:textId="77777777" w:rsidR="00920C30" w:rsidRDefault="00920C30" w:rsidP="00920C30">
      <w:pPr>
        <w:rPr>
          <w:rFonts w:ascii="Arial" w:hAnsi="Arial" w:cs="Arial"/>
          <w:sz w:val="22"/>
          <w:szCs w:val="22"/>
        </w:rPr>
      </w:pPr>
      <w:r>
        <w:rPr>
          <w:rFonts w:ascii="Arial" w:hAnsi="Arial" w:cs="Arial"/>
          <w:sz w:val="22"/>
          <w:szCs w:val="22"/>
        </w:rPr>
        <w:br w:type="page"/>
      </w:r>
    </w:p>
    <w:p w14:paraId="3145F171" w14:textId="77777777" w:rsidR="00920C30" w:rsidRPr="00920C30" w:rsidRDefault="00920C30" w:rsidP="00920C30">
      <w:pPr>
        <w:pStyle w:val="Heading3"/>
        <w:spacing w:before="0"/>
        <w:rPr>
          <w:rFonts w:ascii="Arial" w:eastAsia="Arial" w:hAnsi="Arial" w:cs="Arial"/>
          <w:b/>
          <w:bCs/>
          <w:color w:val="auto"/>
          <w:sz w:val="22"/>
          <w:szCs w:val="22"/>
        </w:rPr>
      </w:pPr>
      <w:bookmarkStart w:id="14" w:name="_Toc45545313"/>
      <w:bookmarkStart w:id="15" w:name="_Toc46237755"/>
      <w:r w:rsidRPr="00920C30">
        <w:rPr>
          <w:rFonts w:ascii="Arial" w:eastAsia="Arial" w:hAnsi="Arial" w:cs="Arial"/>
          <w:b/>
          <w:bCs/>
          <w:color w:val="auto"/>
          <w:sz w:val="22"/>
          <w:szCs w:val="22"/>
        </w:rPr>
        <w:lastRenderedPageBreak/>
        <w:t>Activity</w:t>
      </w:r>
      <w:bookmarkEnd w:id="14"/>
      <w:bookmarkEnd w:id="15"/>
    </w:p>
    <w:p w14:paraId="634C3AEA" w14:textId="77777777" w:rsidR="00920C30" w:rsidRPr="00643B3F" w:rsidRDefault="00920C30" w:rsidP="00920C30">
      <w:pPr>
        <w:rPr>
          <w:rFonts w:ascii="Arial" w:hAnsi="Arial" w:cs="Arial"/>
          <w:sz w:val="22"/>
          <w:szCs w:val="22"/>
        </w:rPr>
      </w:pPr>
    </w:p>
    <w:p w14:paraId="7E7D0C0E" w14:textId="77777777" w:rsidR="00920C30" w:rsidRPr="00643B3F" w:rsidRDefault="00920C30" w:rsidP="00920C30">
      <w:pPr>
        <w:rPr>
          <w:rFonts w:ascii="Arial" w:hAnsi="Arial" w:cs="Arial"/>
          <w:sz w:val="22"/>
          <w:szCs w:val="22"/>
        </w:rPr>
      </w:pPr>
      <w:r w:rsidRPr="00643B3F">
        <w:rPr>
          <w:rFonts w:ascii="Arial" w:hAnsi="Arial" w:cs="Arial"/>
          <w:sz w:val="22"/>
          <w:szCs w:val="22"/>
        </w:rPr>
        <w:t>Answer the following questions</w:t>
      </w:r>
      <w:r>
        <w:rPr>
          <w:rFonts w:ascii="Arial" w:hAnsi="Arial" w:cs="Arial"/>
          <w:sz w:val="22"/>
          <w:szCs w:val="22"/>
        </w:rPr>
        <w:t>:</w:t>
      </w:r>
    </w:p>
    <w:p w14:paraId="1E446841" w14:textId="77777777" w:rsidR="00920C30" w:rsidRPr="00643B3F" w:rsidRDefault="00920C30" w:rsidP="00920C30">
      <w:pPr>
        <w:rPr>
          <w:rFonts w:ascii="Arial" w:hAnsi="Arial" w:cs="Arial"/>
          <w:sz w:val="22"/>
          <w:szCs w:val="22"/>
        </w:rPr>
      </w:pPr>
    </w:p>
    <w:p w14:paraId="41604022" w14:textId="6C52BDE5" w:rsidR="00920C30" w:rsidRPr="00643B3F" w:rsidRDefault="0097411C" w:rsidP="00920C30">
      <w:pPr>
        <w:pStyle w:val="ListParagraph"/>
        <w:ind w:left="0"/>
        <w:rPr>
          <w:rFonts w:ascii="Arial" w:eastAsia="Arial" w:hAnsi="Arial" w:cs="Arial"/>
        </w:rPr>
      </w:pPr>
      <w:r w:rsidRPr="00643B3F">
        <w:rPr>
          <w:rFonts w:ascii="Arial" w:eastAsia="Arial" w:hAnsi="Arial" w:cs="Arial"/>
          <w:noProof/>
        </w:rPr>
        <mc:AlternateContent>
          <mc:Choice Requires="wps">
            <w:drawing>
              <wp:anchor distT="45720" distB="45720" distL="114300" distR="114300" simplePos="0" relativeHeight="251646464" behindDoc="0" locked="0" layoutInCell="1" allowOverlap="1" wp14:anchorId="3E546331" wp14:editId="616138A3">
                <wp:simplePos x="0" y="0"/>
                <wp:positionH relativeFrom="margin">
                  <wp:posOffset>842</wp:posOffset>
                </wp:positionH>
                <wp:positionV relativeFrom="paragraph">
                  <wp:posOffset>338455</wp:posOffset>
                </wp:positionV>
                <wp:extent cx="5895975" cy="1049020"/>
                <wp:effectExtent l="0" t="0" r="28575" b="1778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49020"/>
                        </a:xfrm>
                        <a:prstGeom prst="rect">
                          <a:avLst/>
                        </a:prstGeom>
                        <a:solidFill>
                          <a:srgbClr val="FFFFFF"/>
                        </a:solidFill>
                        <a:ln w="9525">
                          <a:solidFill>
                            <a:srgbClr val="000000"/>
                          </a:solidFill>
                          <a:miter lim="800000"/>
                          <a:headEnd/>
                          <a:tailEnd/>
                        </a:ln>
                      </wps:spPr>
                      <wps:txbx>
                        <w:txbxContent>
                          <w:p w14:paraId="701D66D9" w14:textId="77777777" w:rsidR="00920C30" w:rsidRDefault="00920C30" w:rsidP="00920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46331" id="_x0000_s1027" type="#_x0000_t202" style="position:absolute;margin-left:.05pt;margin-top:26.65pt;width:464.25pt;height:82.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">
                <v:textbox>
                  <w:txbxContent>
                    <w:p w14:paraId="701D66D9" w14:textId="77777777" w:rsidR="00920C30" w:rsidRDefault="00920C30" w:rsidP="00920C30"/>
                  </w:txbxContent>
                </v:textbox>
                <w10:wrap type="topAndBottom" anchorx="margin"/>
              </v:shape>
            </w:pict>
          </mc:Fallback>
        </mc:AlternateContent>
      </w:r>
      <w:r w:rsidR="00920C30">
        <w:rPr>
          <w:rFonts w:ascii="Arial" w:hAnsi="Arial" w:cs="Arial"/>
        </w:rPr>
        <w:t>H</w:t>
      </w:r>
      <w:r w:rsidR="00920C30" w:rsidRPr="00643B3F">
        <w:rPr>
          <w:rFonts w:ascii="Arial" w:hAnsi="Arial" w:cs="Arial"/>
        </w:rPr>
        <w:t xml:space="preserve">ow does the transmission of Coronavirus (COVID-19) mainly occur? </w:t>
      </w:r>
    </w:p>
    <w:p w14:paraId="24892CDF" w14:textId="679C2560" w:rsidR="00920C30" w:rsidRPr="00643B3F" w:rsidRDefault="00920C30" w:rsidP="00920C30">
      <w:pPr>
        <w:pStyle w:val="ListParagraph"/>
        <w:rPr>
          <w:rFonts w:ascii="Arial" w:eastAsia="Arial" w:hAnsi="Arial" w:cs="Arial"/>
        </w:rPr>
      </w:pPr>
    </w:p>
    <w:p w14:paraId="3D8B3CA8" w14:textId="3D041E53" w:rsidR="00920C30" w:rsidRPr="00643B3F" w:rsidRDefault="00920C30" w:rsidP="00920C30">
      <w:pPr>
        <w:pStyle w:val="ListParagraph"/>
        <w:ind w:left="0"/>
        <w:rPr>
          <w:rFonts w:ascii="Arial" w:eastAsia="Arial" w:hAnsi="Arial" w:cs="Arial"/>
        </w:rPr>
      </w:pPr>
      <w:r>
        <w:rPr>
          <w:rFonts w:ascii="Arial" w:eastAsia="Arial" w:hAnsi="Arial" w:cs="Arial"/>
        </w:rPr>
        <w:t>I</w:t>
      </w:r>
      <w:r w:rsidRPr="00643B3F">
        <w:rPr>
          <w:rFonts w:ascii="Arial" w:eastAsia="Arial" w:hAnsi="Arial" w:cs="Arial"/>
        </w:rPr>
        <w:t>n early years settings, preventing the spread of coronavirus (COVID-19) involves what?</w:t>
      </w:r>
    </w:p>
    <w:p w14:paraId="21A2C41D" w14:textId="3E5AC972" w:rsidR="00920C30" w:rsidRPr="00643B3F" w:rsidRDefault="0097411C" w:rsidP="00920C30">
      <w:pPr>
        <w:rPr>
          <w:rFonts w:ascii="Arial" w:eastAsia="Arial" w:hAnsi="Arial" w:cs="Arial"/>
          <w:sz w:val="22"/>
          <w:szCs w:val="22"/>
        </w:rPr>
      </w:pPr>
      <w:r w:rsidRPr="00643B3F">
        <w:rPr>
          <w:rFonts w:ascii="Arial" w:eastAsia="Arial" w:hAnsi="Arial" w:cs="Arial"/>
          <w:noProof/>
        </w:rPr>
        <mc:AlternateContent>
          <mc:Choice Requires="wps">
            <w:drawing>
              <wp:anchor distT="45720" distB="45720" distL="114300" distR="114300" simplePos="0" relativeHeight="251651584" behindDoc="0" locked="0" layoutInCell="1" allowOverlap="1" wp14:anchorId="07BB940D" wp14:editId="040F6BBC">
                <wp:simplePos x="0" y="0"/>
                <wp:positionH relativeFrom="margin">
                  <wp:posOffset>1270</wp:posOffset>
                </wp:positionH>
                <wp:positionV relativeFrom="paragraph">
                  <wp:posOffset>269491</wp:posOffset>
                </wp:positionV>
                <wp:extent cx="5895975" cy="1136650"/>
                <wp:effectExtent l="0" t="0" r="28575" b="254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36650"/>
                        </a:xfrm>
                        <a:prstGeom prst="rect">
                          <a:avLst/>
                        </a:prstGeom>
                        <a:solidFill>
                          <a:srgbClr val="FFFFFF"/>
                        </a:solidFill>
                        <a:ln w="9525">
                          <a:solidFill>
                            <a:srgbClr val="000000"/>
                          </a:solidFill>
                          <a:miter lim="800000"/>
                          <a:headEnd/>
                          <a:tailEnd/>
                        </a:ln>
                      </wps:spPr>
                      <wps:txbx>
                        <w:txbxContent>
                          <w:p w14:paraId="32FF7DD5" w14:textId="77777777" w:rsidR="00920C30" w:rsidRDefault="00920C30" w:rsidP="00920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B940D" id="_x0000_s1028" type="#_x0000_t202" style="position:absolute;margin-left:.1pt;margin-top:21.2pt;width:464.25pt;height:89.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">
                <v:textbox>
                  <w:txbxContent>
                    <w:p w14:paraId="32FF7DD5" w14:textId="77777777" w:rsidR="00920C30" w:rsidRDefault="00920C30" w:rsidP="00920C30"/>
                  </w:txbxContent>
                </v:textbox>
                <w10:wrap type="topAndBottom" anchorx="margin"/>
              </v:shape>
            </w:pict>
          </mc:Fallback>
        </mc:AlternateContent>
      </w:r>
    </w:p>
    <w:p w14:paraId="7C4A4028" w14:textId="30849426" w:rsidR="00920C30" w:rsidRPr="00B77B06" w:rsidRDefault="00920C30" w:rsidP="00920C30">
      <w:pPr>
        <w:pStyle w:val="ListParagraph"/>
        <w:ind w:left="0"/>
        <w:rPr>
          <w:rFonts w:ascii="Arial" w:eastAsia="Arial" w:hAnsi="Arial" w:cs="Arial"/>
        </w:rPr>
      </w:pPr>
      <w:r>
        <w:rPr>
          <w:rFonts w:ascii="Arial" w:eastAsia="Arial" w:hAnsi="Arial" w:cs="Arial"/>
        </w:rPr>
        <w:t>Describe the required hand</w:t>
      </w:r>
      <w:r w:rsidRPr="00B77B06">
        <w:rPr>
          <w:rFonts w:ascii="Arial" w:eastAsia="Arial" w:hAnsi="Arial" w:cs="Arial"/>
        </w:rPr>
        <w:t>washing routine</w:t>
      </w:r>
      <w:r>
        <w:rPr>
          <w:rFonts w:ascii="Arial" w:eastAsia="Arial" w:hAnsi="Arial" w:cs="Arial"/>
        </w:rPr>
        <w:t>.</w:t>
      </w:r>
    </w:p>
    <w:p w14:paraId="478C4481" w14:textId="39056D7A" w:rsidR="00920C30" w:rsidRDefault="0097411C" w:rsidP="00920C30">
      <w:pPr>
        <w:rPr>
          <w:rFonts w:ascii="Arial" w:eastAsia="Arial" w:hAnsi="Arial" w:cs="Arial"/>
          <w:sz w:val="22"/>
          <w:szCs w:val="22"/>
        </w:rPr>
      </w:pPr>
      <w:r w:rsidRPr="00643B3F">
        <w:rPr>
          <w:rFonts w:ascii="Arial" w:eastAsia="Arial" w:hAnsi="Arial" w:cs="Arial"/>
          <w:noProof/>
        </w:rPr>
        <mc:AlternateContent>
          <mc:Choice Requires="wps">
            <w:drawing>
              <wp:anchor distT="45720" distB="45720" distL="114300" distR="114300" simplePos="0" relativeHeight="251656704" behindDoc="0" locked="0" layoutInCell="1" allowOverlap="1" wp14:anchorId="17D229FA" wp14:editId="2F309794">
                <wp:simplePos x="0" y="0"/>
                <wp:positionH relativeFrom="margin">
                  <wp:posOffset>1270</wp:posOffset>
                </wp:positionH>
                <wp:positionV relativeFrom="paragraph">
                  <wp:posOffset>244815</wp:posOffset>
                </wp:positionV>
                <wp:extent cx="5895975" cy="2035175"/>
                <wp:effectExtent l="0" t="0" r="28575" b="2222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035175"/>
                        </a:xfrm>
                        <a:prstGeom prst="rect">
                          <a:avLst/>
                        </a:prstGeom>
                        <a:solidFill>
                          <a:srgbClr val="FFFFFF"/>
                        </a:solidFill>
                        <a:ln w="9525">
                          <a:solidFill>
                            <a:srgbClr val="000000"/>
                          </a:solidFill>
                          <a:miter lim="800000"/>
                          <a:headEnd/>
                          <a:tailEnd/>
                        </a:ln>
                      </wps:spPr>
                      <wps:txbx>
                        <w:txbxContent>
                          <w:p w14:paraId="0E8B168B" w14:textId="77777777" w:rsidR="00920C30" w:rsidRDefault="00920C30" w:rsidP="00920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229FA" id="_x0000_s1029" type="#_x0000_t202" style="position:absolute;margin-left:.1pt;margin-top:19.3pt;width:464.25pt;height:160.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">
                <v:textbox>
                  <w:txbxContent>
                    <w:p w14:paraId="0E8B168B" w14:textId="77777777" w:rsidR="00920C30" w:rsidRDefault="00920C30" w:rsidP="00920C30"/>
                  </w:txbxContent>
                </v:textbox>
                <w10:wrap type="topAndBottom" anchorx="margin"/>
              </v:shape>
            </w:pict>
          </mc:Fallback>
        </mc:AlternateContent>
      </w:r>
    </w:p>
    <w:p w14:paraId="6B2CDA02" w14:textId="32F0EA69" w:rsidR="00920C30" w:rsidRPr="00643B3F" w:rsidRDefault="00920C30" w:rsidP="00920C30">
      <w:pPr>
        <w:rPr>
          <w:rFonts w:ascii="Arial" w:eastAsia="Arial" w:hAnsi="Arial" w:cs="Arial"/>
          <w:sz w:val="22"/>
          <w:szCs w:val="22"/>
        </w:rPr>
      </w:pPr>
    </w:p>
    <w:p w14:paraId="32B47411" w14:textId="2FFF3FBA" w:rsidR="00920C30" w:rsidRPr="00643B3F" w:rsidRDefault="00920C30" w:rsidP="00920C30">
      <w:pPr>
        <w:rPr>
          <w:rFonts w:ascii="Arial" w:eastAsia="Arial" w:hAnsi="Arial" w:cs="Arial"/>
          <w:sz w:val="22"/>
          <w:szCs w:val="22"/>
        </w:rPr>
      </w:pPr>
    </w:p>
    <w:p w14:paraId="4FD57509" w14:textId="5BD0B524" w:rsidR="00920C30" w:rsidRPr="00643B3F" w:rsidRDefault="00920C30" w:rsidP="00920C30">
      <w:pPr>
        <w:rPr>
          <w:rFonts w:ascii="Arial" w:eastAsia="Arial" w:hAnsi="Arial" w:cs="Arial"/>
          <w:sz w:val="22"/>
          <w:szCs w:val="22"/>
        </w:rPr>
      </w:pPr>
    </w:p>
    <w:p w14:paraId="4AF7B156" w14:textId="20E2D4AB" w:rsidR="00920C30" w:rsidRPr="00643B3F" w:rsidRDefault="00920C30" w:rsidP="00920C30">
      <w:pPr>
        <w:rPr>
          <w:rFonts w:ascii="Arial" w:eastAsia="Arial" w:hAnsi="Arial" w:cs="Arial"/>
          <w:color w:val="2F5496" w:themeColor="accent1" w:themeShade="BF"/>
          <w:sz w:val="22"/>
          <w:szCs w:val="22"/>
        </w:rPr>
      </w:pPr>
      <w:r w:rsidRPr="00643B3F">
        <w:rPr>
          <w:rFonts w:ascii="Arial" w:eastAsia="Arial" w:hAnsi="Arial" w:cs="Arial"/>
          <w:sz w:val="22"/>
          <w:szCs w:val="22"/>
        </w:rPr>
        <w:br w:type="page"/>
      </w:r>
    </w:p>
    <w:p w14:paraId="1B5B0CA2" w14:textId="77777777" w:rsidR="00920C30" w:rsidRPr="00920C30" w:rsidRDefault="00920C30" w:rsidP="00920C30">
      <w:pPr>
        <w:pStyle w:val="Heading3"/>
        <w:rPr>
          <w:rFonts w:ascii="Arial" w:eastAsia="Arial" w:hAnsi="Arial" w:cs="Arial"/>
          <w:b/>
          <w:bCs/>
          <w:color w:val="auto"/>
          <w:sz w:val="22"/>
        </w:rPr>
      </w:pPr>
      <w:bookmarkStart w:id="16" w:name="_Toc45545314"/>
      <w:bookmarkStart w:id="17" w:name="_Toc46237756"/>
      <w:r w:rsidRPr="00920C30">
        <w:rPr>
          <w:rFonts w:ascii="Arial" w:eastAsia="Arial" w:hAnsi="Arial" w:cs="Arial"/>
          <w:b/>
          <w:bCs/>
          <w:color w:val="auto"/>
          <w:sz w:val="22"/>
        </w:rPr>
        <w:lastRenderedPageBreak/>
        <w:t>What is PPE?</w:t>
      </w:r>
      <w:bookmarkEnd w:id="16"/>
      <w:bookmarkEnd w:id="17"/>
    </w:p>
    <w:p w14:paraId="0F0054E8" w14:textId="77777777" w:rsidR="00920C30" w:rsidRPr="00643B3F" w:rsidRDefault="00920C30" w:rsidP="00920C30">
      <w:pPr>
        <w:rPr>
          <w:rFonts w:ascii="Arial" w:hAnsi="Arial" w:cs="Arial"/>
          <w:sz w:val="22"/>
          <w:szCs w:val="22"/>
        </w:rPr>
      </w:pPr>
      <w:r w:rsidRPr="00643B3F">
        <w:rPr>
          <w:rFonts w:ascii="Arial" w:hAnsi="Arial" w:cs="Arial"/>
          <w:sz w:val="22"/>
          <w:szCs w:val="22"/>
        </w:rPr>
        <w:t xml:space="preserve"> </w:t>
      </w:r>
    </w:p>
    <w:p w14:paraId="1AC608A6" w14:textId="77777777" w:rsidR="00920C30" w:rsidRPr="00643B3F" w:rsidRDefault="00920C30" w:rsidP="00920C30">
      <w:pPr>
        <w:rPr>
          <w:rFonts w:ascii="Arial" w:eastAsia="Arial" w:hAnsi="Arial" w:cs="Arial"/>
          <w:sz w:val="22"/>
          <w:szCs w:val="22"/>
        </w:rPr>
      </w:pPr>
      <w:r w:rsidRPr="001D09A3">
        <w:rPr>
          <w:rFonts w:ascii="Arial" w:hAnsi="Arial" w:cs="Arial"/>
          <w:noProof/>
          <w:sz w:val="22"/>
          <w:szCs w:val="22"/>
          <w:lang w:eastAsia="en-GB"/>
        </w:rPr>
        <w:drawing>
          <wp:anchor distT="0" distB="0" distL="114300" distR="114300" simplePos="0" relativeHeight="251676160" behindDoc="1" locked="0" layoutInCell="1" allowOverlap="1" wp14:anchorId="62D19CE6" wp14:editId="1E7D1214">
            <wp:simplePos x="0" y="0"/>
            <wp:positionH relativeFrom="margin">
              <wp:posOffset>1509410</wp:posOffset>
            </wp:positionH>
            <wp:positionV relativeFrom="paragraph">
              <wp:posOffset>571234</wp:posOffset>
            </wp:positionV>
            <wp:extent cx="2647315" cy="2785745"/>
            <wp:effectExtent l="0" t="0" r="0" b="0"/>
            <wp:wrapTopAndBottom/>
            <wp:docPr id="278" name="Picture 278" descr="\\citygate.local\data\ClusterGroups\Marketing Team\2019-20\3.0 Marketing Operations\3B - CACHE\Content\Placement docs\1768 - illustration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tygate.local\data\ClusterGroups\Marketing Team\2019-20\3.0 Marketing Operations\3B - CACHE\Content\Placement docs\1768 - illustrations-0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7315" cy="2785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B3F">
        <w:rPr>
          <w:rFonts w:ascii="Arial" w:eastAsia="Arial" w:hAnsi="Arial" w:cs="Arial"/>
          <w:sz w:val="22"/>
          <w:szCs w:val="22"/>
        </w:rPr>
        <w:t xml:space="preserve">PPE </w:t>
      </w:r>
      <w:r>
        <w:rPr>
          <w:rFonts w:ascii="Arial" w:eastAsia="Arial" w:hAnsi="Arial" w:cs="Arial"/>
          <w:sz w:val="22"/>
          <w:szCs w:val="22"/>
        </w:rPr>
        <w:t xml:space="preserve">stands for Personal Protective Equipment. </w:t>
      </w:r>
      <w:r w:rsidRPr="00643B3F">
        <w:rPr>
          <w:rFonts w:ascii="Arial" w:eastAsia="Arial" w:hAnsi="Arial" w:cs="Arial"/>
          <w:sz w:val="22"/>
          <w:szCs w:val="22"/>
        </w:rPr>
        <w:t xml:space="preserve">It includes items such as masks, eye protection, safety helmets, </w:t>
      </w:r>
      <w:proofErr w:type="gramStart"/>
      <w:r w:rsidRPr="00643B3F">
        <w:rPr>
          <w:rFonts w:ascii="Arial" w:eastAsia="Arial" w:hAnsi="Arial" w:cs="Arial"/>
          <w:sz w:val="22"/>
          <w:szCs w:val="22"/>
        </w:rPr>
        <w:t>aprons</w:t>
      </w:r>
      <w:proofErr w:type="gramEnd"/>
      <w:r w:rsidRPr="00643B3F">
        <w:rPr>
          <w:rFonts w:ascii="Arial" w:eastAsia="Arial" w:hAnsi="Arial" w:cs="Arial"/>
          <w:sz w:val="22"/>
          <w:szCs w:val="22"/>
        </w:rPr>
        <w:t xml:space="preserve"> and high visibility clothing – wearable items which are designed to keep people safe.</w:t>
      </w:r>
    </w:p>
    <w:p w14:paraId="3A467CE8" w14:textId="77777777" w:rsidR="00920C30" w:rsidRPr="00643B3F" w:rsidRDefault="00920C30" w:rsidP="00920C30">
      <w:pPr>
        <w:rPr>
          <w:rFonts w:ascii="Arial" w:hAnsi="Arial" w:cs="Arial"/>
          <w:sz w:val="22"/>
          <w:szCs w:val="22"/>
        </w:rPr>
      </w:pPr>
      <w:r w:rsidRPr="00643B3F">
        <w:rPr>
          <w:rFonts w:ascii="Arial" w:eastAsia="Arial" w:hAnsi="Arial" w:cs="Arial"/>
          <w:sz w:val="22"/>
          <w:szCs w:val="22"/>
        </w:rPr>
        <w:t>Why is PPE important?</w:t>
      </w:r>
    </w:p>
    <w:p w14:paraId="3D329764" w14:textId="77777777" w:rsidR="00920C30" w:rsidRPr="00643B3F" w:rsidRDefault="00920C30" w:rsidP="00920C30">
      <w:pPr>
        <w:rPr>
          <w:rFonts w:ascii="Arial" w:hAnsi="Arial" w:cs="Arial"/>
          <w:sz w:val="22"/>
          <w:szCs w:val="22"/>
        </w:rPr>
      </w:pPr>
    </w:p>
    <w:p w14:paraId="58E69944" w14:textId="77777777" w:rsidR="00920C30" w:rsidRPr="00643B3F" w:rsidRDefault="00920C30" w:rsidP="00920C30">
      <w:pPr>
        <w:rPr>
          <w:rFonts w:ascii="Arial" w:eastAsia="Arial" w:hAnsi="Arial" w:cs="Arial"/>
          <w:sz w:val="22"/>
          <w:szCs w:val="22"/>
        </w:rPr>
      </w:pPr>
      <w:r w:rsidRPr="00643B3F">
        <w:rPr>
          <w:rFonts w:ascii="Arial" w:eastAsia="Arial" w:hAnsi="Arial" w:cs="Arial"/>
          <w:sz w:val="22"/>
          <w:szCs w:val="22"/>
        </w:rPr>
        <w:t>This equipment helps reduce the risk of people coming to harm.</w:t>
      </w:r>
    </w:p>
    <w:p w14:paraId="2192998D" w14:textId="77777777" w:rsidR="00920C30" w:rsidRPr="00643B3F" w:rsidRDefault="00920C30" w:rsidP="00920C30">
      <w:pPr>
        <w:rPr>
          <w:rFonts w:ascii="Arial" w:eastAsia="Arial" w:hAnsi="Arial" w:cs="Arial"/>
          <w:sz w:val="22"/>
          <w:szCs w:val="22"/>
        </w:rPr>
      </w:pPr>
    </w:p>
    <w:p w14:paraId="10197384" w14:textId="77777777" w:rsidR="00920C30" w:rsidRPr="00643B3F" w:rsidRDefault="00920C30" w:rsidP="00920C30">
      <w:pPr>
        <w:rPr>
          <w:rFonts w:ascii="Arial" w:eastAsia="Arial" w:hAnsi="Arial" w:cs="Arial"/>
          <w:sz w:val="22"/>
          <w:szCs w:val="22"/>
        </w:rPr>
      </w:pPr>
      <w:r w:rsidRPr="00643B3F">
        <w:rPr>
          <w:rFonts w:ascii="Arial" w:eastAsia="Arial" w:hAnsi="Arial" w:cs="Arial"/>
          <w:sz w:val="22"/>
          <w:szCs w:val="22"/>
        </w:rPr>
        <w:t>The need for PPE should be iden</w:t>
      </w:r>
      <w:r>
        <w:rPr>
          <w:rFonts w:ascii="Arial" w:eastAsia="Arial" w:hAnsi="Arial" w:cs="Arial"/>
          <w:sz w:val="22"/>
          <w:szCs w:val="22"/>
        </w:rPr>
        <w:t>tified through risk assessment.</w:t>
      </w:r>
      <w:r w:rsidRPr="00643B3F">
        <w:rPr>
          <w:rFonts w:ascii="Arial" w:eastAsia="Arial" w:hAnsi="Arial" w:cs="Arial"/>
          <w:sz w:val="22"/>
          <w:szCs w:val="22"/>
        </w:rPr>
        <w:t xml:space="preserve"> As with all risk assessments, those carrying them out must be competent to do so and have the necessary knowledge and experience of the methods of work.</w:t>
      </w:r>
    </w:p>
    <w:p w14:paraId="3B7158C2" w14:textId="77777777" w:rsidR="00920C30" w:rsidRPr="00643B3F" w:rsidRDefault="00920C30" w:rsidP="00920C30">
      <w:pPr>
        <w:rPr>
          <w:rFonts w:ascii="Arial" w:eastAsia="Arial" w:hAnsi="Arial" w:cs="Arial"/>
          <w:sz w:val="22"/>
          <w:szCs w:val="22"/>
        </w:rPr>
      </w:pPr>
    </w:p>
    <w:p w14:paraId="0666E119" w14:textId="77777777" w:rsidR="00920C30" w:rsidRPr="00643B3F" w:rsidRDefault="00920C30" w:rsidP="00920C30">
      <w:pPr>
        <w:rPr>
          <w:rFonts w:ascii="Arial" w:eastAsia="Arial" w:hAnsi="Arial" w:cs="Arial"/>
          <w:sz w:val="22"/>
          <w:szCs w:val="22"/>
        </w:rPr>
      </w:pPr>
      <w:r w:rsidRPr="00643B3F">
        <w:rPr>
          <w:rFonts w:ascii="Arial" w:eastAsia="Arial" w:hAnsi="Arial" w:cs="Arial"/>
          <w:sz w:val="22"/>
          <w:szCs w:val="22"/>
        </w:rPr>
        <w:t>Key workers such as NHS staff are wearing masks</w:t>
      </w:r>
      <w:r>
        <w:rPr>
          <w:rFonts w:ascii="Arial" w:eastAsia="Arial" w:hAnsi="Arial" w:cs="Arial"/>
          <w:sz w:val="22"/>
          <w:szCs w:val="22"/>
        </w:rPr>
        <w:t xml:space="preserve"> and visors, </w:t>
      </w:r>
      <w:proofErr w:type="gramStart"/>
      <w:r>
        <w:rPr>
          <w:rFonts w:ascii="Arial" w:eastAsia="Arial" w:hAnsi="Arial" w:cs="Arial"/>
          <w:sz w:val="22"/>
          <w:szCs w:val="22"/>
        </w:rPr>
        <w:t>gloves</w:t>
      </w:r>
      <w:proofErr w:type="gramEnd"/>
      <w:r>
        <w:rPr>
          <w:rFonts w:ascii="Arial" w:eastAsia="Arial" w:hAnsi="Arial" w:cs="Arial"/>
          <w:sz w:val="22"/>
          <w:szCs w:val="22"/>
        </w:rPr>
        <w:t xml:space="preserve"> and gowns. </w:t>
      </w:r>
      <w:r w:rsidRPr="00643B3F">
        <w:rPr>
          <w:rFonts w:ascii="Arial" w:eastAsia="Arial" w:hAnsi="Arial" w:cs="Arial"/>
          <w:sz w:val="22"/>
          <w:szCs w:val="22"/>
        </w:rPr>
        <w:t>This is to help stop the spread of Coronavirus</w:t>
      </w:r>
      <w:r>
        <w:rPr>
          <w:rFonts w:ascii="Arial" w:eastAsia="Arial" w:hAnsi="Arial" w:cs="Arial"/>
          <w:sz w:val="22"/>
          <w:szCs w:val="22"/>
        </w:rPr>
        <w:t>;</w:t>
      </w:r>
      <w:r w:rsidRPr="00643B3F">
        <w:rPr>
          <w:rFonts w:ascii="Arial" w:eastAsia="Arial" w:hAnsi="Arial" w:cs="Arial"/>
          <w:sz w:val="22"/>
          <w:szCs w:val="22"/>
        </w:rPr>
        <w:t xml:space="preserve"> if they are used </w:t>
      </w:r>
      <w:proofErr w:type="gramStart"/>
      <w:r w:rsidRPr="00643B3F">
        <w:rPr>
          <w:rFonts w:ascii="Arial" w:eastAsia="Arial" w:hAnsi="Arial" w:cs="Arial"/>
          <w:sz w:val="22"/>
          <w:szCs w:val="22"/>
        </w:rPr>
        <w:t>prop</w:t>
      </w:r>
      <w:r>
        <w:rPr>
          <w:rFonts w:ascii="Arial" w:eastAsia="Arial" w:hAnsi="Arial" w:cs="Arial"/>
          <w:sz w:val="22"/>
          <w:szCs w:val="22"/>
        </w:rPr>
        <w:t>erly</w:t>
      </w:r>
      <w:proofErr w:type="gramEnd"/>
      <w:r>
        <w:rPr>
          <w:rFonts w:ascii="Arial" w:eastAsia="Arial" w:hAnsi="Arial" w:cs="Arial"/>
          <w:sz w:val="22"/>
          <w:szCs w:val="22"/>
        </w:rPr>
        <w:t xml:space="preserve"> they can help save lives. </w:t>
      </w:r>
      <w:r w:rsidRPr="00643B3F">
        <w:rPr>
          <w:rFonts w:ascii="Arial" w:eastAsia="Arial" w:hAnsi="Arial" w:cs="Arial"/>
          <w:sz w:val="22"/>
          <w:szCs w:val="22"/>
        </w:rPr>
        <w:t>They st</w:t>
      </w:r>
      <w:r>
        <w:rPr>
          <w:rFonts w:ascii="Arial" w:eastAsia="Arial" w:hAnsi="Arial" w:cs="Arial"/>
          <w:sz w:val="22"/>
          <w:szCs w:val="22"/>
        </w:rPr>
        <w:t>op contact with the virus</w:t>
      </w:r>
      <w:r w:rsidRPr="00643B3F">
        <w:rPr>
          <w:rFonts w:ascii="Arial" w:eastAsia="Arial" w:hAnsi="Arial" w:cs="Arial"/>
          <w:sz w:val="22"/>
          <w:szCs w:val="22"/>
        </w:rPr>
        <w:t xml:space="preserve"> when people cough or sneeze.</w:t>
      </w:r>
    </w:p>
    <w:p w14:paraId="33D62EA9" w14:textId="77777777" w:rsidR="00920C30" w:rsidRPr="00643B3F" w:rsidRDefault="00920C30" w:rsidP="00920C30">
      <w:pPr>
        <w:rPr>
          <w:rFonts w:ascii="Arial" w:eastAsia="Arial" w:hAnsi="Arial" w:cs="Arial"/>
          <w:sz w:val="22"/>
          <w:szCs w:val="22"/>
        </w:rPr>
      </w:pPr>
    </w:p>
    <w:p w14:paraId="3AC8D42C" w14:textId="77777777" w:rsidR="00920C30" w:rsidRDefault="00920C30" w:rsidP="00920C30">
      <w:pPr>
        <w:pStyle w:val="NormalWeb"/>
        <w:shd w:val="clear" w:color="auto" w:fill="FFFFFF"/>
        <w:spacing w:before="0" w:beforeAutospacing="0" w:after="0" w:afterAutospacing="0"/>
        <w:rPr>
          <w:rFonts w:ascii="Arial" w:eastAsia="Arial" w:hAnsi="Arial" w:cs="Arial"/>
          <w:sz w:val="22"/>
          <w:szCs w:val="22"/>
          <w:lang w:eastAsia="en-US"/>
        </w:rPr>
      </w:pPr>
      <w:r w:rsidRPr="00643B3F">
        <w:rPr>
          <w:rFonts w:ascii="Arial" w:eastAsia="Arial" w:hAnsi="Arial" w:cs="Arial"/>
          <w:sz w:val="22"/>
          <w:szCs w:val="22"/>
          <w:lang w:eastAsia="en-US"/>
        </w:rPr>
        <w:t xml:space="preserve">Government guidance states that early </w:t>
      </w:r>
      <w:proofErr w:type="gramStart"/>
      <w:r w:rsidRPr="00643B3F">
        <w:rPr>
          <w:rFonts w:ascii="Arial" w:eastAsia="Arial" w:hAnsi="Arial" w:cs="Arial"/>
          <w:sz w:val="22"/>
          <w:szCs w:val="22"/>
          <w:lang w:eastAsia="en-US"/>
        </w:rPr>
        <w:t>years</w:t>
      </w:r>
      <w:proofErr w:type="gramEnd"/>
      <w:r w:rsidRPr="00643B3F">
        <w:rPr>
          <w:rFonts w:ascii="Arial" w:eastAsia="Arial" w:hAnsi="Arial" w:cs="Arial"/>
          <w:sz w:val="22"/>
          <w:szCs w:val="22"/>
          <w:lang w:eastAsia="en-US"/>
        </w:rPr>
        <w:t xml:space="preserve"> settings “do not need” </w:t>
      </w:r>
      <w:r>
        <w:rPr>
          <w:rFonts w:ascii="Arial" w:eastAsia="Arial" w:hAnsi="Arial" w:cs="Arial"/>
          <w:sz w:val="22"/>
          <w:szCs w:val="22"/>
          <w:lang w:eastAsia="en-US"/>
        </w:rPr>
        <w:t>PPE</w:t>
      </w:r>
      <w:r w:rsidRPr="00643B3F">
        <w:rPr>
          <w:rFonts w:ascii="Arial" w:eastAsia="Arial" w:hAnsi="Arial" w:cs="Arial"/>
          <w:sz w:val="22"/>
          <w:szCs w:val="22"/>
          <w:lang w:eastAsia="en-US"/>
        </w:rPr>
        <w:t xml:space="preserve"> while providing education and care</w:t>
      </w:r>
      <w:r>
        <w:rPr>
          <w:rFonts w:ascii="Arial" w:eastAsia="Arial" w:hAnsi="Arial" w:cs="Arial"/>
          <w:sz w:val="22"/>
          <w:szCs w:val="22"/>
          <w:lang w:eastAsia="en-US"/>
        </w:rPr>
        <w:t>.</w:t>
      </w:r>
      <w:r w:rsidRPr="00643B3F">
        <w:rPr>
          <w:rFonts w:ascii="Arial" w:eastAsia="Arial" w:hAnsi="Arial" w:cs="Arial"/>
          <w:sz w:val="22"/>
          <w:szCs w:val="22"/>
          <w:lang w:eastAsia="en-US"/>
        </w:rPr>
        <w:t xml:space="preserve"> </w:t>
      </w:r>
      <w:r>
        <w:rPr>
          <w:rFonts w:ascii="Arial" w:eastAsia="Arial" w:hAnsi="Arial" w:cs="Arial"/>
          <w:sz w:val="22"/>
          <w:szCs w:val="22"/>
          <w:lang w:eastAsia="en-US"/>
        </w:rPr>
        <w:t>I</w:t>
      </w:r>
      <w:r w:rsidRPr="00643B3F">
        <w:rPr>
          <w:rFonts w:ascii="Arial" w:eastAsia="Arial" w:hAnsi="Arial" w:cs="Arial"/>
          <w:sz w:val="22"/>
          <w:szCs w:val="22"/>
          <w:lang w:eastAsia="en-US"/>
        </w:rPr>
        <w:t xml:space="preserve">t states that “childcare practitioners do not need” PPE and says that they should care for children </w:t>
      </w:r>
      <w:r>
        <w:rPr>
          <w:rFonts w:ascii="Arial" w:eastAsia="Arial" w:hAnsi="Arial" w:cs="Arial"/>
          <w:sz w:val="22"/>
          <w:szCs w:val="22"/>
          <w:lang w:eastAsia="en-US"/>
        </w:rPr>
        <w:t>“as normal” with increased hand</w:t>
      </w:r>
      <w:r w:rsidRPr="00643B3F">
        <w:rPr>
          <w:rFonts w:ascii="Arial" w:eastAsia="Arial" w:hAnsi="Arial" w:cs="Arial"/>
          <w:sz w:val="22"/>
          <w:szCs w:val="22"/>
          <w:lang w:eastAsia="en-US"/>
        </w:rPr>
        <w:t>washing and surface cleaning.</w:t>
      </w:r>
    </w:p>
    <w:p w14:paraId="45808077" w14:textId="77777777" w:rsidR="00920C30" w:rsidRPr="00643B3F" w:rsidRDefault="00920C30" w:rsidP="00920C30">
      <w:pPr>
        <w:pStyle w:val="NormalWeb"/>
        <w:shd w:val="clear" w:color="auto" w:fill="FFFFFF"/>
        <w:spacing w:before="0" w:beforeAutospacing="0" w:after="0" w:afterAutospacing="0"/>
        <w:rPr>
          <w:rFonts w:ascii="Arial" w:eastAsia="Arial" w:hAnsi="Arial" w:cs="Arial"/>
          <w:sz w:val="22"/>
          <w:szCs w:val="22"/>
          <w:lang w:eastAsia="en-US"/>
        </w:rPr>
      </w:pPr>
    </w:p>
    <w:p w14:paraId="6DCD1EF5" w14:textId="77777777" w:rsidR="00920C30" w:rsidRDefault="00920C30" w:rsidP="00920C30">
      <w:pPr>
        <w:pStyle w:val="NormalWeb"/>
        <w:shd w:val="clear" w:color="auto" w:fill="FFFFFF"/>
        <w:spacing w:before="0" w:beforeAutospacing="0" w:after="0" w:afterAutospacing="0"/>
        <w:rPr>
          <w:rFonts w:ascii="Arial" w:eastAsia="Arial" w:hAnsi="Arial" w:cs="Arial"/>
          <w:sz w:val="22"/>
          <w:szCs w:val="22"/>
          <w:lang w:eastAsia="en-US"/>
        </w:rPr>
      </w:pPr>
      <w:r w:rsidRPr="00643B3F">
        <w:rPr>
          <w:rFonts w:ascii="Arial" w:eastAsia="Arial" w:hAnsi="Arial" w:cs="Arial"/>
          <w:sz w:val="22"/>
          <w:szCs w:val="22"/>
          <w:lang w:eastAsia="en-US"/>
        </w:rPr>
        <w:t>The guidance also recommends that settings clean and disinfect equipment and surfaces such as keyboards, tables, chairs, door handles and bannisters. Also</w:t>
      </w:r>
      <w:r>
        <w:rPr>
          <w:rFonts w:ascii="Arial" w:eastAsia="Arial" w:hAnsi="Arial" w:cs="Arial"/>
          <w:sz w:val="22"/>
          <w:szCs w:val="22"/>
          <w:lang w:eastAsia="en-US"/>
        </w:rPr>
        <w:t>,</w:t>
      </w:r>
      <w:r w:rsidRPr="00643B3F">
        <w:rPr>
          <w:rFonts w:ascii="Arial" w:eastAsia="Arial" w:hAnsi="Arial" w:cs="Arial"/>
          <w:sz w:val="22"/>
          <w:szCs w:val="22"/>
          <w:lang w:eastAsia="en-US"/>
        </w:rPr>
        <w:t xml:space="preserve"> children should not share soft toys, while others should be cleaned regularly.</w:t>
      </w:r>
    </w:p>
    <w:p w14:paraId="71299303" w14:textId="77777777" w:rsidR="00920C30" w:rsidRPr="00643B3F" w:rsidRDefault="00920C30" w:rsidP="00920C30">
      <w:pPr>
        <w:pStyle w:val="NormalWeb"/>
        <w:shd w:val="clear" w:color="auto" w:fill="FFFFFF"/>
        <w:spacing w:before="0" w:beforeAutospacing="0" w:after="0" w:afterAutospacing="0"/>
        <w:rPr>
          <w:rFonts w:ascii="Arial" w:eastAsia="Arial" w:hAnsi="Arial" w:cs="Arial"/>
          <w:sz w:val="22"/>
          <w:szCs w:val="22"/>
          <w:lang w:eastAsia="en-US"/>
        </w:rPr>
      </w:pPr>
    </w:p>
    <w:p w14:paraId="62F9DD96" w14:textId="77777777" w:rsidR="00920C30" w:rsidRPr="00643B3F" w:rsidRDefault="00920C30" w:rsidP="00920C30">
      <w:pPr>
        <w:pStyle w:val="NormalWeb"/>
        <w:shd w:val="clear" w:color="auto" w:fill="FFFFFF"/>
        <w:spacing w:before="0" w:beforeAutospacing="0" w:after="0" w:afterAutospacing="0"/>
        <w:rPr>
          <w:rFonts w:ascii="Arial" w:eastAsia="Arial" w:hAnsi="Arial" w:cs="Arial"/>
          <w:sz w:val="22"/>
          <w:szCs w:val="22"/>
          <w:lang w:eastAsia="en-US"/>
        </w:rPr>
      </w:pPr>
      <w:r w:rsidRPr="00643B3F">
        <w:rPr>
          <w:rFonts w:ascii="Arial" w:eastAsia="Arial" w:hAnsi="Arial" w:cs="Arial"/>
          <w:sz w:val="22"/>
          <w:szCs w:val="22"/>
          <w:lang w:eastAsia="en-US"/>
        </w:rPr>
        <w:t>The guidance has also clarified that practitioners do not need to take any additional precautions after leaving work, such as removing and washing clothes when they arrive home.</w:t>
      </w:r>
    </w:p>
    <w:p w14:paraId="26B6BB4E" w14:textId="77777777" w:rsidR="00920C30" w:rsidRDefault="00920C30" w:rsidP="00920C30">
      <w:pPr>
        <w:pStyle w:val="NormalWeb"/>
        <w:shd w:val="clear" w:color="auto" w:fill="FFFFFF"/>
        <w:spacing w:before="0" w:beforeAutospacing="0" w:after="0" w:afterAutospacing="0"/>
        <w:rPr>
          <w:rFonts w:ascii="Arial" w:eastAsia="Arial" w:hAnsi="Arial" w:cs="Arial"/>
          <w:sz w:val="22"/>
          <w:szCs w:val="22"/>
          <w:lang w:eastAsia="en-US"/>
        </w:rPr>
      </w:pPr>
      <w:r w:rsidRPr="00643B3F">
        <w:rPr>
          <w:rFonts w:ascii="Arial" w:eastAsia="Arial" w:hAnsi="Arial" w:cs="Arial"/>
          <w:sz w:val="22"/>
          <w:szCs w:val="22"/>
          <w:lang w:eastAsia="en-US"/>
        </w:rPr>
        <w:t>Settings are asked to follow social distancing guidelines where possible, although it accepts that this will be “harder to maintain” with young children.</w:t>
      </w:r>
    </w:p>
    <w:p w14:paraId="4B3C63D2" w14:textId="77777777" w:rsidR="00920C30" w:rsidRDefault="00920C30" w:rsidP="00920C30">
      <w:pPr>
        <w:rPr>
          <w:rFonts w:ascii="Arial" w:eastAsia="Arial" w:hAnsi="Arial" w:cs="Arial"/>
          <w:sz w:val="22"/>
          <w:szCs w:val="22"/>
        </w:rPr>
      </w:pPr>
      <w:r>
        <w:rPr>
          <w:rFonts w:ascii="Arial" w:eastAsia="Arial" w:hAnsi="Arial" w:cs="Arial"/>
          <w:sz w:val="22"/>
          <w:szCs w:val="22"/>
        </w:rPr>
        <w:br w:type="page"/>
      </w:r>
    </w:p>
    <w:p w14:paraId="66CE49E0" w14:textId="77777777" w:rsidR="00920C30" w:rsidRPr="00920C30" w:rsidRDefault="00920C30" w:rsidP="00920C30">
      <w:pPr>
        <w:pStyle w:val="Heading3"/>
        <w:spacing w:before="0"/>
        <w:rPr>
          <w:rFonts w:ascii="Arial" w:hAnsi="Arial" w:cs="Arial"/>
          <w:b/>
          <w:bCs/>
          <w:color w:val="auto"/>
          <w:sz w:val="22"/>
          <w:szCs w:val="22"/>
        </w:rPr>
      </w:pPr>
      <w:bookmarkStart w:id="18" w:name="_Toc45545315"/>
      <w:bookmarkStart w:id="19" w:name="_Toc46237757"/>
      <w:r w:rsidRPr="00920C30">
        <w:rPr>
          <w:rFonts w:ascii="Arial" w:hAnsi="Arial" w:cs="Arial"/>
          <w:b/>
          <w:bCs/>
          <w:color w:val="auto"/>
          <w:sz w:val="22"/>
          <w:szCs w:val="22"/>
        </w:rPr>
        <w:lastRenderedPageBreak/>
        <w:t>Resources</w:t>
      </w:r>
      <w:bookmarkEnd w:id="18"/>
      <w:bookmarkEnd w:id="19"/>
    </w:p>
    <w:p w14:paraId="12F5075F" w14:textId="77777777" w:rsidR="00920C30" w:rsidRPr="00643B3F" w:rsidRDefault="00920C30" w:rsidP="00920C30">
      <w:pPr>
        <w:rPr>
          <w:rFonts w:ascii="Arial" w:hAnsi="Arial" w:cs="Arial"/>
          <w:sz w:val="22"/>
          <w:szCs w:val="22"/>
        </w:rPr>
      </w:pPr>
    </w:p>
    <w:p w14:paraId="5D2877B0" w14:textId="77777777" w:rsidR="00920C30" w:rsidRDefault="00920C30" w:rsidP="00920C30">
      <w:pPr>
        <w:rPr>
          <w:rFonts w:ascii="Arial" w:eastAsia="Arial" w:hAnsi="Arial" w:cs="Arial"/>
          <w:sz w:val="22"/>
          <w:szCs w:val="22"/>
        </w:rPr>
      </w:pPr>
      <w:r w:rsidRPr="00643B3F">
        <w:rPr>
          <w:rFonts w:ascii="Arial" w:eastAsia="Arial" w:hAnsi="Arial" w:cs="Arial"/>
          <w:sz w:val="22"/>
          <w:szCs w:val="22"/>
        </w:rPr>
        <w:t>Here are some activities which you could use with children once you are in your setting</w:t>
      </w:r>
      <w:r>
        <w:rPr>
          <w:rFonts w:ascii="Arial" w:eastAsia="Arial" w:hAnsi="Arial" w:cs="Arial"/>
          <w:sz w:val="22"/>
          <w:szCs w:val="22"/>
        </w:rPr>
        <w:t>:</w:t>
      </w:r>
    </w:p>
    <w:p w14:paraId="74849345" w14:textId="77777777" w:rsidR="00920C30" w:rsidRDefault="00920C30" w:rsidP="00920C30">
      <w:pPr>
        <w:rPr>
          <w:rFonts w:ascii="Arial" w:eastAsia="Arial" w:hAnsi="Arial" w:cs="Arial"/>
          <w:sz w:val="22"/>
          <w:szCs w:val="22"/>
        </w:rPr>
      </w:pPr>
    </w:p>
    <w:p w14:paraId="1D12B355" w14:textId="77777777" w:rsidR="00920C30" w:rsidRPr="00643B3F" w:rsidRDefault="00920C30" w:rsidP="00920C30">
      <w:pPr>
        <w:rPr>
          <w:rFonts w:ascii="Arial" w:eastAsia="Arial" w:hAnsi="Arial" w:cs="Arial"/>
          <w:sz w:val="22"/>
          <w:szCs w:val="22"/>
        </w:rPr>
      </w:pPr>
      <w:r>
        <w:rPr>
          <w:rFonts w:ascii="Arial" w:eastAsia="Arial" w:hAnsi="Arial" w:cs="Arial"/>
          <w:sz w:val="22"/>
          <w:szCs w:val="22"/>
        </w:rPr>
        <w:t>The two metre</w:t>
      </w:r>
      <w:r w:rsidRPr="00643B3F">
        <w:rPr>
          <w:rFonts w:ascii="Arial" w:eastAsia="Arial" w:hAnsi="Arial" w:cs="Arial"/>
          <w:sz w:val="22"/>
          <w:szCs w:val="22"/>
        </w:rPr>
        <w:t>s apart activity is here:</w:t>
      </w:r>
    </w:p>
    <w:p w14:paraId="717681B1" w14:textId="77777777" w:rsidR="00920C30" w:rsidRPr="00643B3F" w:rsidRDefault="00920C30" w:rsidP="00920C30">
      <w:pPr>
        <w:rPr>
          <w:rFonts w:ascii="Arial" w:hAnsi="Arial" w:cs="Arial"/>
          <w:sz w:val="22"/>
          <w:szCs w:val="22"/>
        </w:rPr>
      </w:pPr>
      <w:hyperlink r:id="rId23" w:history="1">
        <w:r>
          <w:rPr>
            <w:rStyle w:val="Hyperlink"/>
            <w:rFonts w:ascii="Arial" w:hAnsi="Arial" w:cs="Arial"/>
            <w:sz w:val="22"/>
            <w:szCs w:val="22"/>
          </w:rPr>
          <w:t>www.cdn-busybees.ams3.digitaloceanspaces.com/downloads/twoMetreActivity.pdf</w:t>
        </w:r>
      </w:hyperlink>
      <w:r w:rsidRPr="00643B3F">
        <w:rPr>
          <w:rFonts w:ascii="Arial" w:hAnsi="Arial" w:cs="Arial"/>
          <w:sz w:val="22"/>
          <w:szCs w:val="22"/>
        </w:rPr>
        <w:t xml:space="preserve"> </w:t>
      </w:r>
    </w:p>
    <w:p w14:paraId="6A5A5DE2" w14:textId="77777777" w:rsidR="00920C30" w:rsidRPr="00643B3F" w:rsidRDefault="00920C30" w:rsidP="00920C30">
      <w:pPr>
        <w:rPr>
          <w:rFonts w:ascii="Arial" w:hAnsi="Arial" w:cs="Arial"/>
          <w:sz w:val="22"/>
          <w:szCs w:val="22"/>
        </w:rPr>
      </w:pPr>
    </w:p>
    <w:p w14:paraId="27D0873D" w14:textId="77777777" w:rsidR="00920C30" w:rsidRPr="00643B3F" w:rsidRDefault="00920C30" w:rsidP="00920C30">
      <w:pPr>
        <w:rPr>
          <w:rFonts w:ascii="Arial" w:hAnsi="Arial" w:cs="Arial"/>
          <w:sz w:val="22"/>
          <w:szCs w:val="22"/>
        </w:rPr>
      </w:pPr>
      <w:r w:rsidRPr="00643B3F">
        <w:rPr>
          <w:rFonts w:ascii="Arial" w:hAnsi="Arial" w:cs="Arial"/>
          <w:sz w:val="22"/>
          <w:szCs w:val="22"/>
        </w:rPr>
        <w:t>The hand</w:t>
      </w:r>
      <w:r>
        <w:rPr>
          <w:rFonts w:ascii="Arial" w:hAnsi="Arial" w:cs="Arial"/>
          <w:sz w:val="22"/>
          <w:szCs w:val="22"/>
        </w:rPr>
        <w:t xml:space="preserve"> </w:t>
      </w:r>
      <w:r w:rsidRPr="00643B3F">
        <w:rPr>
          <w:rFonts w:ascii="Arial" w:hAnsi="Arial" w:cs="Arial"/>
          <w:sz w:val="22"/>
          <w:szCs w:val="22"/>
        </w:rPr>
        <w:t>washing song:</w:t>
      </w:r>
    </w:p>
    <w:p w14:paraId="05E0E45D" w14:textId="77777777" w:rsidR="00920C30" w:rsidRPr="00643B3F" w:rsidRDefault="00920C30" w:rsidP="00920C30">
      <w:pPr>
        <w:rPr>
          <w:rFonts w:ascii="Arial" w:hAnsi="Arial" w:cs="Arial"/>
          <w:sz w:val="22"/>
          <w:szCs w:val="22"/>
        </w:rPr>
      </w:pPr>
      <w:hyperlink r:id="rId24" w:history="1">
        <w:r>
          <w:rPr>
            <w:rStyle w:val="Hyperlink"/>
            <w:rFonts w:ascii="Arial" w:hAnsi="Arial" w:cs="Arial"/>
            <w:sz w:val="22"/>
            <w:szCs w:val="22"/>
          </w:rPr>
          <w:t>www.cdn-busybees.ams3.digitaloceanspaces.com/downloads/handWashingSongActivity.pdf</w:t>
        </w:r>
      </w:hyperlink>
    </w:p>
    <w:p w14:paraId="1FA575EA" w14:textId="77777777" w:rsidR="00920C30" w:rsidRPr="00643B3F" w:rsidRDefault="00920C30" w:rsidP="00920C30">
      <w:pPr>
        <w:rPr>
          <w:rFonts w:ascii="Arial" w:hAnsi="Arial" w:cs="Arial"/>
          <w:sz w:val="22"/>
          <w:szCs w:val="22"/>
        </w:rPr>
      </w:pPr>
    </w:p>
    <w:p w14:paraId="29A95957" w14:textId="77777777" w:rsidR="00920C30" w:rsidRPr="00643B3F" w:rsidRDefault="00920C30" w:rsidP="00920C30">
      <w:pPr>
        <w:rPr>
          <w:rFonts w:ascii="Arial" w:hAnsi="Arial" w:cs="Arial"/>
          <w:sz w:val="22"/>
          <w:szCs w:val="22"/>
        </w:rPr>
      </w:pPr>
      <w:r>
        <w:rPr>
          <w:rFonts w:ascii="Arial" w:hAnsi="Arial" w:cs="Arial"/>
          <w:sz w:val="22"/>
          <w:szCs w:val="22"/>
        </w:rPr>
        <w:t>There is also a story book,</w:t>
      </w:r>
      <w:r w:rsidRPr="00643B3F">
        <w:rPr>
          <w:rFonts w:ascii="Arial" w:hAnsi="Arial" w:cs="Arial"/>
          <w:sz w:val="22"/>
          <w:szCs w:val="22"/>
        </w:rPr>
        <w:t xml:space="preserve"> </w:t>
      </w:r>
      <w:r>
        <w:rPr>
          <w:rFonts w:ascii="Arial" w:hAnsi="Arial" w:cs="Arial"/>
          <w:sz w:val="22"/>
          <w:szCs w:val="22"/>
        </w:rPr>
        <w:t>‘</w:t>
      </w:r>
      <w:r w:rsidRPr="00643B3F">
        <w:rPr>
          <w:rFonts w:ascii="Arial" w:hAnsi="Arial" w:cs="Arial"/>
          <w:sz w:val="22"/>
          <w:szCs w:val="22"/>
        </w:rPr>
        <w:t>Don’t Worry Little Bear</w:t>
      </w:r>
      <w:r>
        <w:rPr>
          <w:rFonts w:ascii="Arial" w:hAnsi="Arial" w:cs="Arial"/>
          <w:sz w:val="22"/>
          <w:szCs w:val="22"/>
        </w:rPr>
        <w:t>’,</w:t>
      </w:r>
      <w:r w:rsidRPr="00643B3F">
        <w:rPr>
          <w:rFonts w:ascii="Arial" w:hAnsi="Arial" w:cs="Arial"/>
          <w:sz w:val="22"/>
          <w:szCs w:val="22"/>
        </w:rPr>
        <w:t xml:space="preserve"> which could help you explain to the children about Covid 19: </w:t>
      </w:r>
    </w:p>
    <w:p w14:paraId="60D53572" w14:textId="77777777" w:rsidR="00920C30" w:rsidRPr="00643B3F" w:rsidRDefault="00920C30" w:rsidP="00920C30">
      <w:pPr>
        <w:rPr>
          <w:rFonts w:ascii="Arial" w:hAnsi="Arial" w:cs="Arial"/>
          <w:sz w:val="22"/>
          <w:szCs w:val="22"/>
        </w:rPr>
      </w:pPr>
      <w:hyperlink r:id="rId25" w:history="1">
        <w:r>
          <w:rPr>
            <w:rStyle w:val="Hyperlink"/>
            <w:rFonts w:ascii="Arial" w:hAnsi="Arial" w:cs="Arial"/>
            <w:sz w:val="22"/>
            <w:szCs w:val="22"/>
          </w:rPr>
          <w:t>www.subscriptions.earlyyearsstorybox.com/dont-worry-little-bear-book-updated/?_ga=2.180299489.498630501.1592988102-1693090358.1592988102</w:t>
        </w:r>
      </w:hyperlink>
    </w:p>
    <w:p w14:paraId="6E704442" w14:textId="77777777" w:rsidR="00920C30" w:rsidRPr="00643B3F" w:rsidRDefault="00920C30" w:rsidP="00920C30">
      <w:pPr>
        <w:rPr>
          <w:rFonts w:ascii="Arial" w:hAnsi="Arial" w:cs="Arial"/>
          <w:sz w:val="22"/>
          <w:szCs w:val="22"/>
        </w:rPr>
      </w:pPr>
    </w:p>
    <w:p w14:paraId="63F77CC1" w14:textId="77777777" w:rsidR="00920C30" w:rsidRPr="00643B3F" w:rsidRDefault="00920C30" w:rsidP="00920C30">
      <w:pPr>
        <w:rPr>
          <w:rFonts w:ascii="Arial" w:hAnsi="Arial" w:cs="Arial"/>
          <w:sz w:val="22"/>
          <w:szCs w:val="22"/>
        </w:rPr>
      </w:pPr>
      <w:r w:rsidRPr="00643B3F">
        <w:rPr>
          <w:rFonts w:ascii="Arial" w:hAnsi="Arial" w:cs="Arial"/>
          <w:sz w:val="22"/>
          <w:szCs w:val="22"/>
        </w:rPr>
        <w:t xml:space="preserve">Dr Dog </w:t>
      </w:r>
    </w:p>
    <w:p w14:paraId="2879DDCB" w14:textId="77777777" w:rsidR="00920C30" w:rsidRPr="00643B3F" w:rsidRDefault="00920C30" w:rsidP="00920C30">
      <w:pPr>
        <w:rPr>
          <w:rFonts w:ascii="Arial" w:hAnsi="Arial" w:cs="Arial"/>
          <w:sz w:val="22"/>
          <w:szCs w:val="22"/>
        </w:rPr>
      </w:pPr>
      <w:hyperlink r:id="rId26" w:history="1">
        <w:r>
          <w:rPr>
            <w:rStyle w:val="Hyperlink"/>
            <w:rFonts w:ascii="Arial" w:hAnsi="Arial" w:cs="Arial"/>
            <w:sz w:val="22"/>
            <w:szCs w:val="22"/>
          </w:rPr>
          <w:t>www.lydiamonks.com/wp-content/uploads/2020/04/DrDogDoc.pdf</w:t>
        </w:r>
      </w:hyperlink>
    </w:p>
    <w:p w14:paraId="663E7AE1" w14:textId="77777777" w:rsidR="00920C30" w:rsidRDefault="00920C30" w:rsidP="00920C30">
      <w:pPr>
        <w:rPr>
          <w:rFonts w:ascii="Arial" w:hAnsi="Arial" w:cs="Arial"/>
          <w:sz w:val="22"/>
          <w:szCs w:val="22"/>
        </w:rPr>
      </w:pPr>
    </w:p>
    <w:p w14:paraId="05FCE42E" w14:textId="77777777" w:rsidR="00920C30" w:rsidRPr="00643B3F" w:rsidRDefault="00920C30" w:rsidP="00920C30">
      <w:pPr>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68992" behindDoc="0" locked="0" layoutInCell="1" allowOverlap="1" wp14:anchorId="3F2B39AB" wp14:editId="78503BFF">
            <wp:simplePos x="0" y="0"/>
            <wp:positionH relativeFrom="margin">
              <wp:posOffset>-53739</wp:posOffset>
            </wp:positionH>
            <wp:positionV relativeFrom="paragraph">
              <wp:posOffset>169988</wp:posOffset>
            </wp:positionV>
            <wp:extent cx="1445895" cy="1521460"/>
            <wp:effectExtent l="0" t="0" r="0" b="0"/>
            <wp:wrapSquare wrapText="bothSides"/>
            <wp:docPr id="276" name="Picture 276"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A7567" w14:textId="77777777" w:rsidR="00920C30" w:rsidRPr="001D09A3" w:rsidRDefault="00920C30" w:rsidP="00920C30">
      <w:pPr>
        <w:rPr>
          <w:rFonts w:ascii="Arial" w:eastAsia="Arial" w:hAnsi="Arial" w:cs="Arial"/>
          <w:color w:val="1BBE7B"/>
          <w:sz w:val="22"/>
          <w:szCs w:val="22"/>
        </w:rPr>
      </w:pPr>
      <w:r w:rsidRPr="001D09A3">
        <w:rPr>
          <w:rFonts w:ascii="Arial" w:eastAsia="Arial" w:hAnsi="Arial" w:cs="Arial"/>
          <w:color w:val="1BBE7B"/>
          <w:sz w:val="22"/>
          <w:szCs w:val="22"/>
        </w:rPr>
        <w:t xml:space="preserve">“Great! You are progressing through the programme </w:t>
      </w:r>
      <w:proofErr w:type="gramStart"/>
      <w:r w:rsidRPr="001D09A3">
        <w:rPr>
          <w:rFonts w:ascii="Arial" w:eastAsia="Arial" w:hAnsi="Arial" w:cs="Arial"/>
          <w:color w:val="1BBE7B"/>
          <w:sz w:val="22"/>
          <w:szCs w:val="22"/>
        </w:rPr>
        <w:t>really well</w:t>
      </w:r>
      <w:proofErr w:type="gramEnd"/>
      <w:r w:rsidRPr="001D09A3">
        <w:rPr>
          <w:rFonts w:ascii="Arial" w:eastAsia="Arial" w:hAnsi="Arial" w:cs="Arial"/>
          <w:color w:val="1BBE7B"/>
          <w:sz w:val="22"/>
          <w:szCs w:val="22"/>
        </w:rPr>
        <w:t xml:space="preserve">! So </w:t>
      </w:r>
      <w:proofErr w:type="gramStart"/>
      <w:r w:rsidRPr="001D09A3">
        <w:rPr>
          <w:rFonts w:ascii="Arial" w:eastAsia="Arial" w:hAnsi="Arial" w:cs="Arial"/>
          <w:color w:val="1BBE7B"/>
          <w:sz w:val="22"/>
          <w:szCs w:val="22"/>
        </w:rPr>
        <w:t>far</w:t>
      </w:r>
      <w:proofErr w:type="gramEnd"/>
      <w:r w:rsidRPr="001D09A3">
        <w:rPr>
          <w:rFonts w:ascii="Arial" w:eastAsia="Arial" w:hAnsi="Arial" w:cs="Arial"/>
          <w:color w:val="1BBE7B"/>
          <w:sz w:val="22"/>
          <w:szCs w:val="22"/>
        </w:rPr>
        <w:t xml:space="preserve"> the focus has been on things you need to do or think about before you begin your placement, so that you get off to a great start.</w:t>
      </w:r>
    </w:p>
    <w:p w14:paraId="5F06CF33" w14:textId="77777777" w:rsidR="00920C30" w:rsidRPr="001D09A3" w:rsidRDefault="00920C30" w:rsidP="00920C30">
      <w:pPr>
        <w:rPr>
          <w:rFonts w:ascii="Arial" w:eastAsia="Arial" w:hAnsi="Arial" w:cs="Arial"/>
          <w:color w:val="1BBE7B"/>
          <w:sz w:val="22"/>
          <w:szCs w:val="22"/>
        </w:rPr>
      </w:pPr>
    </w:p>
    <w:p w14:paraId="2347CF1D" w14:textId="77777777" w:rsidR="00920C30" w:rsidRPr="001D09A3" w:rsidRDefault="00920C30" w:rsidP="00920C30">
      <w:pPr>
        <w:rPr>
          <w:rFonts w:ascii="Arial" w:eastAsia="Arial" w:hAnsi="Arial" w:cs="Arial"/>
          <w:color w:val="1BBE7B"/>
          <w:sz w:val="22"/>
          <w:szCs w:val="22"/>
        </w:rPr>
      </w:pPr>
      <w:r w:rsidRPr="001D09A3">
        <w:rPr>
          <w:rFonts w:ascii="Arial" w:eastAsia="Arial" w:hAnsi="Arial" w:cs="Arial"/>
          <w:color w:val="1BBE7B"/>
          <w:sz w:val="22"/>
          <w:szCs w:val="22"/>
        </w:rPr>
        <w:t xml:space="preserve">In the next module you will be entering the world of virtual reality, here you will be able to use the knowledge you have acquired during the programme and your course around hazards and risks, food allergies and other topics. Have a good look around in </w:t>
      </w:r>
      <w:proofErr w:type="spellStart"/>
      <w:r w:rsidRPr="001D09A3">
        <w:rPr>
          <w:rFonts w:ascii="Arial" w:eastAsia="Arial" w:hAnsi="Arial" w:cs="Arial"/>
          <w:color w:val="1BBE7B"/>
          <w:sz w:val="22"/>
          <w:szCs w:val="22"/>
        </w:rPr>
        <w:t>NurseryVue</w:t>
      </w:r>
      <w:proofErr w:type="spellEnd"/>
      <w:r w:rsidRPr="001D09A3">
        <w:rPr>
          <w:rFonts w:ascii="Arial" w:eastAsia="Arial" w:hAnsi="Arial" w:cs="Arial"/>
          <w:color w:val="1BBE7B"/>
          <w:sz w:val="22"/>
          <w:szCs w:val="22"/>
        </w:rPr>
        <w:t>, there are some short quizzes which will help you test your knowledge and I hope you enjoy the experience see you later.”</w:t>
      </w:r>
    </w:p>
    <w:p w14:paraId="4C6553EC" w14:textId="77777777" w:rsidR="00920C30" w:rsidRPr="006738DE" w:rsidRDefault="00920C30" w:rsidP="006738DE">
      <w:pPr>
        <w:rPr>
          <w:rFonts w:ascii="Arial" w:hAnsi="Arial" w:cs="Arial"/>
          <w:sz w:val="22"/>
          <w:szCs w:val="22"/>
        </w:rPr>
      </w:pPr>
    </w:p>
    <w:sectPr w:rsidR="00920C30" w:rsidRPr="006738DE" w:rsidSect="003A3CEF">
      <w:pgSz w:w="11900" w:h="16840"/>
      <w:pgMar w:top="1418" w:right="1134" w:bottom="1418" w:left="56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B264" w14:textId="77777777" w:rsidR="00FF265C" w:rsidRDefault="00FF265C" w:rsidP="006270BA">
      <w:r>
        <w:separator/>
      </w:r>
    </w:p>
  </w:endnote>
  <w:endnote w:type="continuationSeparator" w:id="0">
    <w:p w14:paraId="678C1A80" w14:textId="77777777" w:rsidR="00FF265C" w:rsidRDefault="00FF265C"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475D" w14:textId="77777777" w:rsidR="00FF265C" w:rsidRDefault="00FF265C" w:rsidP="006270BA">
      <w:r>
        <w:separator/>
      </w:r>
    </w:p>
  </w:footnote>
  <w:footnote w:type="continuationSeparator" w:id="0">
    <w:p w14:paraId="223AAFEE" w14:textId="77777777" w:rsidR="00FF265C" w:rsidRDefault="00FF265C"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1824"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30" type="#_x0000_t202" style="position:absolute;margin-left:448.7pt;margin-top:37pt;width:58.45pt;height:29.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4656"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58752"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BA3"/>
    <w:multiLevelType w:val="hybridMultilevel"/>
    <w:tmpl w:val="56D0047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76EB7"/>
    <w:multiLevelType w:val="hybridMultilevel"/>
    <w:tmpl w:val="6106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3C97"/>
    <w:multiLevelType w:val="hybridMultilevel"/>
    <w:tmpl w:val="4C4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9550E"/>
    <w:multiLevelType w:val="hybridMultilevel"/>
    <w:tmpl w:val="913C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13CE"/>
    <w:multiLevelType w:val="hybridMultilevel"/>
    <w:tmpl w:val="D5F0E9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5291"/>
    <w:multiLevelType w:val="hybridMultilevel"/>
    <w:tmpl w:val="69D446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A7DC5"/>
    <w:multiLevelType w:val="hybridMultilevel"/>
    <w:tmpl w:val="85E4E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028"/>
    <w:multiLevelType w:val="hybridMultilevel"/>
    <w:tmpl w:val="8E224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56855"/>
    <w:multiLevelType w:val="hybridMultilevel"/>
    <w:tmpl w:val="91C0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866FF"/>
    <w:multiLevelType w:val="hybridMultilevel"/>
    <w:tmpl w:val="1694A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03949"/>
    <w:multiLevelType w:val="hybridMultilevel"/>
    <w:tmpl w:val="B0EE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B4F06"/>
    <w:multiLevelType w:val="hybridMultilevel"/>
    <w:tmpl w:val="AEE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51E9"/>
    <w:multiLevelType w:val="hybridMultilevel"/>
    <w:tmpl w:val="6B4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42266"/>
    <w:multiLevelType w:val="hybridMultilevel"/>
    <w:tmpl w:val="CA663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F13CE"/>
    <w:multiLevelType w:val="hybridMultilevel"/>
    <w:tmpl w:val="AFA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918D3"/>
    <w:multiLevelType w:val="hybridMultilevel"/>
    <w:tmpl w:val="01E2B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C62B3"/>
    <w:multiLevelType w:val="hybridMultilevel"/>
    <w:tmpl w:val="418860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F100F"/>
    <w:multiLevelType w:val="hybridMultilevel"/>
    <w:tmpl w:val="228E098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41DDA"/>
    <w:multiLevelType w:val="hybridMultilevel"/>
    <w:tmpl w:val="53626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D5D8D"/>
    <w:multiLevelType w:val="hybridMultilevel"/>
    <w:tmpl w:val="49D03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8303D"/>
    <w:multiLevelType w:val="hybridMultilevel"/>
    <w:tmpl w:val="60E6C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45837"/>
    <w:multiLevelType w:val="hybridMultilevel"/>
    <w:tmpl w:val="127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32706"/>
    <w:multiLevelType w:val="hybridMultilevel"/>
    <w:tmpl w:val="779053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24360"/>
    <w:multiLevelType w:val="hybridMultilevel"/>
    <w:tmpl w:val="1578F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8F01F9B"/>
    <w:multiLevelType w:val="hybridMultilevel"/>
    <w:tmpl w:val="8B7A3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F3CBF"/>
    <w:multiLevelType w:val="hybridMultilevel"/>
    <w:tmpl w:val="5DC0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D239C"/>
    <w:multiLevelType w:val="hybridMultilevel"/>
    <w:tmpl w:val="A18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41529"/>
    <w:multiLevelType w:val="hybridMultilevel"/>
    <w:tmpl w:val="194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414F6"/>
    <w:multiLevelType w:val="hybridMultilevel"/>
    <w:tmpl w:val="B136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72C09"/>
    <w:multiLevelType w:val="hybridMultilevel"/>
    <w:tmpl w:val="A280B32A"/>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B2A1B"/>
    <w:multiLevelType w:val="hybridMultilevel"/>
    <w:tmpl w:val="F6C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D629F"/>
    <w:multiLevelType w:val="hybridMultilevel"/>
    <w:tmpl w:val="544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C2CFC"/>
    <w:multiLevelType w:val="hybridMultilevel"/>
    <w:tmpl w:val="02083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A5B77"/>
    <w:multiLevelType w:val="hybridMultilevel"/>
    <w:tmpl w:val="4440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4"/>
  </w:num>
  <w:num w:numId="4">
    <w:abstractNumId w:val="27"/>
  </w:num>
  <w:num w:numId="5">
    <w:abstractNumId w:val="25"/>
  </w:num>
  <w:num w:numId="6">
    <w:abstractNumId w:val="16"/>
  </w:num>
  <w:num w:numId="7">
    <w:abstractNumId w:val="18"/>
  </w:num>
  <w:num w:numId="8">
    <w:abstractNumId w:val="0"/>
  </w:num>
  <w:num w:numId="9">
    <w:abstractNumId w:val="19"/>
  </w:num>
  <w:num w:numId="10">
    <w:abstractNumId w:val="5"/>
  </w:num>
  <w:num w:numId="11">
    <w:abstractNumId w:val="21"/>
  </w:num>
  <w:num w:numId="12">
    <w:abstractNumId w:val="10"/>
  </w:num>
  <w:num w:numId="13">
    <w:abstractNumId w:val="4"/>
  </w:num>
  <w:num w:numId="14">
    <w:abstractNumId w:val="13"/>
  </w:num>
  <w:num w:numId="15">
    <w:abstractNumId w:val="9"/>
  </w:num>
  <w:num w:numId="16">
    <w:abstractNumId w:val="17"/>
  </w:num>
  <w:num w:numId="17">
    <w:abstractNumId w:val="33"/>
  </w:num>
  <w:num w:numId="18">
    <w:abstractNumId w:val="31"/>
  </w:num>
  <w:num w:numId="19">
    <w:abstractNumId w:val="11"/>
  </w:num>
  <w:num w:numId="20">
    <w:abstractNumId w:val="12"/>
  </w:num>
  <w:num w:numId="21">
    <w:abstractNumId w:val="29"/>
  </w:num>
  <w:num w:numId="22">
    <w:abstractNumId w:val="7"/>
  </w:num>
  <w:num w:numId="23">
    <w:abstractNumId w:val="30"/>
  </w:num>
  <w:num w:numId="24">
    <w:abstractNumId w:val="15"/>
  </w:num>
  <w:num w:numId="25">
    <w:abstractNumId w:val="32"/>
  </w:num>
  <w:num w:numId="26">
    <w:abstractNumId w:val="28"/>
  </w:num>
  <w:num w:numId="27">
    <w:abstractNumId w:val="6"/>
  </w:num>
  <w:num w:numId="28">
    <w:abstractNumId w:val="24"/>
  </w:num>
  <w:num w:numId="29">
    <w:abstractNumId w:val="2"/>
  </w:num>
  <w:num w:numId="30">
    <w:abstractNumId w:val="3"/>
  </w:num>
  <w:num w:numId="31">
    <w:abstractNumId w:val="22"/>
  </w:num>
  <w:num w:numId="32">
    <w:abstractNumId w:val="23"/>
  </w:num>
  <w:num w:numId="33">
    <w:abstractNumId w:val="14"/>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D0C6F"/>
    <w:rsid w:val="000D54B8"/>
    <w:rsid w:val="000E6856"/>
    <w:rsid w:val="00120C9B"/>
    <w:rsid w:val="00146D6F"/>
    <w:rsid w:val="0018568C"/>
    <w:rsid w:val="001B0D1B"/>
    <w:rsid w:val="001E675A"/>
    <w:rsid w:val="001F25EC"/>
    <w:rsid w:val="002068A0"/>
    <w:rsid w:val="0026267C"/>
    <w:rsid w:val="002B6D9E"/>
    <w:rsid w:val="002D5D50"/>
    <w:rsid w:val="00335FE4"/>
    <w:rsid w:val="00346586"/>
    <w:rsid w:val="003531FF"/>
    <w:rsid w:val="003A3CEF"/>
    <w:rsid w:val="003D285E"/>
    <w:rsid w:val="00430E46"/>
    <w:rsid w:val="00442262"/>
    <w:rsid w:val="00443294"/>
    <w:rsid w:val="0047248A"/>
    <w:rsid w:val="00484C99"/>
    <w:rsid w:val="00490E31"/>
    <w:rsid w:val="00497785"/>
    <w:rsid w:val="004A5434"/>
    <w:rsid w:val="004B11D3"/>
    <w:rsid w:val="004C73C0"/>
    <w:rsid w:val="004C7B78"/>
    <w:rsid w:val="005274F6"/>
    <w:rsid w:val="00572BC7"/>
    <w:rsid w:val="005B7222"/>
    <w:rsid w:val="005E2118"/>
    <w:rsid w:val="00620235"/>
    <w:rsid w:val="006270BA"/>
    <w:rsid w:val="00652D5F"/>
    <w:rsid w:val="006738DE"/>
    <w:rsid w:val="00676629"/>
    <w:rsid w:val="00686ABC"/>
    <w:rsid w:val="00697182"/>
    <w:rsid w:val="006F5160"/>
    <w:rsid w:val="00746EAB"/>
    <w:rsid w:val="00781390"/>
    <w:rsid w:val="007B6A3A"/>
    <w:rsid w:val="007B6EE2"/>
    <w:rsid w:val="007C485D"/>
    <w:rsid w:val="007E3CF7"/>
    <w:rsid w:val="007F0DB4"/>
    <w:rsid w:val="00826111"/>
    <w:rsid w:val="008643E7"/>
    <w:rsid w:val="008A7CCD"/>
    <w:rsid w:val="00920C30"/>
    <w:rsid w:val="00936FA1"/>
    <w:rsid w:val="00941FF6"/>
    <w:rsid w:val="0097370B"/>
    <w:rsid w:val="0097411C"/>
    <w:rsid w:val="00A705F5"/>
    <w:rsid w:val="00A97F7A"/>
    <w:rsid w:val="00AD2258"/>
    <w:rsid w:val="00B16872"/>
    <w:rsid w:val="00B73ED4"/>
    <w:rsid w:val="00B74160"/>
    <w:rsid w:val="00B74518"/>
    <w:rsid w:val="00C16043"/>
    <w:rsid w:val="00C6477E"/>
    <w:rsid w:val="00CA06CC"/>
    <w:rsid w:val="00CA77F6"/>
    <w:rsid w:val="00CB6B92"/>
    <w:rsid w:val="00CD06E5"/>
    <w:rsid w:val="00CD4B57"/>
    <w:rsid w:val="00D46BD3"/>
    <w:rsid w:val="00D61D3A"/>
    <w:rsid w:val="00DE0E80"/>
    <w:rsid w:val="00E219F7"/>
    <w:rsid w:val="00E23DC3"/>
    <w:rsid w:val="00E31B21"/>
    <w:rsid w:val="00E42001"/>
    <w:rsid w:val="00E46C2B"/>
    <w:rsid w:val="00E565A0"/>
    <w:rsid w:val="00E61DA9"/>
    <w:rsid w:val="00E70281"/>
    <w:rsid w:val="00E9713F"/>
    <w:rsid w:val="00EA1569"/>
    <w:rsid w:val="00ED17BD"/>
    <w:rsid w:val="00ED1A04"/>
    <w:rsid w:val="00EE658C"/>
    <w:rsid w:val="00F00757"/>
    <w:rsid w:val="00F027B3"/>
    <w:rsid w:val="00F13C42"/>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5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 w:type="paragraph" w:customStyle="1" w:styleId="ACBullet">
    <w:name w:val="AC Bullet"/>
    <w:basedOn w:val="ListBullet"/>
    <w:link w:val="ACBulletChar"/>
    <w:rsid w:val="00920C30"/>
    <w:pPr>
      <w:numPr>
        <w:numId w:val="0"/>
      </w:numPr>
      <w:tabs>
        <w:tab w:val="num" w:pos="709"/>
      </w:tabs>
      <w:spacing w:after="60" w:line="240" w:lineRule="auto"/>
      <w:ind w:left="703" w:hanging="261"/>
      <w:contextualSpacing w:val="0"/>
    </w:pPr>
    <w:rPr>
      <w:rFonts w:ascii="Arial" w:eastAsia="Times New Roman" w:hAnsi="Arial" w:cs="Arial"/>
      <w:szCs w:val="24"/>
      <w:lang w:eastAsia="en-GB"/>
    </w:rPr>
  </w:style>
  <w:style w:type="character" w:customStyle="1" w:styleId="ACBulletChar">
    <w:name w:val="AC Bullet Char"/>
    <w:link w:val="ACBullet"/>
    <w:rsid w:val="00920C30"/>
    <w:rPr>
      <w:rFonts w:ascii="Arial" w:eastAsia="Times New Roman" w:hAnsi="Arial" w:cs="Arial"/>
      <w:sz w:val="22"/>
      <w:lang w:eastAsia="en-GB"/>
    </w:rPr>
  </w:style>
  <w:style w:type="paragraph" w:styleId="ListBullet">
    <w:name w:val="List Bullet"/>
    <w:basedOn w:val="Normal"/>
    <w:uiPriority w:val="99"/>
    <w:semiHidden/>
    <w:unhideWhenUsed/>
    <w:rsid w:val="00920C30"/>
    <w:pPr>
      <w:numPr>
        <w:numId w:val="32"/>
      </w:numPr>
      <w:spacing w:after="160" w:line="259" w:lineRule="auto"/>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lydiamonks.com/wp-content/uploads/2020/04/DrDogDoc.pdf" TargetMode="External"/><Relationship Id="rId3" Type="http://schemas.openxmlformats.org/officeDocument/2006/relationships/customXml" Target="../customXml/item3.xm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subscriptions.earlyyearsstorybox.com/dont-worry-little-bear-book-updated/?_ga=2.180299489.498630501.1592988102-1693090358.1592988102"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cdn-busybees.ams3.digitaloceanspaces.com/downloads/handWashingSongActivity.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dn-busybees.ams3.digitaloceanspaces.com/downloads/twoMetreActivity.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preparing-for-the-wider-opening-of-early-years-and-childcare-settings-from-1-june/planning-guide-for-early-years-and-childcare-set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4BD336F5EAFF46A9F96B7B8266DA00" ma:contentTypeVersion="13" ma:contentTypeDescription="Create a new document." ma:contentTypeScope="" ma:versionID="1ab588c189ffd6e8d856ed42ac12ebae">
  <xsd:schema xmlns:xsd="http://www.w3.org/2001/XMLSchema" xmlns:xs="http://www.w3.org/2001/XMLSchema" xmlns:p="http://schemas.microsoft.com/office/2006/metadata/properties" xmlns:ns2="b509d48a-eecc-44e8-8028-443a210c556d" xmlns:ns3="2910ae0d-d99b-43ae-b7eb-97dae584179d" targetNamespace="http://schemas.microsoft.com/office/2006/metadata/properties" ma:root="true" ma:fieldsID="ab935011ce33850e16973ca43dedb045" ns2:_="" ns3:_="">
    <xsd:import namespace="b509d48a-eecc-44e8-8028-443a210c556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d48a-eecc-44e8-8028-443a210c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customXml/itemProps3.xml><?xml version="1.0" encoding="utf-8"?>
<ds:datastoreItem xmlns:ds="http://schemas.openxmlformats.org/officeDocument/2006/customXml" ds:itemID="{A28DB664-4FB4-454B-AE24-B40C44F9BE60}">
  <ds:schemaRefs>
    <ds:schemaRef ds:uri="http://schemas.microsoft.com/sharepoint/v3/contenttype/forms"/>
  </ds:schemaRefs>
</ds:datastoreItem>
</file>

<file path=customXml/itemProps4.xml><?xml version="1.0" encoding="utf-8"?>
<ds:datastoreItem xmlns:ds="http://schemas.openxmlformats.org/officeDocument/2006/customXml" ds:itemID="{DA974B9E-1668-4B9B-A89E-14ADEB5256C0}"/>
</file>

<file path=docProps/app.xml><?xml version="1.0" encoding="utf-8"?>
<Properties xmlns="http://schemas.openxmlformats.org/officeDocument/2006/extended-properties" xmlns:vt="http://schemas.openxmlformats.org/officeDocument/2006/docPropsVTypes">
  <Template>Normal</Template>
  <TotalTime>1</TotalTime>
  <Pages>11</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3</cp:revision>
  <dcterms:created xsi:type="dcterms:W3CDTF">2021-10-15T10:08:00Z</dcterms:created>
  <dcterms:modified xsi:type="dcterms:W3CDTF">2021-10-15T10:09:00Z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0x010100134BD336F5EAFF46A9F96B7B8266DA00</vt:lpwstr>
  </property>
</Properties>
</file>