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8F40" w14:textId="77777777" w:rsidR="006D233B" w:rsidRDefault="006D233B" w:rsidP="00353A40">
      <w:pPr>
        <w:tabs>
          <w:tab w:val="left" w:pos="4980"/>
        </w:tabs>
        <w:ind w:left="3686"/>
        <w:rPr>
          <w:rFonts w:ascii="Arial" w:eastAsia="Calibri" w:hAnsi="Arial" w:cs="Arial"/>
          <w:b/>
          <w:bCs/>
          <w:sz w:val="56"/>
          <w:szCs w:val="56"/>
        </w:rPr>
      </w:pPr>
    </w:p>
    <w:p w14:paraId="56B7444C" w14:textId="77777777" w:rsidR="006D233B" w:rsidRDefault="006D233B" w:rsidP="00353A40">
      <w:pPr>
        <w:tabs>
          <w:tab w:val="left" w:pos="4980"/>
        </w:tabs>
        <w:ind w:left="3686"/>
        <w:rPr>
          <w:rFonts w:ascii="Arial" w:eastAsia="Calibri" w:hAnsi="Arial" w:cs="Arial"/>
          <w:b/>
          <w:bCs/>
          <w:sz w:val="56"/>
          <w:szCs w:val="56"/>
        </w:rPr>
      </w:pPr>
    </w:p>
    <w:p w14:paraId="2E4B9556" w14:textId="77777777" w:rsidR="006D233B" w:rsidRDefault="006D233B" w:rsidP="00353A40">
      <w:pPr>
        <w:tabs>
          <w:tab w:val="left" w:pos="4980"/>
        </w:tabs>
        <w:ind w:left="3686"/>
        <w:rPr>
          <w:rFonts w:ascii="Arial" w:eastAsia="Calibri" w:hAnsi="Arial" w:cs="Arial"/>
          <w:b/>
          <w:bCs/>
          <w:sz w:val="56"/>
          <w:szCs w:val="56"/>
        </w:rPr>
      </w:pPr>
    </w:p>
    <w:p w14:paraId="3386453A" w14:textId="4FC406F4" w:rsidR="00EE09E3" w:rsidRDefault="00EE09E3" w:rsidP="00353A40">
      <w:pPr>
        <w:tabs>
          <w:tab w:val="left" w:pos="4980"/>
        </w:tabs>
        <w:ind w:left="3686"/>
        <w:rPr>
          <w:rFonts w:ascii="Arial" w:eastAsia="Calibri" w:hAnsi="Arial" w:cs="Arial"/>
          <w:b/>
          <w:bCs/>
          <w:sz w:val="56"/>
          <w:szCs w:val="56"/>
        </w:rPr>
      </w:pPr>
      <w:r w:rsidRPr="00FB46C4">
        <w:rPr>
          <w:rFonts w:ascii="Arial" w:hAnsi="Arial" w:cs="Arial"/>
          <w:noProof/>
        </w:rPr>
        <w:drawing>
          <wp:anchor distT="0" distB="0" distL="114300" distR="114300" simplePos="0" relativeHeight="251658240" behindDoc="1" locked="0" layoutInCell="1" allowOverlap="1" wp14:anchorId="283469B0" wp14:editId="02912CAB">
            <wp:simplePos x="0" y="0"/>
            <wp:positionH relativeFrom="page">
              <wp:posOffset>-154745</wp:posOffset>
            </wp:positionH>
            <wp:positionV relativeFrom="page">
              <wp:posOffset>260252</wp:posOffset>
            </wp:positionV>
            <wp:extent cx="7534275" cy="98237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275" cy="9823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611EEB" w14:textId="77777777" w:rsidR="00EE09E3" w:rsidRDefault="00EE09E3" w:rsidP="00353A40">
      <w:pPr>
        <w:tabs>
          <w:tab w:val="left" w:pos="4980"/>
        </w:tabs>
        <w:ind w:left="3686"/>
        <w:rPr>
          <w:rFonts w:ascii="Arial" w:eastAsia="Calibri" w:hAnsi="Arial" w:cs="Arial"/>
          <w:b/>
          <w:bCs/>
          <w:sz w:val="56"/>
          <w:szCs w:val="56"/>
        </w:rPr>
      </w:pPr>
    </w:p>
    <w:p w14:paraId="2E9A4E40" w14:textId="77777777" w:rsidR="00EE09E3" w:rsidRDefault="00EE09E3" w:rsidP="00353A40">
      <w:pPr>
        <w:tabs>
          <w:tab w:val="left" w:pos="4980"/>
        </w:tabs>
        <w:ind w:left="3686"/>
        <w:rPr>
          <w:rFonts w:ascii="Arial" w:eastAsia="Calibri" w:hAnsi="Arial" w:cs="Arial"/>
          <w:b/>
          <w:bCs/>
          <w:sz w:val="56"/>
          <w:szCs w:val="56"/>
        </w:rPr>
      </w:pPr>
    </w:p>
    <w:p w14:paraId="38E6C44A" w14:textId="3925ED2A" w:rsidR="00963EA2" w:rsidRPr="00FB46C4" w:rsidRDefault="005D4ECD" w:rsidP="00353A40">
      <w:pPr>
        <w:tabs>
          <w:tab w:val="left" w:pos="4980"/>
        </w:tabs>
        <w:ind w:left="3686"/>
        <w:rPr>
          <w:rFonts w:ascii="Arial" w:hAnsi="Arial" w:cs="Arial"/>
          <w:b/>
          <w:bCs/>
          <w:sz w:val="92"/>
          <w:szCs w:val="92"/>
        </w:rPr>
      </w:pPr>
      <w:r w:rsidRPr="00FB46C4">
        <w:rPr>
          <w:rFonts w:ascii="Arial" w:eastAsia="Calibri" w:hAnsi="Arial" w:cs="Arial"/>
          <w:b/>
          <w:bCs/>
          <w:sz w:val="56"/>
          <w:szCs w:val="56"/>
        </w:rPr>
        <w:t xml:space="preserve">English </w:t>
      </w:r>
      <w:r w:rsidR="00347DFE" w:rsidRPr="00FB46C4">
        <w:rPr>
          <w:rFonts w:ascii="Arial" w:eastAsia="Calibri" w:hAnsi="Arial" w:cs="Arial"/>
          <w:b/>
          <w:bCs/>
          <w:sz w:val="56"/>
          <w:szCs w:val="56"/>
        </w:rPr>
        <w:t>Level</w:t>
      </w:r>
      <w:r w:rsidR="00131B8B" w:rsidRPr="00FB46C4">
        <w:rPr>
          <w:rFonts w:ascii="Arial" w:eastAsia="Calibri" w:hAnsi="Arial" w:cs="Arial"/>
          <w:b/>
          <w:bCs/>
          <w:sz w:val="56"/>
          <w:szCs w:val="56"/>
        </w:rPr>
        <w:t xml:space="preserve"> </w:t>
      </w:r>
      <w:r w:rsidR="00230D5A" w:rsidRPr="00FB46C4">
        <w:rPr>
          <w:rFonts w:ascii="Arial" w:eastAsia="Calibri" w:hAnsi="Arial" w:cs="Arial"/>
          <w:b/>
          <w:bCs/>
          <w:sz w:val="56"/>
          <w:szCs w:val="56"/>
        </w:rPr>
        <w:t>2</w:t>
      </w:r>
      <w:r w:rsidR="00131B8B" w:rsidRPr="00FB46C4">
        <w:rPr>
          <w:rFonts w:ascii="Arial" w:eastAsia="Calibri" w:hAnsi="Arial" w:cs="Arial"/>
          <w:b/>
          <w:bCs/>
          <w:sz w:val="56"/>
          <w:szCs w:val="56"/>
        </w:rPr>
        <w:t xml:space="preserve"> </w:t>
      </w:r>
      <w:r w:rsidR="00347DFE" w:rsidRPr="00FB46C4">
        <w:rPr>
          <w:rFonts w:ascii="Arial" w:eastAsia="Calibri" w:hAnsi="Arial" w:cs="Arial"/>
          <w:b/>
          <w:bCs/>
          <w:sz w:val="56"/>
          <w:szCs w:val="56"/>
        </w:rPr>
        <w:t>Reading</w:t>
      </w:r>
      <w:r w:rsidR="00C20C0F" w:rsidRPr="00FB46C4">
        <w:rPr>
          <w:rFonts w:ascii="Arial" w:eastAsia="Calibri" w:hAnsi="Arial" w:cs="Arial"/>
          <w:b/>
          <w:bCs/>
          <w:sz w:val="56"/>
          <w:szCs w:val="56"/>
        </w:rPr>
        <w:t xml:space="preserve"> </w:t>
      </w:r>
      <w:r w:rsidR="004F7AE4">
        <w:rPr>
          <w:rFonts w:ascii="Arial" w:eastAsia="Calibri" w:hAnsi="Arial" w:cs="Arial"/>
          <w:b/>
          <w:bCs/>
          <w:sz w:val="56"/>
          <w:szCs w:val="56"/>
        </w:rPr>
        <w:t>p</w:t>
      </w:r>
      <w:r w:rsidR="00C20C0F" w:rsidRPr="00FB46C4">
        <w:rPr>
          <w:rFonts w:ascii="Arial" w:eastAsia="Calibri" w:hAnsi="Arial" w:cs="Arial"/>
          <w:b/>
          <w:bCs/>
          <w:sz w:val="56"/>
          <w:szCs w:val="56"/>
        </w:rPr>
        <w:t xml:space="preserve">ractice </w:t>
      </w:r>
      <w:r w:rsidR="004F7AE4">
        <w:rPr>
          <w:rFonts w:ascii="Arial" w:eastAsia="Calibri" w:hAnsi="Arial" w:cs="Arial"/>
          <w:b/>
          <w:bCs/>
          <w:sz w:val="56"/>
          <w:szCs w:val="56"/>
        </w:rPr>
        <w:t>p</w:t>
      </w:r>
      <w:r w:rsidR="00C20C0F" w:rsidRPr="00FB46C4">
        <w:rPr>
          <w:rFonts w:ascii="Arial" w:eastAsia="Calibri" w:hAnsi="Arial" w:cs="Arial"/>
          <w:b/>
          <w:bCs/>
          <w:sz w:val="56"/>
          <w:szCs w:val="56"/>
        </w:rPr>
        <w:t>aper</w:t>
      </w:r>
      <w:r w:rsidRPr="00FB46C4">
        <w:rPr>
          <w:rFonts w:ascii="Arial" w:eastAsia="Calibri" w:hAnsi="Arial" w:cs="Arial"/>
          <w:b/>
          <w:bCs/>
          <w:sz w:val="56"/>
          <w:szCs w:val="56"/>
        </w:rPr>
        <w:t xml:space="preserve">: </w:t>
      </w:r>
      <w:r w:rsidR="004F7AE4">
        <w:rPr>
          <w:rFonts w:ascii="Arial" w:eastAsia="Calibri" w:hAnsi="Arial" w:cs="Arial"/>
          <w:b/>
          <w:bCs/>
          <w:sz w:val="56"/>
          <w:szCs w:val="56"/>
        </w:rPr>
        <w:t>g</w:t>
      </w:r>
      <w:r w:rsidRPr="00FB46C4">
        <w:rPr>
          <w:rFonts w:ascii="Arial" w:eastAsia="Calibri" w:hAnsi="Arial" w:cs="Arial"/>
          <w:b/>
          <w:bCs/>
          <w:sz w:val="56"/>
          <w:szCs w:val="56"/>
        </w:rPr>
        <w:t xml:space="preserve">uidance for </w:t>
      </w:r>
      <w:r w:rsidR="004F7AE4">
        <w:rPr>
          <w:rFonts w:ascii="Arial" w:eastAsia="Calibri" w:hAnsi="Arial" w:cs="Arial"/>
          <w:b/>
          <w:bCs/>
          <w:sz w:val="56"/>
          <w:szCs w:val="56"/>
        </w:rPr>
        <w:t>c</w:t>
      </w:r>
      <w:r w:rsidRPr="00FB46C4">
        <w:rPr>
          <w:rFonts w:ascii="Arial" w:eastAsia="Calibri" w:hAnsi="Arial" w:cs="Arial"/>
          <w:b/>
          <w:bCs/>
          <w:sz w:val="56"/>
          <w:szCs w:val="56"/>
        </w:rPr>
        <w:t>entres</w:t>
      </w:r>
    </w:p>
    <w:p w14:paraId="08051AAF" w14:textId="77777777" w:rsidR="00963EA2" w:rsidRPr="00FB46C4" w:rsidRDefault="00963EA2" w:rsidP="00963EA2">
      <w:pPr>
        <w:ind w:left="2835"/>
        <w:rPr>
          <w:rFonts w:ascii="Arial" w:hAnsi="Arial" w:cs="Arial"/>
          <w:b/>
          <w:sz w:val="92"/>
          <w:szCs w:val="92"/>
        </w:rPr>
      </w:pPr>
    </w:p>
    <w:p w14:paraId="3C217DBE" w14:textId="262B0190" w:rsidR="00A66AFB" w:rsidRPr="00353A40" w:rsidRDefault="00A66AFB" w:rsidP="00353A40">
      <w:pPr>
        <w:ind w:left="3686"/>
        <w:rPr>
          <w:rFonts w:ascii="Arial" w:hAnsi="Arial" w:cs="Arial"/>
          <w:b/>
          <w:sz w:val="28"/>
          <w:szCs w:val="28"/>
        </w:rPr>
      </w:pPr>
      <w:bookmarkStart w:id="0" w:name="_Hlk128570338"/>
      <w:r w:rsidRPr="00353A40">
        <w:rPr>
          <w:rFonts w:ascii="Arial" w:hAnsi="Arial" w:cs="Arial"/>
          <w:b/>
          <w:sz w:val="28"/>
          <w:szCs w:val="28"/>
        </w:rPr>
        <w:t xml:space="preserve">NCFE Level 2 Functional Skills Qualification in English </w:t>
      </w:r>
    </w:p>
    <w:p w14:paraId="497576EC" w14:textId="6D7049D7" w:rsidR="00A34746" w:rsidRPr="00EE09E3" w:rsidRDefault="00E504BF" w:rsidP="00EE09E3">
      <w:pPr>
        <w:ind w:left="3686"/>
        <w:rPr>
          <w:rFonts w:ascii="Arial" w:hAnsi="Arial" w:cs="Arial"/>
          <w:b/>
          <w:sz w:val="28"/>
          <w:szCs w:val="28"/>
        </w:rPr>
      </w:pPr>
      <w:r>
        <w:rPr>
          <w:rFonts w:ascii="Arial" w:hAnsi="Arial" w:cs="Arial"/>
          <w:b/>
          <w:sz w:val="28"/>
          <w:szCs w:val="28"/>
        </w:rPr>
        <w:t xml:space="preserve">QN: </w:t>
      </w:r>
      <w:r w:rsidR="00A66AFB" w:rsidRPr="00353A40">
        <w:rPr>
          <w:rFonts w:ascii="Arial" w:hAnsi="Arial" w:cs="Arial"/>
          <w:b/>
          <w:sz w:val="28"/>
          <w:szCs w:val="28"/>
        </w:rPr>
        <w:t>603/5054</w:t>
      </w:r>
      <w:r w:rsidR="00EE09E3">
        <w:rPr>
          <w:rFonts w:ascii="Arial" w:hAnsi="Arial" w:cs="Arial"/>
          <w:b/>
          <w:sz w:val="28"/>
          <w:szCs w:val="28"/>
        </w:rPr>
        <w:t>/4</w:t>
      </w:r>
    </w:p>
    <w:bookmarkEnd w:id="0"/>
    <w:p w14:paraId="356A599E" w14:textId="3A600A1C" w:rsidR="00963EA2" w:rsidRPr="00FB46C4" w:rsidRDefault="00963EA2" w:rsidP="00A34746">
      <w:pPr>
        <w:tabs>
          <w:tab w:val="left" w:pos="3900"/>
        </w:tabs>
        <w:ind w:left="2835"/>
        <w:rPr>
          <w:rFonts w:ascii="Arial" w:hAnsi="Arial" w:cs="Arial"/>
          <w:sz w:val="28"/>
          <w:szCs w:val="28"/>
        </w:rPr>
      </w:pPr>
    </w:p>
    <w:p w14:paraId="4BFCC3E3" w14:textId="77777777" w:rsidR="00963EA2" w:rsidRPr="00FB46C4" w:rsidRDefault="00963EA2" w:rsidP="00963EA2">
      <w:pPr>
        <w:ind w:left="2835"/>
        <w:rPr>
          <w:rFonts w:ascii="Arial" w:hAnsi="Arial" w:cs="Arial"/>
          <w:sz w:val="28"/>
          <w:szCs w:val="28"/>
        </w:rPr>
      </w:pPr>
    </w:p>
    <w:p w14:paraId="3AF3ABDD" w14:textId="77777777" w:rsidR="00963EA2" w:rsidRPr="00FB46C4" w:rsidRDefault="00963EA2" w:rsidP="00963EA2">
      <w:pPr>
        <w:ind w:left="2835"/>
        <w:rPr>
          <w:rFonts w:ascii="Arial" w:hAnsi="Arial" w:cs="Arial"/>
          <w:sz w:val="28"/>
          <w:szCs w:val="28"/>
        </w:rPr>
      </w:pPr>
    </w:p>
    <w:p w14:paraId="3115134E" w14:textId="77777777" w:rsidR="00963EA2" w:rsidRPr="00FB46C4" w:rsidRDefault="00963EA2" w:rsidP="00963EA2">
      <w:pPr>
        <w:ind w:left="2835"/>
        <w:rPr>
          <w:rFonts w:ascii="Arial" w:hAnsi="Arial" w:cs="Arial"/>
          <w:sz w:val="28"/>
          <w:szCs w:val="28"/>
        </w:rPr>
      </w:pPr>
    </w:p>
    <w:p w14:paraId="10925EE5" w14:textId="77777777" w:rsidR="00963EA2" w:rsidRPr="00FB46C4" w:rsidRDefault="00963EA2" w:rsidP="00963EA2">
      <w:pPr>
        <w:ind w:left="2835"/>
        <w:rPr>
          <w:rFonts w:ascii="Arial" w:hAnsi="Arial" w:cs="Arial"/>
          <w:sz w:val="28"/>
          <w:szCs w:val="28"/>
        </w:rPr>
      </w:pPr>
    </w:p>
    <w:p w14:paraId="5A4F3C93" w14:textId="77777777" w:rsidR="00963EA2" w:rsidRPr="00FB46C4" w:rsidRDefault="00963EA2" w:rsidP="00963EA2">
      <w:pPr>
        <w:ind w:left="2835"/>
        <w:rPr>
          <w:rFonts w:ascii="Arial" w:hAnsi="Arial" w:cs="Arial"/>
          <w:sz w:val="28"/>
          <w:szCs w:val="28"/>
        </w:rPr>
      </w:pPr>
    </w:p>
    <w:p w14:paraId="2CD3B4E3" w14:textId="77777777" w:rsidR="00963EA2" w:rsidRPr="00FB46C4" w:rsidRDefault="00963EA2" w:rsidP="00963EA2">
      <w:pPr>
        <w:ind w:left="2835"/>
        <w:rPr>
          <w:rFonts w:ascii="Arial" w:hAnsi="Arial" w:cs="Arial"/>
          <w:sz w:val="28"/>
          <w:szCs w:val="28"/>
        </w:rPr>
      </w:pPr>
    </w:p>
    <w:p w14:paraId="50CF2801" w14:textId="77777777" w:rsidR="00963EA2" w:rsidRPr="00FB46C4" w:rsidRDefault="00963EA2" w:rsidP="00963EA2">
      <w:pPr>
        <w:ind w:left="2835"/>
        <w:rPr>
          <w:rFonts w:ascii="Arial" w:hAnsi="Arial" w:cs="Arial"/>
          <w:sz w:val="28"/>
          <w:szCs w:val="28"/>
        </w:rPr>
      </w:pPr>
    </w:p>
    <w:p w14:paraId="363E8967" w14:textId="77777777" w:rsidR="00963EA2" w:rsidRPr="00FB46C4" w:rsidRDefault="00963EA2" w:rsidP="00963EA2">
      <w:pPr>
        <w:rPr>
          <w:rFonts w:ascii="Arial" w:hAnsi="Arial" w:cs="Arial"/>
          <w:sz w:val="28"/>
          <w:szCs w:val="28"/>
        </w:rPr>
      </w:pPr>
    </w:p>
    <w:p w14:paraId="599ABFC3" w14:textId="77777777" w:rsidR="00773EE6" w:rsidRDefault="00773EE6" w:rsidP="00207B02">
      <w:pPr>
        <w:rPr>
          <w:rFonts w:ascii="Arial" w:eastAsia="Calibri" w:hAnsi="Arial" w:cs="Arial"/>
          <w:lang w:val="en-US"/>
        </w:rPr>
      </w:pPr>
      <w:r>
        <w:rPr>
          <w:rFonts w:ascii="Arial" w:eastAsia="Calibri" w:hAnsi="Arial" w:cs="Arial"/>
          <w:lang w:val="en-US"/>
        </w:rPr>
        <w:br w:type="page"/>
      </w:r>
    </w:p>
    <w:p w14:paraId="3FB90693" w14:textId="308E2E80" w:rsidR="00207B02" w:rsidRPr="00D17864" w:rsidRDefault="00190CC9" w:rsidP="00207B02">
      <w:pPr>
        <w:rPr>
          <w:rFonts w:ascii="Arial" w:eastAsia="Calibri" w:hAnsi="Arial" w:cs="Arial"/>
          <w:lang w:val="en-US"/>
        </w:rPr>
      </w:pPr>
      <w:r w:rsidRPr="00D17864">
        <w:rPr>
          <w:rFonts w:ascii="Arial" w:eastAsia="Calibri" w:hAnsi="Arial" w:cs="Arial"/>
          <w:lang w:val="en-US"/>
        </w:rPr>
        <w:lastRenderedPageBreak/>
        <w:t xml:space="preserve">This </w:t>
      </w:r>
      <w:r w:rsidR="00773ED4" w:rsidRPr="00D17864">
        <w:rPr>
          <w:rFonts w:ascii="Arial" w:eastAsia="Calibri" w:hAnsi="Arial" w:cs="Arial"/>
          <w:lang w:val="en-US"/>
        </w:rPr>
        <w:t xml:space="preserve">short </w:t>
      </w:r>
      <w:r w:rsidR="00EB0D8B" w:rsidRPr="00D17864">
        <w:rPr>
          <w:rFonts w:ascii="Arial" w:eastAsia="Calibri" w:hAnsi="Arial" w:cs="Arial"/>
          <w:lang w:val="en-US"/>
        </w:rPr>
        <w:t xml:space="preserve">guide </w:t>
      </w:r>
      <w:r w:rsidRPr="00D17864">
        <w:rPr>
          <w:rFonts w:ascii="Arial" w:eastAsia="Calibri" w:hAnsi="Arial" w:cs="Arial"/>
          <w:lang w:val="en-US"/>
        </w:rPr>
        <w:t xml:space="preserve">has been created to </w:t>
      </w:r>
      <w:r w:rsidR="00EB0D8B" w:rsidRPr="00D17864">
        <w:rPr>
          <w:rFonts w:ascii="Arial" w:eastAsia="Calibri" w:hAnsi="Arial" w:cs="Arial"/>
          <w:lang w:val="en-US"/>
        </w:rPr>
        <w:t xml:space="preserve">support </w:t>
      </w:r>
      <w:proofErr w:type="spellStart"/>
      <w:r w:rsidR="00EB0D8B" w:rsidRPr="00D17864">
        <w:rPr>
          <w:rFonts w:ascii="Arial" w:eastAsia="Calibri" w:hAnsi="Arial" w:cs="Arial"/>
          <w:lang w:val="en-US"/>
        </w:rPr>
        <w:t>centres</w:t>
      </w:r>
      <w:proofErr w:type="spellEnd"/>
      <w:r w:rsidR="00EB0D8B" w:rsidRPr="00D17864">
        <w:rPr>
          <w:rFonts w:ascii="Arial" w:eastAsia="Calibri" w:hAnsi="Arial" w:cs="Arial"/>
          <w:lang w:val="en-US"/>
        </w:rPr>
        <w:t xml:space="preserve"> </w:t>
      </w:r>
      <w:r w:rsidR="00207B02" w:rsidRPr="00D17864">
        <w:rPr>
          <w:rFonts w:ascii="Arial" w:eastAsia="Calibri" w:hAnsi="Arial" w:cs="Arial"/>
          <w:lang w:val="en-US"/>
        </w:rPr>
        <w:t xml:space="preserve">preparing learners for </w:t>
      </w:r>
      <w:r w:rsidR="00B70390" w:rsidRPr="00D17864">
        <w:rPr>
          <w:rFonts w:ascii="Arial" w:eastAsia="Calibri" w:hAnsi="Arial" w:cs="Arial"/>
          <w:lang w:val="en-US"/>
        </w:rPr>
        <w:t xml:space="preserve">assessment in </w:t>
      </w:r>
      <w:r w:rsidR="00207B02" w:rsidRPr="00D17864">
        <w:rPr>
          <w:rFonts w:ascii="Arial" w:eastAsia="Calibri" w:hAnsi="Arial" w:cs="Arial"/>
          <w:lang w:val="en-US"/>
        </w:rPr>
        <w:t xml:space="preserve">NCFE Level </w:t>
      </w:r>
      <w:r w:rsidR="00AA72A9" w:rsidRPr="00D17864">
        <w:rPr>
          <w:rFonts w:ascii="Arial" w:eastAsia="Calibri" w:hAnsi="Arial" w:cs="Arial"/>
          <w:lang w:val="en-US"/>
        </w:rPr>
        <w:t>2</w:t>
      </w:r>
      <w:r w:rsidR="00207B02" w:rsidRPr="00D17864">
        <w:rPr>
          <w:rFonts w:ascii="Arial" w:eastAsia="Calibri" w:hAnsi="Arial" w:cs="Arial"/>
          <w:lang w:val="en-US"/>
        </w:rPr>
        <w:t xml:space="preserve"> Functional Skills Qualification in English </w:t>
      </w:r>
    </w:p>
    <w:p w14:paraId="3803B8A8" w14:textId="6C2FE459" w:rsidR="00A40BAA" w:rsidRPr="00D17864" w:rsidRDefault="00C54A62" w:rsidP="00207B02">
      <w:pPr>
        <w:rPr>
          <w:rFonts w:ascii="Arial" w:eastAsia="Calibri" w:hAnsi="Arial" w:cs="Arial"/>
          <w:lang w:val="en-US"/>
        </w:rPr>
      </w:pPr>
      <w:r w:rsidRPr="00D17864">
        <w:rPr>
          <w:rFonts w:ascii="Arial" w:eastAsia="Calibri" w:hAnsi="Arial" w:cs="Arial"/>
          <w:lang w:val="en-US"/>
        </w:rPr>
        <w:t>(</w:t>
      </w:r>
      <w:r w:rsidR="00207B02" w:rsidRPr="00D17864">
        <w:rPr>
          <w:rFonts w:ascii="Arial" w:eastAsia="Calibri" w:hAnsi="Arial" w:cs="Arial"/>
          <w:lang w:val="en-US"/>
        </w:rPr>
        <w:t>603/505</w:t>
      </w:r>
      <w:r w:rsidR="00A840C5" w:rsidRPr="00D17864">
        <w:rPr>
          <w:rFonts w:ascii="Arial" w:eastAsia="Calibri" w:hAnsi="Arial" w:cs="Arial"/>
          <w:lang w:val="en-US"/>
        </w:rPr>
        <w:t>4</w:t>
      </w:r>
      <w:r w:rsidR="00207B02" w:rsidRPr="00D17864">
        <w:rPr>
          <w:rFonts w:ascii="Arial" w:eastAsia="Calibri" w:hAnsi="Arial" w:cs="Arial"/>
          <w:lang w:val="en-US"/>
        </w:rPr>
        <w:t>/</w:t>
      </w:r>
      <w:r w:rsidR="00A840C5" w:rsidRPr="00D17864">
        <w:rPr>
          <w:rFonts w:ascii="Arial" w:eastAsia="Calibri" w:hAnsi="Arial" w:cs="Arial"/>
          <w:lang w:val="en-US"/>
        </w:rPr>
        <w:t>4</w:t>
      </w:r>
      <w:r w:rsidRPr="00D17864">
        <w:rPr>
          <w:rFonts w:ascii="Arial" w:eastAsia="Calibri" w:hAnsi="Arial" w:cs="Arial"/>
          <w:lang w:val="en-US"/>
        </w:rPr>
        <w:t>)</w:t>
      </w:r>
      <w:r w:rsidR="00044BFB" w:rsidRPr="00D17864">
        <w:rPr>
          <w:rFonts w:ascii="Arial" w:eastAsia="Calibri" w:hAnsi="Arial" w:cs="Arial"/>
          <w:lang w:val="en-US"/>
        </w:rPr>
        <w:t xml:space="preserve">. The </w:t>
      </w:r>
      <w:r w:rsidR="0075326F" w:rsidRPr="00D17864">
        <w:rPr>
          <w:rFonts w:ascii="Arial" w:eastAsia="Calibri" w:hAnsi="Arial" w:cs="Arial"/>
          <w:lang w:val="en-US"/>
        </w:rPr>
        <w:t xml:space="preserve">information </w:t>
      </w:r>
      <w:r w:rsidR="000B1B67" w:rsidRPr="00D17864">
        <w:rPr>
          <w:rFonts w:ascii="Arial" w:eastAsia="Calibri" w:hAnsi="Arial" w:cs="Arial"/>
          <w:lang w:val="en-US"/>
        </w:rPr>
        <w:t xml:space="preserve">below </w:t>
      </w:r>
      <w:r w:rsidR="00044BFB" w:rsidRPr="00D17864">
        <w:rPr>
          <w:rFonts w:ascii="Arial" w:eastAsia="Calibri" w:hAnsi="Arial" w:cs="Arial"/>
          <w:lang w:val="en-US"/>
        </w:rPr>
        <w:t>relate</w:t>
      </w:r>
      <w:r w:rsidR="0075326F" w:rsidRPr="00D17864">
        <w:rPr>
          <w:rFonts w:ascii="Arial" w:eastAsia="Calibri" w:hAnsi="Arial" w:cs="Arial"/>
          <w:lang w:val="en-US"/>
        </w:rPr>
        <w:t>s</w:t>
      </w:r>
      <w:r w:rsidR="00044BFB" w:rsidRPr="00D17864">
        <w:rPr>
          <w:rFonts w:ascii="Arial" w:eastAsia="Calibri" w:hAnsi="Arial" w:cs="Arial"/>
          <w:lang w:val="en-US"/>
        </w:rPr>
        <w:t xml:space="preserve"> to the </w:t>
      </w:r>
      <w:r w:rsidR="0075326F" w:rsidRPr="00D17864">
        <w:rPr>
          <w:rFonts w:ascii="Arial" w:eastAsia="Calibri" w:hAnsi="Arial" w:cs="Arial"/>
          <w:lang w:val="en-US"/>
        </w:rPr>
        <w:t xml:space="preserve">English </w:t>
      </w:r>
      <w:r w:rsidR="00044BFB" w:rsidRPr="00D17864">
        <w:rPr>
          <w:rFonts w:ascii="Arial" w:eastAsia="Calibri" w:hAnsi="Arial" w:cs="Arial"/>
          <w:lang w:val="en-US"/>
        </w:rPr>
        <w:t xml:space="preserve">Level </w:t>
      </w:r>
      <w:r w:rsidR="00A66AFB" w:rsidRPr="00D17864">
        <w:rPr>
          <w:rFonts w:ascii="Arial" w:eastAsia="Calibri" w:hAnsi="Arial" w:cs="Arial"/>
          <w:lang w:val="en-US"/>
        </w:rPr>
        <w:t>2</w:t>
      </w:r>
      <w:r w:rsidR="00044BFB" w:rsidRPr="00D17864">
        <w:rPr>
          <w:rFonts w:ascii="Arial" w:eastAsia="Calibri" w:hAnsi="Arial" w:cs="Arial"/>
          <w:lang w:val="en-US"/>
        </w:rPr>
        <w:t xml:space="preserve"> Reading </w:t>
      </w:r>
      <w:r w:rsidR="004F7AE4" w:rsidRPr="00D17864">
        <w:rPr>
          <w:rFonts w:ascii="Arial" w:eastAsia="Calibri" w:hAnsi="Arial" w:cs="Arial"/>
          <w:lang w:val="en-US"/>
        </w:rPr>
        <w:t>p</w:t>
      </w:r>
      <w:r w:rsidR="00044BFB" w:rsidRPr="00D17864">
        <w:rPr>
          <w:rFonts w:ascii="Arial" w:eastAsia="Calibri" w:hAnsi="Arial" w:cs="Arial"/>
          <w:lang w:val="en-US"/>
        </w:rPr>
        <w:t xml:space="preserve">ractice </w:t>
      </w:r>
      <w:r w:rsidR="004F7AE4" w:rsidRPr="00D17864">
        <w:rPr>
          <w:rFonts w:ascii="Arial" w:eastAsia="Calibri" w:hAnsi="Arial" w:cs="Arial"/>
          <w:lang w:val="en-US"/>
        </w:rPr>
        <w:t>p</w:t>
      </w:r>
      <w:r w:rsidR="00044BFB" w:rsidRPr="00D17864">
        <w:rPr>
          <w:rFonts w:ascii="Arial" w:eastAsia="Calibri" w:hAnsi="Arial" w:cs="Arial"/>
          <w:lang w:val="en-US"/>
        </w:rPr>
        <w:t>aper</w:t>
      </w:r>
      <w:r w:rsidR="00AA39F9">
        <w:rPr>
          <w:rFonts w:ascii="Arial" w:eastAsia="Calibri" w:hAnsi="Arial" w:cs="Arial"/>
          <w:lang w:val="en-US"/>
        </w:rPr>
        <w:t xml:space="preserve"> </w:t>
      </w:r>
      <w:r w:rsidR="00AA39F9" w:rsidRPr="00F658CC">
        <w:rPr>
          <w:rFonts w:ascii="Arial" w:eastAsia="Calibri" w:hAnsi="Arial" w:cs="Arial"/>
          <w:bCs/>
          <w:lang w:val="en-US"/>
        </w:rPr>
        <w:t>and mark scheme</w:t>
      </w:r>
      <w:r w:rsidR="00044BFB" w:rsidRPr="00F658CC">
        <w:rPr>
          <w:rFonts w:ascii="Arial" w:eastAsia="Calibri" w:hAnsi="Arial" w:cs="Arial"/>
          <w:lang w:val="en-US"/>
        </w:rPr>
        <w:t xml:space="preserve">, which can be found on </w:t>
      </w:r>
      <w:r w:rsidR="00A840C5" w:rsidRPr="00F658CC">
        <w:rPr>
          <w:rFonts w:ascii="Arial" w:eastAsia="Calibri" w:hAnsi="Arial" w:cs="Arial"/>
          <w:lang w:val="en-US"/>
        </w:rPr>
        <w:t>the NCFE website</w:t>
      </w:r>
      <w:r w:rsidR="00044BFB" w:rsidRPr="00F658CC">
        <w:rPr>
          <w:rFonts w:ascii="Arial" w:eastAsia="Calibri" w:hAnsi="Arial" w:cs="Arial"/>
          <w:lang w:val="en-US"/>
        </w:rPr>
        <w:t xml:space="preserve"> </w:t>
      </w:r>
      <w:hyperlink r:id="rId12" w:history="1">
        <w:r w:rsidR="00F024EF" w:rsidRPr="00F658CC">
          <w:rPr>
            <w:rStyle w:val="Hyperlink"/>
            <w:rFonts w:ascii="Arial" w:eastAsia="Calibri" w:hAnsi="Arial" w:cs="Arial"/>
            <w:lang w:val="en-US"/>
          </w:rPr>
          <w:t>here</w:t>
        </w:r>
      </w:hyperlink>
      <w:r w:rsidR="00A3371A" w:rsidRPr="00F658CC">
        <w:rPr>
          <w:rFonts w:ascii="Arial" w:eastAsia="Calibri" w:hAnsi="Arial" w:cs="Arial"/>
          <w:lang w:val="en-US"/>
        </w:rPr>
        <w:t>.</w:t>
      </w:r>
      <w:r w:rsidR="00AA39F9" w:rsidRPr="00F658CC">
        <w:rPr>
          <w:rFonts w:ascii="Arial" w:eastAsia="Calibri" w:hAnsi="Arial" w:cs="Arial"/>
          <w:lang w:val="en-US"/>
        </w:rPr>
        <w:t xml:space="preserve"> </w:t>
      </w:r>
      <w:r w:rsidR="003110E5" w:rsidRPr="00F658CC">
        <w:rPr>
          <w:rFonts w:ascii="Arial" w:eastAsia="Calibri" w:hAnsi="Arial" w:cs="Arial"/>
          <w:bCs/>
          <w:lang w:val="en-US"/>
        </w:rPr>
        <w:t>The guide should be used in conjunction with the question paper and mark scheme.</w:t>
      </w:r>
    </w:p>
    <w:p w14:paraId="0167F706" w14:textId="77777777" w:rsidR="00A46136" w:rsidRPr="00D17864" w:rsidRDefault="00A46136" w:rsidP="00A40BAA">
      <w:pPr>
        <w:rPr>
          <w:rFonts w:ascii="Arial" w:eastAsia="Calibri" w:hAnsi="Arial" w:cs="Arial"/>
          <w:lang w:val="en-US"/>
        </w:rPr>
      </w:pPr>
    </w:p>
    <w:p w14:paraId="1F8058DB" w14:textId="453A615C" w:rsidR="00A40BAA" w:rsidRPr="00D17864" w:rsidRDefault="00C142A1" w:rsidP="00A40BAA">
      <w:pPr>
        <w:rPr>
          <w:rFonts w:ascii="Arial" w:eastAsia="Calibri" w:hAnsi="Arial" w:cs="Arial"/>
          <w:lang w:val="en-US"/>
        </w:rPr>
      </w:pPr>
      <w:r w:rsidRPr="00D17864">
        <w:rPr>
          <w:rFonts w:ascii="Arial" w:eastAsia="Calibri" w:hAnsi="Arial" w:cs="Arial"/>
          <w:lang w:val="en-US"/>
        </w:rPr>
        <w:t>Questions from the prac</w:t>
      </w:r>
      <w:r w:rsidR="001461C3" w:rsidRPr="00D17864">
        <w:rPr>
          <w:rFonts w:ascii="Arial" w:eastAsia="Calibri" w:hAnsi="Arial" w:cs="Arial"/>
          <w:lang w:val="en-US"/>
        </w:rPr>
        <w:t xml:space="preserve">tice paper </w:t>
      </w:r>
      <w:r w:rsidR="0008109C" w:rsidRPr="00D17864">
        <w:rPr>
          <w:rFonts w:ascii="Arial" w:eastAsia="Calibri" w:hAnsi="Arial" w:cs="Arial"/>
          <w:lang w:val="en-US"/>
        </w:rPr>
        <w:t>are presented</w:t>
      </w:r>
      <w:r w:rsidR="001461C3" w:rsidRPr="00D17864">
        <w:rPr>
          <w:rFonts w:ascii="Arial" w:eastAsia="Calibri" w:hAnsi="Arial" w:cs="Arial"/>
          <w:lang w:val="en-US"/>
        </w:rPr>
        <w:t xml:space="preserve"> in </w:t>
      </w:r>
      <w:r w:rsidRPr="00D17864">
        <w:rPr>
          <w:rFonts w:ascii="Arial" w:eastAsia="Calibri" w:hAnsi="Arial" w:cs="Arial"/>
          <w:lang w:val="en-US"/>
        </w:rPr>
        <w:t>chronological order</w:t>
      </w:r>
      <w:r w:rsidR="0008109C" w:rsidRPr="00D17864">
        <w:rPr>
          <w:rFonts w:ascii="Arial" w:eastAsia="Calibri" w:hAnsi="Arial" w:cs="Arial"/>
          <w:lang w:val="en-US"/>
        </w:rPr>
        <w:t>;</w:t>
      </w:r>
      <w:r w:rsidR="001461C3" w:rsidRPr="00D17864">
        <w:rPr>
          <w:rFonts w:ascii="Arial" w:eastAsia="Calibri" w:hAnsi="Arial" w:cs="Arial"/>
          <w:lang w:val="en-US"/>
        </w:rPr>
        <w:t xml:space="preserve"> where relevant,</w:t>
      </w:r>
      <w:r w:rsidR="00F74944" w:rsidRPr="00D17864">
        <w:rPr>
          <w:rFonts w:ascii="Arial" w:eastAsia="Calibri" w:hAnsi="Arial" w:cs="Arial"/>
          <w:lang w:val="en-US"/>
        </w:rPr>
        <w:t xml:space="preserve"> </w:t>
      </w:r>
      <w:r w:rsidR="001461C3" w:rsidRPr="00D17864">
        <w:rPr>
          <w:rFonts w:ascii="Arial" w:eastAsia="Calibri" w:hAnsi="Arial" w:cs="Arial"/>
          <w:lang w:val="en-US"/>
        </w:rPr>
        <w:t xml:space="preserve">subject content statements </w:t>
      </w:r>
      <w:r w:rsidR="00F74944" w:rsidRPr="00D17864">
        <w:rPr>
          <w:rFonts w:ascii="Arial" w:eastAsia="Calibri" w:hAnsi="Arial" w:cs="Arial"/>
          <w:lang w:val="en-US"/>
        </w:rPr>
        <w:t xml:space="preserve">(SCS) </w:t>
      </w:r>
      <w:r w:rsidR="00E454C8" w:rsidRPr="00D17864">
        <w:rPr>
          <w:rFonts w:ascii="Arial" w:eastAsia="Calibri" w:hAnsi="Arial" w:cs="Arial"/>
          <w:lang w:val="en-US"/>
        </w:rPr>
        <w:t>are explained</w:t>
      </w:r>
      <w:r w:rsidR="0016771E" w:rsidRPr="00D17864">
        <w:rPr>
          <w:rFonts w:ascii="Arial" w:eastAsia="Calibri" w:hAnsi="Arial" w:cs="Arial"/>
          <w:lang w:val="en-US"/>
        </w:rPr>
        <w:t>.</w:t>
      </w:r>
    </w:p>
    <w:p w14:paraId="0CB87061" w14:textId="0B61A420" w:rsidR="00AB79D9" w:rsidRPr="00353A40" w:rsidRDefault="00AB79D9" w:rsidP="00353A40">
      <w:pPr>
        <w:pBdr>
          <w:bottom w:val="single" w:sz="4" w:space="1" w:color="auto"/>
        </w:pBdr>
        <w:rPr>
          <w:rFonts w:ascii="Arial" w:eastAsia="Calibri" w:hAnsi="Arial" w:cs="Arial"/>
          <w:lang w:val="en-US"/>
        </w:rPr>
      </w:pPr>
    </w:p>
    <w:p w14:paraId="06BAD1A6" w14:textId="77777777" w:rsidR="005F7F39" w:rsidRPr="00353A40" w:rsidRDefault="005F7F39" w:rsidP="0007227D">
      <w:pPr>
        <w:rPr>
          <w:rFonts w:ascii="Arial" w:eastAsia="Calibri" w:hAnsi="Arial" w:cs="Arial"/>
          <w:lang w:val="en-US"/>
        </w:rPr>
      </w:pPr>
    </w:p>
    <w:p w14:paraId="7AF85F0D" w14:textId="77777777" w:rsidR="00332FE4" w:rsidRDefault="00332FE4" w:rsidP="0007227D">
      <w:pPr>
        <w:rPr>
          <w:rFonts w:ascii="Arial" w:eastAsia="Calibri" w:hAnsi="Arial" w:cs="Arial"/>
          <w:b/>
          <w:lang w:val="en-US"/>
        </w:rPr>
      </w:pPr>
      <w:r>
        <w:rPr>
          <w:rFonts w:ascii="Arial" w:eastAsia="Calibri" w:hAnsi="Arial" w:cs="Arial"/>
          <w:b/>
          <w:lang w:val="en-US"/>
        </w:rPr>
        <w:t>Section 1</w:t>
      </w:r>
    </w:p>
    <w:p w14:paraId="31BC8594" w14:textId="38499C27" w:rsidR="00EB50B6" w:rsidRDefault="0007227D" w:rsidP="0007227D">
      <w:pPr>
        <w:rPr>
          <w:rFonts w:ascii="Arial" w:eastAsia="Calibri" w:hAnsi="Arial" w:cs="Arial"/>
          <w:lang w:val="en-US"/>
        </w:rPr>
      </w:pPr>
      <w:r w:rsidRPr="0007227D">
        <w:rPr>
          <w:rFonts w:ascii="Arial" w:eastAsia="Calibri" w:hAnsi="Arial" w:cs="Arial"/>
          <w:b/>
          <w:lang w:val="en-US"/>
        </w:rPr>
        <w:t>Q1</w:t>
      </w:r>
      <w:r w:rsidRPr="0007227D">
        <w:rPr>
          <w:rFonts w:ascii="Arial" w:eastAsia="Calibri" w:hAnsi="Arial" w:cs="Arial"/>
          <w:lang w:val="en-US"/>
        </w:rPr>
        <w:t xml:space="preserve"> </w:t>
      </w:r>
      <w:r w:rsidR="00CA6A0A" w:rsidRPr="008E79E3">
        <w:rPr>
          <w:rFonts w:ascii="Arial" w:eastAsia="Calibri" w:hAnsi="Arial" w:cs="Arial"/>
          <w:bCs/>
          <w:lang w:val="en-US"/>
        </w:rPr>
        <w:t>This question</w:t>
      </w:r>
      <w:r>
        <w:rPr>
          <w:rFonts w:ascii="Arial" w:eastAsia="Calibri" w:hAnsi="Arial" w:cs="Arial"/>
          <w:b/>
          <w:lang w:val="en-US"/>
        </w:rPr>
        <w:t xml:space="preserve"> </w:t>
      </w:r>
      <w:r w:rsidRPr="0007227D">
        <w:rPr>
          <w:rFonts w:ascii="Arial" w:eastAsia="Calibri" w:hAnsi="Arial" w:cs="Arial"/>
          <w:lang w:val="en-US"/>
        </w:rPr>
        <w:t xml:space="preserve">is multiple-choice </w:t>
      </w:r>
      <w:r w:rsidR="00BD1BF2">
        <w:rPr>
          <w:rFonts w:ascii="Arial" w:eastAsia="Calibri" w:hAnsi="Arial" w:cs="Arial"/>
          <w:lang w:val="en-US"/>
        </w:rPr>
        <w:t>and</w:t>
      </w:r>
      <w:r w:rsidR="00CF07B9">
        <w:rPr>
          <w:rFonts w:ascii="Arial" w:eastAsia="Calibri" w:hAnsi="Arial" w:cs="Arial"/>
          <w:lang w:val="en-US"/>
        </w:rPr>
        <w:t xml:space="preserve"> assesses </w:t>
      </w:r>
      <w:r w:rsidR="00BD1BF2">
        <w:rPr>
          <w:rFonts w:ascii="Arial" w:eastAsia="Calibri" w:hAnsi="Arial" w:cs="Arial"/>
          <w:lang w:val="en-US"/>
        </w:rPr>
        <w:t xml:space="preserve">the </w:t>
      </w:r>
      <w:r w:rsidR="00CF07B9">
        <w:rPr>
          <w:rFonts w:ascii="Arial" w:eastAsia="Calibri" w:hAnsi="Arial" w:cs="Arial"/>
          <w:lang w:val="en-US"/>
        </w:rPr>
        <w:t xml:space="preserve">writer’s </w:t>
      </w:r>
      <w:r w:rsidR="00BD1BF2">
        <w:rPr>
          <w:rFonts w:ascii="Arial" w:eastAsia="Calibri" w:hAnsi="Arial" w:cs="Arial"/>
          <w:lang w:val="en-US"/>
        </w:rPr>
        <w:t xml:space="preserve">knowledge of </w:t>
      </w:r>
      <w:r w:rsidR="00CF07B9">
        <w:rPr>
          <w:rFonts w:ascii="Arial" w:eastAsia="Calibri" w:hAnsi="Arial" w:cs="Arial"/>
          <w:lang w:val="en-US"/>
        </w:rPr>
        <w:t>tone of voice</w:t>
      </w:r>
      <w:r w:rsidR="008C6050">
        <w:rPr>
          <w:rFonts w:ascii="Arial" w:eastAsia="Calibri" w:hAnsi="Arial" w:cs="Arial"/>
          <w:lang w:val="en-US"/>
        </w:rPr>
        <w:t xml:space="preserve"> (SCS 2.19</w:t>
      </w:r>
      <w:r w:rsidR="006B4487">
        <w:rPr>
          <w:rFonts w:ascii="Arial" w:eastAsia="Calibri" w:hAnsi="Arial" w:cs="Arial"/>
          <w:lang w:val="en-US"/>
        </w:rPr>
        <w:t xml:space="preserve">: </w:t>
      </w:r>
      <w:r w:rsidR="006B4487">
        <w:rPr>
          <w:rFonts w:ascii="Arial" w:eastAsia="Calibri" w:hAnsi="Arial" w:cs="Arial"/>
          <w:bCs/>
        </w:rPr>
        <w:t>i</w:t>
      </w:r>
      <w:r w:rsidR="00710061" w:rsidRPr="0007227D">
        <w:rPr>
          <w:rFonts w:ascii="Arial" w:eastAsia="Calibri" w:hAnsi="Arial" w:cs="Arial"/>
          <w:bCs/>
        </w:rPr>
        <w:t>dentify different styles of writing and writer’s voice</w:t>
      </w:r>
      <w:r w:rsidR="008C6050">
        <w:rPr>
          <w:rFonts w:ascii="Arial" w:eastAsia="Calibri" w:hAnsi="Arial" w:cs="Arial"/>
          <w:lang w:val="en-US"/>
        </w:rPr>
        <w:t>).</w:t>
      </w:r>
      <w:r w:rsidRPr="0007227D">
        <w:rPr>
          <w:rFonts w:ascii="Arial" w:eastAsia="Calibri" w:hAnsi="Arial" w:cs="Arial"/>
          <w:lang w:val="en-US"/>
        </w:rPr>
        <w:t xml:space="preserve"> </w:t>
      </w:r>
      <w:r w:rsidR="0085170D">
        <w:rPr>
          <w:rFonts w:ascii="Arial" w:eastAsia="Calibri" w:hAnsi="Arial" w:cs="Arial"/>
          <w:lang w:val="en-US"/>
        </w:rPr>
        <w:t>The l</w:t>
      </w:r>
      <w:r w:rsidRPr="0007227D">
        <w:rPr>
          <w:rFonts w:ascii="Arial" w:eastAsia="Calibri" w:hAnsi="Arial" w:cs="Arial"/>
          <w:lang w:val="en-US"/>
        </w:rPr>
        <w:t xml:space="preserve">earner </w:t>
      </w:r>
      <w:r w:rsidR="005D0C8B" w:rsidRPr="0007227D">
        <w:rPr>
          <w:rFonts w:ascii="Arial" w:eastAsia="Calibri" w:hAnsi="Arial" w:cs="Arial"/>
          <w:lang w:val="en-US"/>
        </w:rPr>
        <w:t>must</w:t>
      </w:r>
      <w:r w:rsidRPr="0007227D">
        <w:rPr>
          <w:rFonts w:ascii="Arial" w:eastAsia="Calibri" w:hAnsi="Arial" w:cs="Arial"/>
          <w:lang w:val="en-US"/>
        </w:rPr>
        <w:t xml:space="preserve"> decide which word best describes the tone of Document </w:t>
      </w:r>
      <w:r w:rsidR="003B1C0F">
        <w:rPr>
          <w:rFonts w:ascii="Arial" w:eastAsia="Calibri" w:hAnsi="Arial" w:cs="Arial"/>
          <w:lang w:val="en-US"/>
        </w:rPr>
        <w:t xml:space="preserve">1. </w:t>
      </w:r>
      <w:r w:rsidRPr="0007227D">
        <w:rPr>
          <w:rFonts w:ascii="Arial" w:eastAsia="Calibri" w:hAnsi="Arial" w:cs="Arial"/>
          <w:lang w:val="en-US"/>
        </w:rPr>
        <w:t>The correct answer is B.</w:t>
      </w:r>
    </w:p>
    <w:p w14:paraId="2B8AA464" w14:textId="00D152CB" w:rsidR="00EB50B6" w:rsidRDefault="00EB50B6" w:rsidP="0007227D">
      <w:pPr>
        <w:rPr>
          <w:rFonts w:ascii="Arial" w:eastAsia="Calibri" w:hAnsi="Arial" w:cs="Arial"/>
          <w:lang w:val="en-US"/>
        </w:rPr>
      </w:pPr>
    </w:p>
    <w:p w14:paraId="7961EDA4" w14:textId="0F3CE154" w:rsidR="00EB50B6" w:rsidRDefault="0085170D" w:rsidP="0007227D">
      <w:pPr>
        <w:rPr>
          <w:rFonts w:ascii="Arial" w:eastAsia="Calibri" w:hAnsi="Arial" w:cs="Arial"/>
          <w:lang w:val="en-US"/>
        </w:rPr>
      </w:pPr>
      <w:r w:rsidRPr="004E3E1D">
        <w:rPr>
          <w:rFonts w:ascii="Arial" w:eastAsia="Calibri" w:hAnsi="Arial" w:cs="Arial"/>
          <w:b/>
          <w:bCs/>
          <w:lang w:val="en-US"/>
        </w:rPr>
        <w:t>W</w:t>
      </w:r>
      <w:r w:rsidR="00510489" w:rsidRPr="004E3E1D">
        <w:rPr>
          <w:rFonts w:ascii="Arial" w:eastAsia="Calibri" w:hAnsi="Arial" w:cs="Arial"/>
          <w:b/>
          <w:bCs/>
          <w:lang w:val="en-US"/>
        </w:rPr>
        <w:t>riter’s voice or tone</w:t>
      </w:r>
      <w:r>
        <w:rPr>
          <w:rFonts w:ascii="Arial" w:eastAsia="Calibri" w:hAnsi="Arial" w:cs="Arial"/>
          <w:lang w:val="en-US"/>
        </w:rPr>
        <w:t xml:space="preserve"> </w:t>
      </w:r>
      <w:r w:rsidR="00582908">
        <w:rPr>
          <w:rFonts w:ascii="Arial" w:eastAsia="Calibri" w:hAnsi="Arial" w:cs="Arial"/>
          <w:lang w:val="en-US"/>
        </w:rPr>
        <w:t xml:space="preserve">(SCS 2.19) </w:t>
      </w:r>
      <w:r w:rsidR="00941657">
        <w:rPr>
          <w:rFonts w:ascii="Arial" w:eastAsia="Calibri" w:hAnsi="Arial" w:cs="Arial"/>
          <w:lang w:val="en-US"/>
        </w:rPr>
        <w:t xml:space="preserve">include </w:t>
      </w:r>
      <w:r>
        <w:rPr>
          <w:rFonts w:ascii="Arial" w:eastAsia="Calibri" w:hAnsi="Arial" w:cs="Arial"/>
          <w:lang w:val="en-US"/>
        </w:rPr>
        <w:t>the following</w:t>
      </w:r>
      <w:r w:rsidR="00510489">
        <w:rPr>
          <w:rFonts w:ascii="Arial" w:eastAsia="Calibri" w:hAnsi="Arial" w:cs="Arial"/>
          <w:lang w:val="en-US"/>
        </w:rPr>
        <w:t>:</w:t>
      </w:r>
    </w:p>
    <w:p w14:paraId="215BAA70" w14:textId="77777777" w:rsidR="006332C8" w:rsidRDefault="006332C8" w:rsidP="006332C8">
      <w:pPr>
        <w:rPr>
          <w:rFonts w:ascii="Arial" w:eastAsia="Calibri" w:hAnsi="Arial" w:cs="Arial"/>
        </w:rPr>
      </w:pPr>
    </w:p>
    <w:p w14:paraId="7173F3B7" w14:textId="77777777" w:rsidR="005D4DE7" w:rsidRDefault="005D4DE7" w:rsidP="005D4DE7">
      <w:pPr>
        <w:numPr>
          <w:ilvl w:val="0"/>
          <w:numId w:val="10"/>
        </w:numPr>
        <w:ind w:left="397" w:hanging="397"/>
        <w:rPr>
          <w:rFonts w:ascii="Arial" w:eastAsia="Calibri" w:hAnsi="Arial" w:cs="Arial"/>
        </w:rPr>
      </w:pPr>
      <w:r w:rsidRPr="006332C8">
        <w:rPr>
          <w:rFonts w:ascii="Arial" w:eastAsia="Calibri" w:hAnsi="Arial" w:cs="Arial"/>
        </w:rPr>
        <w:t>angry</w:t>
      </w:r>
    </w:p>
    <w:p w14:paraId="3A6EC37B" w14:textId="77777777" w:rsidR="005D4DE7" w:rsidRDefault="005D4DE7" w:rsidP="005D4DE7">
      <w:pPr>
        <w:numPr>
          <w:ilvl w:val="0"/>
          <w:numId w:val="10"/>
        </w:numPr>
        <w:ind w:left="397" w:hanging="397"/>
        <w:rPr>
          <w:rFonts w:ascii="Arial" w:eastAsia="Calibri" w:hAnsi="Arial" w:cs="Arial"/>
        </w:rPr>
      </w:pPr>
      <w:r w:rsidRPr="006332C8">
        <w:rPr>
          <w:rFonts w:ascii="Arial" w:eastAsia="Calibri" w:hAnsi="Arial" w:cs="Arial"/>
        </w:rPr>
        <w:t>argumentative</w:t>
      </w:r>
    </w:p>
    <w:p w14:paraId="775EEFBA" w14:textId="77777777" w:rsidR="005D4DE7" w:rsidRDefault="005D4DE7" w:rsidP="00353A40">
      <w:pPr>
        <w:numPr>
          <w:ilvl w:val="0"/>
          <w:numId w:val="10"/>
        </w:numPr>
        <w:ind w:left="397" w:hanging="397"/>
        <w:rPr>
          <w:rFonts w:ascii="Arial" w:eastAsia="Calibri" w:hAnsi="Arial" w:cs="Arial"/>
        </w:rPr>
      </w:pPr>
      <w:r w:rsidRPr="006332C8">
        <w:rPr>
          <w:rFonts w:ascii="Arial" w:eastAsia="Calibri" w:hAnsi="Arial" w:cs="Arial"/>
        </w:rPr>
        <w:t xml:space="preserve">conversational </w:t>
      </w:r>
    </w:p>
    <w:p w14:paraId="7E486826" w14:textId="77777777" w:rsidR="005D4DE7" w:rsidRDefault="005D4DE7" w:rsidP="00353A40">
      <w:pPr>
        <w:numPr>
          <w:ilvl w:val="0"/>
          <w:numId w:val="10"/>
        </w:numPr>
        <w:ind w:left="397" w:hanging="397"/>
        <w:rPr>
          <w:rFonts w:ascii="Arial" w:eastAsia="Calibri" w:hAnsi="Arial" w:cs="Arial"/>
        </w:rPr>
      </w:pPr>
      <w:r w:rsidRPr="006332C8">
        <w:rPr>
          <w:rFonts w:ascii="Arial" w:eastAsia="Calibri" w:hAnsi="Arial" w:cs="Arial"/>
        </w:rPr>
        <w:t>disapproving</w:t>
      </w:r>
    </w:p>
    <w:p w14:paraId="3A8C8A6A" w14:textId="77777777" w:rsidR="005D4DE7" w:rsidRDefault="005D4DE7" w:rsidP="005D4DE7">
      <w:pPr>
        <w:numPr>
          <w:ilvl w:val="0"/>
          <w:numId w:val="10"/>
        </w:numPr>
        <w:ind w:left="397" w:hanging="397"/>
        <w:rPr>
          <w:rFonts w:ascii="Arial" w:eastAsia="Calibri" w:hAnsi="Arial" w:cs="Arial"/>
        </w:rPr>
      </w:pPr>
      <w:r w:rsidRPr="006332C8">
        <w:rPr>
          <w:rFonts w:ascii="Arial" w:eastAsia="Calibri" w:hAnsi="Arial" w:cs="Arial"/>
        </w:rPr>
        <w:t>enthusiastic</w:t>
      </w:r>
    </w:p>
    <w:p w14:paraId="26F3B124" w14:textId="77777777" w:rsidR="005D4DE7" w:rsidRDefault="005D4DE7" w:rsidP="005D4DE7">
      <w:pPr>
        <w:numPr>
          <w:ilvl w:val="0"/>
          <w:numId w:val="10"/>
        </w:numPr>
        <w:ind w:left="397" w:hanging="397"/>
        <w:rPr>
          <w:rFonts w:ascii="Arial" w:eastAsia="Calibri" w:hAnsi="Arial" w:cs="Arial"/>
        </w:rPr>
      </w:pPr>
      <w:r w:rsidRPr="006332C8">
        <w:rPr>
          <w:rFonts w:ascii="Arial" w:eastAsia="Calibri" w:hAnsi="Arial" w:cs="Arial"/>
        </w:rPr>
        <w:t>objective</w:t>
      </w:r>
    </w:p>
    <w:p w14:paraId="661D5B77" w14:textId="77777777" w:rsidR="005D4DE7" w:rsidRDefault="005D4DE7" w:rsidP="005D4DE7">
      <w:pPr>
        <w:numPr>
          <w:ilvl w:val="0"/>
          <w:numId w:val="10"/>
        </w:numPr>
        <w:ind w:left="397" w:hanging="397"/>
        <w:rPr>
          <w:rFonts w:ascii="Arial" w:eastAsia="Calibri" w:hAnsi="Arial" w:cs="Arial"/>
        </w:rPr>
      </w:pPr>
      <w:r w:rsidRPr="006332C8">
        <w:rPr>
          <w:rFonts w:ascii="Arial" w:eastAsia="Calibri" w:hAnsi="Arial" w:cs="Arial"/>
        </w:rPr>
        <w:t xml:space="preserve">opinionated </w:t>
      </w:r>
      <w:r>
        <w:rPr>
          <w:rFonts w:ascii="Arial" w:eastAsia="Calibri" w:hAnsi="Arial" w:cs="Arial"/>
        </w:rPr>
        <w:t xml:space="preserve">/ </w:t>
      </w:r>
      <w:r w:rsidRPr="006332C8">
        <w:rPr>
          <w:rFonts w:ascii="Arial" w:eastAsia="Calibri" w:hAnsi="Arial" w:cs="Arial"/>
        </w:rPr>
        <w:t>biased</w:t>
      </w:r>
    </w:p>
    <w:p w14:paraId="690D58B5" w14:textId="77777777" w:rsidR="006332C8" w:rsidRDefault="006332C8" w:rsidP="00353A40">
      <w:pPr>
        <w:numPr>
          <w:ilvl w:val="0"/>
          <w:numId w:val="10"/>
        </w:numPr>
        <w:ind w:left="397" w:hanging="397"/>
        <w:rPr>
          <w:rFonts w:ascii="Arial" w:eastAsia="Calibri" w:hAnsi="Arial" w:cs="Arial"/>
        </w:rPr>
      </w:pPr>
      <w:r w:rsidRPr="006332C8">
        <w:rPr>
          <w:rFonts w:ascii="Arial" w:eastAsia="Calibri" w:hAnsi="Arial" w:cs="Arial"/>
        </w:rPr>
        <w:t>optimistic</w:t>
      </w:r>
    </w:p>
    <w:p w14:paraId="26C61BFC" w14:textId="77777777" w:rsidR="005D4DE7" w:rsidRDefault="005D4DE7" w:rsidP="005D4DE7">
      <w:pPr>
        <w:numPr>
          <w:ilvl w:val="0"/>
          <w:numId w:val="10"/>
        </w:numPr>
        <w:ind w:left="397" w:hanging="397"/>
        <w:rPr>
          <w:rFonts w:ascii="Arial" w:eastAsia="Calibri" w:hAnsi="Arial" w:cs="Arial"/>
        </w:rPr>
      </w:pPr>
      <w:r w:rsidRPr="006332C8">
        <w:rPr>
          <w:rFonts w:ascii="Arial" w:eastAsia="Calibri" w:hAnsi="Arial" w:cs="Arial"/>
        </w:rPr>
        <w:t>polite</w:t>
      </w:r>
    </w:p>
    <w:p w14:paraId="44990EE3" w14:textId="77777777" w:rsidR="006332C8" w:rsidRDefault="006332C8" w:rsidP="00353A40">
      <w:pPr>
        <w:numPr>
          <w:ilvl w:val="0"/>
          <w:numId w:val="10"/>
        </w:numPr>
        <w:ind w:left="397" w:hanging="397"/>
        <w:rPr>
          <w:rFonts w:ascii="Arial" w:eastAsia="Calibri" w:hAnsi="Arial" w:cs="Arial"/>
        </w:rPr>
      </w:pPr>
      <w:r w:rsidRPr="006332C8">
        <w:rPr>
          <w:rFonts w:ascii="Arial" w:eastAsia="Calibri" w:hAnsi="Arial" w:cs="Arial"/>
        </w:rPr>
        <w:t>sarcastic</w:t>
      </w:r>
    </w:p>
    <w:p w14:paraId="1620D0EE" w14:textId="77777777" w:rsidR="00F446B2" w:rsidRDefault="00F446B2" w:rsidP="00F446B2">
      <w:pPr>
        <w:numPr>
          <w:ilvl w:val="0"/>
          <w:numId w:val="10"/>
        </w:numPr>
        <w:ind w:left="397" w:hanging="397"/>
        <w:rPr>
          <w:rFonts w:ascii="Arial" w:eastAsia="Calibri" w:hAnsi="Arial" w:cs="Arial"/>
        </w:rPr>
      </w:pPr>
      <w:r w:rsidRPr="006332C8">
        <w:rPr>
          <w:rFonts w:ascii="Arial" w:eastAsia="Calibri" w:hAnsi="Arial" w:cs="Arial"/>
        </w:rPr>
        <w:t>serious</w:t>
      </w:r>
    </w:p>
    <w:p w14:paraId="4DD19F8F" w14:textId="4304615D" w:rsidR="006332C8" w:rsidRPr="00DB3114" w:rsidRDefault="006332C8" w:rsidP="00DB3114">
      <w:pPr>
        <w:numPr>
          <w:ilvl w:val="0"/>
          <w:numId w:val="10"/>
        </w:numPr>
        <w:ind w:left="397" w:hanging="397"/>
        <w:rPr>
          <w:rFonts w:ascii="Arial" w:eastAsia="Calibri" w:hAnsi="Arial" w:cs="Arial"/>
        </w:rPr>
      </w:pPr>
      <w:r w:rsidRPr="006332C8">
        <w:rPr>
          <w:rFonts w:ascii="Arial" w:eastAsia="Calibri" w:hAnsi="Arial" w:cs="Arial"/>
        </w:rPr>
        <w:t>stubborn</w:t>
      </w:r>
    </w:p>
    <w:p w14:paraId="023114F0" w14:textId="687F0DF1" w:rsidR="006332C8" w:rsidRPr="00DB3114" w:rsidRDefault="006332C8" w:rsidP="00DB3114">
      <w:pPr>
        <w:numPr>
          <w:ilvl w:val="0"/>
          <w:numId w:val="10"/>
        </w:numPr>
        <w:ind w:left="397" w:hanging="397"/>
        <w:rPr>
          <w:rFonts w:ascii="Arial" w:eastAsia="Calibri" w:hAnsi="Arial" w:cs="Arial"/>
        </w:rPr>
      </w:pPr>
      <w:r w:rsidRPr="006332C8">
        <w:rPr>
          <w:rFonts w:ascii="Arial" w:eastAsia="Calibri" w:hAnsi="Arial" w:cs="Arial"/>
        </w:rPr>
        <w:t>supportive</w:t>
      </w:r>
      <w:r w:rsidRPr="00DB3114">
        <w:rPr>
          <w:rFonts w:ascii="Arial" w:eastAsia="Calibri" w:hAnsi="Arial" w:cs="Arial"/>
        </w:rPr>
        <w:t>.</w:t>
      </w:r>
    </w:p>
    <w:p w14:paraId="7EF11413" w14:textId="77777777" w:rsidR="00A6463B" w:rsidRDefault="00A6463B" w:rsidP="0007227D">
      <w:pPr>
        <w:tabs>
          <w:tab w:val="left" w:pos="422"/>
        </w:tabs>
        <w:ind w:left="-280"/>
        <w:rPr>
          <w:rFonts w:ascii="Arial" w:eastAsia="Calibri" w:hAnsi="Arial" w:cs="Arial"/>
          <w:b/>
          <w:lang w:val="en-US"/>
        </w:rPr>
      </w:pPr>
    </w:p>
    <w:p w14:paraId="20906B64" w14:textId="77777777" w:rsidR="005D709C" w:rsidRDefault="005D709C" w:rsidP="0007227D">
      <w:pPr>
        <w:tabs>
          <w:tab w:val="left" w:pos="422"/>
        </w:tabs>
        <w:ind w:left="-280"/>
        <w:rPr>
          <w:rFonts w:ascii="Arial" w:eastAsia="Calibri" w:hAnsi="Arial" w:cs="Arial"/>
          <w:b/>
          <w:lang w:val="en-US"/>
        </w:rPr>
      </w:pPr>
    </w:p>
    <w:p w14:paraId="254BA426" w14:textId="13E07AD1" w:rsidR="007E7238" w:rsidRDefault="0007227D" w:rsidP="00353A40">
      <w:pPr>
        <w:tabs>
          <w:tab w:val="left" w:pos="422"/>
        </w:tabs>
        <w:rPr>
          <w:rFonts w:ascii="Arial" w:eastAsia="Calibri" w:hAnsi="Arial" w:cs="Arial"/>
          <w:lang w:val="en-US"/>
        </w:rPr>
      </w:pPr>
      <w:r w:rsidRPr="0007227D">
        <w:rPr>
          <w:rFonts w:ascii="Arial" w:eastAsia="Calibri" w:hAnsi="Arial" w:cs="Arial"/>
          <w:b/>
          <w:lang w:val="en-US"/>
        </w:rPr>
        <w:t>Q2</w:t>
      </w:r>
      <w:r w:rsidRPr="0007227D">
        <w:rPr>
          <w:rFonts w:ascii="Arial" w:eastAsia="Calibri" w:hAnsi="Arial" w:cs="Arial"/>
          <w:lang w:val="en-US"/>
        </w:rPr>
        <w:t xml:space="preserve"> </w:t>
      </w:r>
      <w:r w:rsidR="00CA6A0A" w:rsidRPr="008E79E3">
        <w:rPr>
          <w:rFonts w:ascii="Arial" w:eastAsia="Calibri" w:hAnsi="Arial" w:cs="Arial"/>
          <w:bCs/>
          <w:lang w:val="en-US"/>
        </w:rPr>
        <w:t>This question</w:t>
      </w:r>
      <w:r w:rsidR="00CA6A0A">
        <w:rPr>
          <w:rFonts w:ascii="Arial" w:eastAsia="Calibri" w:hAnsi="Arial" w:cs="Arial"/>
          <w:b/>
          <w:lang w:val="en-US"/>
        </w:rPr>
        <w:t xml:space="preserve"> </w:t>
      </w:r>
      <w:r w:rsidRPr="0007227D">
        <w:rPr>
          <w:rFonts w:ascii="Arial" w:eastAsia="Calibri" w:hAnsi="Arial" w:cs="Arial"/>
          <w:lang w:val="en-US"/>
        </w:rPr>
        <w:t>is a two-mark question for SCS 2.11</w:t>
      </w:r>
      <w:r w:rsidR="00AA3C59">
        <w:rPr>
          <w:rFonts w:ascii="Arial" w:eastAsia="Calibri" w:hAnsi="Arial" w:cs="Arial"/>
        </w:rPr>
        <w:t>: i</w:t>
      </w:r>
      <w:r w:rsidRPr="0007227D">
        <w:rPr>
          <w:rFonts w:ascii="Arial" w:eastAsia="Calibri" w:hAnsi="Arial" w:cs="Arial"/>
        </w:rPr>
        <w:t>dentify the different situations when the main points are sufficient and when it is important to have specific details</w:t>
      </w:r>
      <w:r w:rsidRPr="0007227D">
        <w:rPr>
          <w:rFonts w:ascii="Arial" w:eastAsia="Calibri" w:hAnsi="Arial" w:cs="Arial"/>
          <w:lang w:val="en-US"/>
        </w:rPr>
        <w:t>. Here</w:t>
      </w:r>
      <w:r w:rsidR="00A01FAD">
        <w:rPr>
          <w:rFonts w:ascii="Arial" w:eastAsia="Calibri" w:hAnsi="Arial" w:cs="Arial"/>
          <w:lang w:val="en-US"/>
        </w:rPr>
        <w:t>,</w:t>
      </w:r>
      <w:r w:rsidRPr="0007227D">
        <w:rPr>
          <w:rFonts w:ascii="Arial" w:eastAsia="Calibri" w:hAnsi="Arial" w:cs="Arial"/>
          <w:lang w:val="en-US"/>
        </w:rPr>
        <w:t xml:space="preserve"> learners must </w:t>
      </w:r>
      <w:r w:rsidR="00380662">
        <w:rPr>
          <w:rFonts w:ascii="Arial" w:eastAsia="Calibri" w:hAnsi="Arial" w:cs="Arial"/>
          <w:lang w:val="en-US"/>
        </w:rPr>
        <w:t xml:space="preserve">retrieve </w:t>
      </w:r>
      <w:r w:rsidR="007E7238">
        <w:rPr>
          <w:rFonts w:ascii="Arial" w:eastAsia="Calibri" w:hAnsi="Arial" w:cs="Arial"/>
          <w:lang w:val="en-US"/>
        </w:rPr>
        <w:t xml:space="preserve">key </w:t>
      </w:r>
      <w:r w:rsidR="00380662">
        <w:rPr>
          <w:rFonts w:ascii="Arial" w:eastAsia="Calibri" w:hAnsi="Arial" w:cs="Arial"/>
          <w:lang w:val="en-US"/>
        </w:rPr>
        <w:t>information from the text (</w:t>
      </w:r>
      <w:r w:rsidRPr="0007227D">
        <w:rPr>
          <w:rFonts w:ascii="Arial" w:eastAsia="Calibri" w:hAnsi="Arial" w:cs="Arial"/>
          <w:lang w:val="en-US"/>
        </w:rPr>
        <w:t xml:space="preserve">identify </w:t>
      </w:r>
      <w:r w:rsidRPr="0007227D">
        <w:rPr>
          <w:rFonts w:ascii="Arial" w:eastAsia="Calibri" w:hAnsi="Arial" w:cs="Arial"/>
          <w:b/>
          <w:lang w:val="en-US"/>
        </w:rPr>
        <w:t>two</w:t>
      </w:r>
      <w:r w:rsidRPr="0007227D">
        <w:rPr>
          <w:rFonts w:ascii="Arial" w:eastAsia="Calibri" w:hAnsi="Arial" w:cs="Arial"/>
          <w:lang w:val="en-US"/>
        </w:rPr>
        <w:t xml:space="preserve"> things the writer has done to have a more sustainable lifestyle</w:t>
      </w:r>
      <w:r w:rsidR="00380662">
        <w:rPr>
          <w:rFonts w:ascii="Arial" w:eastAsia="Calibri" w:hAnsi="Arial" w:cs="Arial"/>
          <w:lang w:val="en-US"/>
        </w:rPr>
        <w:t>)</w:t>
      </w:r>
      <w:r w:rsidRPr="0007227D">
        <w:rPr>
          <w:rFonts w:ascii="Arial" w:eastAsia="Calibri" w:hAnsi="Arial" w:cs="Arial"/>
          <w:lang w:val="en-US"/>
        </w:rPr>
        <w:t>. The four possible answers are listed in the mark scheme.</w:t>
      </w:r>
    </w:p>
    <w:p w14:paraId="2B6F4BF9" w14:textId="77777777" w:rsidR="007E7238" w:rsidRDefault="007E7238" w:rsidP="005B30B8">
      <w:pPr>
        <w:tabs>
          <w:tab w:val="left" w:pos="422"/>
        </w:tabs>
        <w:rPr>
          <w:rFonts w:ascii="Arial" w:eastAsia="Calibri" w:hAnsi="Arial" w:cs="Arial"/>
          <w:b/>
          <w:lang w:val="en-US"/>
        </w:rPr>
      </w:pPr>
    </w:p>
    <w:p w14:paraId="4B167D82" w14:textId="77777777" w:rsidR="005D709C" w:rsidRDefault="005D709C" w:rsidP="00353A40">
      <w:pPr>
        <w:tabs>
          <w:tab w:val="left" w:pos="422"/>
        </w:tabs>
        <w:rPr>
          <w:rFonts w:ascii="Arial" w:eastAsia="Calibri" w:hAnsi="Arial" w:cs="Arial"/>
          <w:b/>
          <w:lang w:val="en-US"/>
        </w:rPr>
      </w:pPr>
    </w:p>
    <w:p w14:paraId="26231405" w14:textId="27213478" w:rsidR="0007227D" w:rsidRPr="007E7238" w:rsidRDefault="0007227D" w:rsidP="00353A40">
      <w:pPr>
        <w:keepNext/>
        <w:tabs>
          <w:tab w:val="left" w:pos="422"/>
        </w:tabs>
        <w:rPr>
          <w:rFonts w:ascii="Arial" w:eastAsia="Calibri" w:hAnsi="Arial" w:cs="Arial"/>
          <w:lang w:val="en-US"/>
        </w:rPr>
      </w:pPr>
      <w:r w:rsidRPr="0007227D">
        <w:rPr>
          <w:rFonts w:ascii="Arial" w:eastAsia="Calibri" w:hAnsi="Arial" w:cs="Arial"/>
          <w:b/>
          <w:lang w:val="en-US"/>
        </w:rPr>
        <w:lastRenderedPageBreak/>
        <w:t xml:space="preserve">Q3 </w:t>
      </w:r>
      <w:r w:rsidRPr="0007227D">
        <w:rPr>
          <w:rFonts w:ascii="Arial" w:eastAsia="Calibri" w:hAnsi="Arial" w:cs="Arial"/>
          <w:lang w:val="en-US"/>
        </w:rPr>
        <w:t>Th</w:t>
      </w:r>
      <w:r w:rsidR="007E7238">
        <w:rPr>
          <w:rFonts w:ascii="Arial" w:eastAsia="Calibri" w:hAnsi="Arial" w:cs="Arial"/>
          <w:lang w:val="en-US"/>
        </w:rPr>
        <w:t>is</w:t>
      </w:r>
      <w:r w:rsidRPr="0007227D">
        <w:rPr>
          <w:rFonts w:ascii="Arial" w:eastAsia="Calibri" w:hAnsi="Arial" w:cs="Arial"/>
          <w:lang w:val="en-US"/>
        </w:rPr>
        <w:t xml:space="preserve"> question </w:t>
      </w:r>
      <w:r w:rsidR="00001F48">
        <w:rPr>
          <w:rFonts w:ascii="Arial" w:eastAsia="Calibri" w:hAnsi="Arial" w:cs="Arial"/>
          <w:lang w:val="en-US"/>
        </w:rPr>
        <w:t xml:space="preserve">tests </w:t>
      </w:r>
      <w:r w:rsidR="0068429E">
        <w:rPr>
          <w:rFonts w:ascii="Arial" w:eastAsia="Calibri" w:hAnsi="Arial" w:cs="Arial"/>
          <w:lang w:val="en-US"/>
        </w:rPr>
        <w:t>the ability to interpret</w:t>
      </w:r>
      <w:r w:rsidR="00001F48">
        <w:rPr>
          <w:rFonts w:ascii="Arial" w:eastAsia="Calibri" w:hAnsi="Arial" w:cs="Arial"/>
          <w:lang w:val="en-US"/>
        </w:rPr>
        <w:t xml:space="preserve"> </w:t>
      </w:r>
      <w:r w:rsidR="00001F48" w:rsidRPr="00001F48">
        <w:rPr>
          <w:rFonts w:ascii="Arial" w:eastAsia="Calibri" w:hAnsi="Arial" w:cs="Arial"/>
          <w:b/>
          <w:bCs/>
          <w:lang w:val="en-US"/>
        </w:rPr>
        <w:t>inference</w:t>
      </w:r>
      <w:r w:rsidR="00213F3B">
        <w:rPr>
          <w:rFonts w:ascii="Arial" w:eastAsia="Calibri" w:hAnsi="Arial" w:cs="Arial"/>
          <w:b/>
          <w:bCs/>
          <w:lang w:val="en-US"/>
        </w:rPr>
        <w:t xml:space="preserve"> </w:t>
      </w:r>
      <w:r w:rsidR="00213F3B" w:rsidRPr="00213F3B">
        <w:rPr>
          <w:rFonts w:ascii="Arial" w:eastAsia="Calibri" w:hAnsi="Arial" w:cs="Arial"/>
          <w:lang w:val="en-US"/>
        </w:rPr>
        <w:t>(SCS 2.13)</w:t>
      </w:r>
      <w:r w:rsidR="00001F48" w:rsidRPr="00213F3B">
        <w:rPr>
          <w:rFonts w:ascii="Arial" w:eastAsia="Calibri" w:hAnsi="Arial" w:cs="Arial"/>
          <w:lang w:val="en-US"/>
        </w:rPr>
        <w:t>.</w:t>
      </w:r>
      <w:r w:rsidR="00001F48">
        <w:rPr>
          <w:rFonts w:ascii="Arial" w:eastAsia="Calibri" w:hAnsi="Arial" w:cs="Arial"/>
          <w:lang w:val="en-US"/>
        </w:rPr>
        <w:t xml:space="preserve"> The </w:t>
      </w:r>
      <w:r w:rsidR="007E7238">
        <w:rPr>
          <w:rFonts w:ascii="Arial" w:eastAsia="Calibri" w:hAnsi="Arial" w:cs="Arial"/>
          <w:lang w:val="en-US"/>
        </w:rPr>
        <w:t>learner</w:t>
      </w:r>
      <w:r w:rsidR="00001F48">
        <w:rPr>
          <w:rFonts w:ascii="Arial" w:eastAsia="Calibri" w:hAnsi="Arial" w:cs="Arial"/>
          <w:lang w:val="en-US"/>
        </w:rPr>
        <w:t xml:space="preserve"> must</w:t>
      </w:r>
      <w:r w:rsidRPr="0007227D">
        <w:rPr>
          <w:rFonts w:ascii="Arial" w:eastAsia="Calibri" w:hAnsi="Arial" w:cs="Arial"/>
          <w:lang w:val="en-US"/>
        </w:rPr>
        <w:t xml:space="preserve"> find one quotation in the document that implies that Kendrick is self-important.</w:t>
      </w:r>
    </w:p>
    <w:p w14:paraId="2AC3D497" w14:textId="77777777" w:rsidR="0007227D" w:rsidRPr="0007227D" w:rsidRDefault="0007227D" w:rsidP="00353A40">
      <w:pPr>
        <w:keepNext/>
        <w:rPr>
          <w:rFonts w:ascii="Arial" w:eastAsia="Calibri" w:hAnsi="Arial" w:cs="Arial"/>
          <w:lang w:val="en-US"/>
        </w:rPr>
      </w:pPr>
    </w:p>
    <w:tbl>
      <w:tblPr>
        <w:tblStyle w:val="TableGrid2"/>
        <w:tblW w:w="8500" w:type="dxa"/>
        <w:tblLook w:val="04A0" w:firstRow="1" w:lastRow="0" w:firstColumn="1" w:lastColumn="0" w:noHBand="0" w:noVBand="1"/>
      </w:tblPr>
      <w:tblGrid>
        <w:gridCol w:w="3411"/>
        <w:gridCol w:w="1109"/>
        <w:gridCol w:w="3980"/>
      </w:tblGrid>
      <w:tr w:rsidR="0007227D" w:rsidRPr="0007227D" w14:paraId="7F651134" w14:textId="77777777" w:rsidTr="00353A40">
        <w:tc>
          <w:tcPr>
            <w:tcW w:w="3411" w:type="dxa"/>
            <w:shd w:val="clear" w:color="auto" w:fill="D9D9D9" w:themeFill="background1" w:themeFillShade="D9"/>
          </w:tcPr>
          <w:p w14:paraId="35BF775A" w14:textId="77777777" w:rsidR="0007227D" w:rsidRPr="0007227D" w:rsidRDefault="0007227D" w:rsidP="00353A40">
            <w:pPr>
              <w:keepNext/>
              <w:rPr>
                <w:rFonts w:ascii="Arial" w:eastAsia="Calibri" w:hAnsi="Arial" w:cs="Arial"/>
                <w:b/>
                <w:lang w:val="en-US"/>
              </w:rPr>
            </w:pPr>
            <w:r w:rsidRPr="0007227D">
              <w:rPr>
                <w:rFonts w:ascii="Arial" w:eastAsia="Calibri" w:hAnsi="Arial" w:cs="Arial"/>
                <w:b/>
                <w:lang w:val="en-US"/>
              </w:rPr>
              <w:t xml:space="preserve">Q3 Sample response </w:t>
            </w:r>
          </w:p>
        </w:tc>
        <w:tc>
          <w:tcPr>
            <w:tcW w:w="1109" w:type="dxa"/>
            <w:shd w:val="clear" w:color="auto" w:fill="D9D9D9" w:themeFill="background1" w:themeFillShade="D9"/>
          </w:tcPr>
          <w:p w14:paraId="0D529103" w14:textId="77777777" w:rsidR="0007227D" w:rsidRPr="0007227D" w:rsidRDefault="0007227D" w:rsidP="00353A40">
            <w:pPr>
              <w:keepNext/>
              <w:jc w:val="center"/>
              <w:rPr>
                <w:rFonts w:ascii="Arial" w:eastAsia="Calibri" w:hAnsi="Arial" w:cs="Arial"/>
                <w:b/>
                <w:lang w:val="en-US"/>
              </w:rPr>
            </w:pPr>
            <w:r w:rsidRPr="0007227D">
              <w:rPr>
                <w:rFonts w:ascii="Arial" w:eastAsia="Calibri" w:hAnsi="Arial" w:cs="Arial"/>
                <w:b/>
                <w:lang w:val="en-US"/>
              </w:rPr>
              <w:t>Mark awarded</w:t>
            </w:r>
          </w:p>
        </w:tc>
        <w:tc>
          <w:tcPr>
            <w:tcW w:w="3980" w:type="dxa"/>
            <w:shd w:val="clear" w:color="auto" w:fill="D9D9D9" w:themeFill="background1" w:themeFillShade="D9"/>
          </w:tcPr>
          <w:p w14:paraId="3391E759" w14:textId="77777777" w:rsidR="0007227D" w:rsidRPr="0007227D" w:rsidRDefault="0007227D" w:rsidP="00353A40">
            <w:pPr>
              <w:keepNext/>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6804B76F" w14:textId="77777777" w:rsidTr="00353A40">
        <w:trPr>
          <w:trHeight w:val="361"/>
        </w:trPr>
        <w:tc>
          <w:tcPr>
            <w:tcW w:w="3411" w:type="dxa"/>
          </w:tcPr>
          <w:p w14:paraId="6351E9DB" w14:textId="32FFB133" w:rsidR="0007227D" w:rsidRPr="0007227D" w:rsidRDefault="0007227D" w:rsidP="00353A40">
            <w:pPr>
              <w:keepNext/>
              <w:rPr>
                <w:rFonts w:ascii="Arial" w:eastAsia="Calibri" w:hAnsi="Arial" w:cs="Arial"/>
                <w:lang w:val="en-US"/>
              </w:rPr>
            </w:pPr>
            <w:r w:rsidRPr="0007227D">
              <w:rPr>
                <w:rFonts w:ascii="Arial" w:eastAsia="Calibri" w:hAnsi="Arial" w:cs="Arial"/>
                <w:lang w:val="en-US"/>
              </w:rPr>
              <w:t>She pontificated</w:t>
            </w:r>
            <w:r w:rsidR="00A52A3C">
              <w:rPr>
                <w:rFonts w:ascii="Arial" w:eastAsia="Calibri" w:hAnsi="Arial" w:cs="Arial"/>
                <w:lang w:val="en-US"/>
              </w:rPr>
              <w:t>.</w:t>
            </w:r>
          </w:p>
        </w:tc>
        <w:tc>
          <w:tcPr>
            <w:tcW w:w="1109" w:type="dxa"/>
          </w:tcPr>
          <w:p w14:paraId="58855B09" w14:textId="77777777" w:rsidR="0007227D" w:rsidRPr="0007227D" w:rsidRDefault="0007227D" w:rsidP="00353A40">
            <w:pPr>
              <w:keepNext/>
              <w:jc w:val="center"/>
              <w:rPr>
                <w:rFonts w:ascii="Arial" w:eastAsia="Calibri" w:hAnsi="Arial" w:cs="Arial"/>
                <w:lang w:val="en-US"/>
              </w:rPr>
            </w:pPr>
            <w:r w:rsidRPr="0007227D">
              <w:rPr>
                <w:rFonts w:ascii="Arial" w:eastAsia="Calibri" w:hAnsi="Arial" w:cs="Arial"/>
                <w:lang w:val="en-US"/>
              </w:rPr>
              <w:t>1</w:t>
            </w:r>
          </w:p>
        </w:tc>
        <w:tc>
          <w:tcPr>
            <w:tcW w:w="3980" w:type="dxa"/>
          </w:tcPr>
          <w:p w14:paraId="0F02585E" w14:textId="25D4511C" w:rsidR="0007227D" w:rsidRPr="0007227D" w:rsidRDefault="007C4BA5" w:rsidP="00353A40">
            <w:pPr>
              <w:keepNext/>
              <w:rPr>
                <w:rFonts w:ascii="Arial" w:eastAsia="Calibri" w:hAnsi="Arial" w:cs="Arial"/>
                <w:lang w:val="en-US"/>
              </w:rPr>
            </w:pPr>
            <w:r>
              <w:rPr>
                <w:rFonts w:ascii="Arial" w:eastAsia="Calibri" w:hAnsi="Arial" w:cs="Arial"/>
                <w:lang w:val="en-US"/>
              </w:rPr>
              <w:t>This is i</w:t>
            </w:r>
            <w:r w:rsidR="0007227D" w:rsidRPr="0007227D">
              <w:rPr>
                <w:rFonts w:ascii="Arial" w:eastAsia="Calibri" w:hAnsi="Arial" w:cs="Arial"/>
                <w:lang w:val="en-US"/>
              </w:rPr>
              <w:t>n the mark scheme</w:t>
            </w:r>
            <w:r>
              <w:rPr>
                <w:rFonts w:ascii="Arial" w:eastAsia="Calibri" w:hAnsi="Arial" w:cs="Arial"/>
                <w:lang w:val="en-US"/>
              </w:rPr>
              <w:t>.</w:t>
            </w:r>
          </w:p>
        </w:tc>
      </w:tr>
      <w:tr w:rsidR="0007227D" w:rsidRPr="0007227D" w14:paraId="74AB5823" w14:textId="77777777" w:rsidTr="00353A40">
        <w:trPr>
          <w:trHeight w:val="565"/>
        </w:trPr>
        <w:tc>
          <w:tcPr>
            <w:tcW w:w="3411" w:type="dxa"/>
          </w:tcPr>
          <w:p w14:paraId="17FDFA63" w14:textId="5D3866F4" w:rsidR="0007227D" w:rsidRPr="0007227D" w:rsidRDefault="00026CC2" w:rsidP="00353A40">
            <w:pPr>
              <w:keepNext/>
              <w:rPr>
                <w:rFonts w:ascii="Arial" w:eastAsia="Calibri" w:hAnsi="Arial" w:cs="Arial"/>
                <w:lang w:val="en-US"/>
              </w:rPr>
            </w:pPr>
            <w:r>
              <w:rPr>
                <w:rFonts w:ascii="Arial" w:eastAsia="Calibri" w:hAnsi="Arial" w:cs="Arial"/>
                <w:lang w:val="en-US"/>
              </w:rPr>
              <w:t>P</w:t>
            </w:r>
            <w:r w:rsidR="0007227D" w:rsidRPr="0007227D">
              <w:rPr>
                <w:rFonts w:ascii="Arial" w:eastAsia="Calibri" w:hAnsi="Arial" w:cs="Arial"/>
                <w:lang w:val="en-US"/>
              </w:rPr>
              <w:t>reachy</w:t>
            </w:r>
          </w:p>
        </w:tc>
        <w:tc>
          <w:tcPr>
            <w:tcW w:w="1109" w:type="dxa"/>
          </w:tcPr>
          <w:p w14:paraId="057B725F" w14:textId="77777777" w:rsidR="0007227D" w:rsidRPr="0007227D" w:rsidRDefault="0007227D" w:rsidP="00353A40">
            <w:pPr>
              <w:keepNext/>
              <w:jc w:val="center"/>
              <w:rPr>
                <w:rFonts w:ascii="Arial" w:eastAsia="Calibri" w:hAnsi="Arial" w:cs="Arial"/>
                <w:lang w:val="en-US"/>
              </w:rPr>
            </w:pPr>
            <w:r w:rsidRPr="0007227D">
              <w:rPr>
                <w:rFonts w:ascii="Arial" w:eastAsia="Calibri" w:hAnsi="Arial" w:cs="Arial"/>
                <w:lang w:val="en-US"/>
              </w:rPr>
              <w:t>1</w:t>
            </w:r>
          </w:p>
        </w:tc>
        <w:tc>
          <w:tcPr>
            <w:tcW w:w="3980" w:type="dxa"/>
          </w:tcPr>
          <w:p w14:paraId="6BDF6826" w14:textId="77777777" w:rsidR="0007227D" w:rsidRPr="0007227D" w:rsidRDefault="0007227D" w:rsidP="00353A40">
            <w:pPr>
              <w:keepNext/>
              <w:rPr>
                <w:rFonts w:ascii="Arial" w:eastAsia="Calibri" w:hAnsi="Arial" w:cs="Arial"/>
                <w:lang w:val="en-US"/>
              </w:rPr>
            </w:pPr>
            <w:r w:rsidRPr="0007227D">
              <w:rPr>
                <w:rFonts w:ascii="Arial" w:eastAsia="Calibri" w:hAnsi="Arial" w:cs="Arial"/>
                <w:lang w:val="en-US"/>
              </w:rPr>
              <w:t>This is shorter than the sample answer in the mark scheme, but still implies self-importance</w:t>
            </w:r>
          </w:p>
        </w:tc>
      </w:tr>
      <w:tr w:rsidR="0007227D" w:rsidRPr="0007227D" w14:paraId="0D430F83" w14:textId="77777777" w:rsidTr="00353A40">
        <w:trPr>
          <w:trHeight w:val="559"/>
        </w:trPr>
        <w:tc>
          <w:tcPr>
            <w:tcW w:w="3411" w:type="dxa"/>
          </w:tcPr>
          <w:p w14:paraId="6C612AED" w14:textId="398E2536" w:rsidR="0007227D" w:rsidRPr="0007227D" w:rsidRDefault="0007227D" w:rsidP="0007227D">
            <w:pPr>
              <w:rPr>
                <w:rFonts w:ascii="Arial" w:eastAsia="Calibri" w:hAnsi="Arial" w:cs="Arial"/>
                <w:lang w:val="en-US"/>
              </w:rPr>
            </w:pPr>
            <w:r w:rsidRPr="0007227D">
              <w:rPr>
                <w:rFonts w:ascii="Arial" w:eastAsia="Calibri" w:hAnsi="Arial" w:cs="Arial"/>
                <w:lang w:val="en-US"/>
              </w:rPr>
              <w:t>Spritzed away at the kitchen surfaces with a cheesy grin</w:t>
            </w:r>
            <w:r w:rsidR="00A52A3C">
              <w:rPr>
                <w:rFonts w:ascii="Arial" w:eastAsia="Calibri" w:hAnsi="Arial" w:cs="Arial"/>
                <w:lang w:val="en-US"/>
              </w:rPr>
              <w:t>.</w:t>
            </w:r>
          </w:p>
        </w:tc>
        <w:tc>
          <w:tcPr>
            <w:tcW w:w="1109" w:type="dxa"/>
          </w:tcPr>
          <w:p w14:paraId="66B8BBCF"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3980" w:type="dxa"/>
          </w:tcPr>
          <w:p w14:paraId="5809DBD3" w14:textId="57D278EE" w:rsidR="0007227D" w:rsidRPr="0007227D" w:rsidRDefault="0007227D" w:rsidP="0007227D">
            <w:pPr>
              <w:rPr>
                <w:rFonts w:ascii="Arial" w:eastAsia="Calibri" w:hAnsi="Arial" w:cs="Arial"/>
                <w:lang w:val="en-US"/>
              </w:rPr>
            </w:pPr>
            <w:r w:rsidRPr="0007227D">
              <w:rPr>
                <w:rFonts w:ascii="Arial" w:eastAsia="Calibri" w:hAnsi="Arial" w:cs="Arial"/>
                <w:lang w:val="en-US"/>
              </w:rPr>
              <w:t>The quotation does</w:t>
            </w:r>
            <w:r w:rsidR="00556029">
              <w:rPr>
                <w:rFonts w:ascii="Arial" w:eastAsia="Calibri" w:hAnsi="Arial" w:cs="Arial"/>
                <w:lang w:val="en-US"/>
              </w:rPr>
              <w:t xml:space="preserve"> </w:t>
            </w:r>
            <w:r w:rsidRPr="0007227D">
              <w:rPr>
                <w:rFonts w:ascii="Arial" w:eastAsia="Calibri" w:hAnsi="Arial" w:cs="Arial"/>
                <w:lang w:val="en-US"/>
              </w:rPr>
              <w:t>n</w:t>
            </w:r>
            <w:r w:rsidR="00556029">
              <w:rPr>
                <w:rFonts w:ascii="Arial" w:eastAsia="Calibri" w:hAnsi="Arial" w:cs="Arial"/>
                <w:lang w:val="en-US"/>
              </w:rPr>
              <w:t>o</w:t>
            </w:r>
            <w:r w:rsidRPr="0007227D">
              <w:rPr>
                <w:rFonts w:ascii="Arial" w:eastAsia="Calibri" w:hAnsi="Arial" w:cs="Arial"/>
                <w:lang w:val="en-US"/>
              </w:rPr>
              <w:t>t imply self-importance.</w:t>
            </w:r>
          </w:p>
        </w:tc>
      </w:tr>
    </w:tbl>
    <w:p w14:paraId="5D6CC5D2" w14:textId="30EE043F" w:rsidR="007D0664" w:rsidRDefault="007D0664" w:rsidP="002776F9">
      <w:pPr>
        <w:rPr>
          <w:rFonts w:ascii="Arial" w:eastAsia="Calibri" w:hAnsi="Arial" w:cs="Arial"/>
          <w:b/>
          <w:lang w:val="en-US"/>
        </w:rPr>
      </w:pPr>
    </w:p>
    <w:p w14:paraId="1639ECDF" w14:textId="77777777" w:rsidR="007D0664" w:rsidRDefault="007D0664" w:rsidP="002776F9">
      <w:pPr>
        <w:rPr>
          <w:rFonts w:ascii="Arial" w:eastAsia="Calibri" w:hAnsi="Arial" w:cs="Arial"/>
          <w:b/>
          <w:lang w:val="en-US"/>
        </w:rPr>
      </w:pPr>
    </w:p>
    <w:p w14:paraId="56A38C6C" w14:textId="7E473454" w:rsidR="002776F9" w:rsidRDefault="0007227D" w:rsidP="002776F9">
      <w:pPr>
        <w:rPr>
          <w:rFonts w:ascii="Arial" w:eastAsia="Calibri" w:hAnsi="Arial" w:cs="Arial"/>
          <w:lang w:val="en-US"/>
        </w:rPr>
      </w:pPr>
      <w:r w:rsidRPr="0007227D">
        <w:rPr>
          <w:rFonts w:ascii="Arial" w:eastAsia="Calibri" w:hAnsi="Arial" w:cs="Arial"/>
          <w:b/>
          <w:lang w:val="en-US"/>
        </w:rPr>
        <w:t xml:space="preserve">Q4 </w:t>
      </w:r>
      <w:r w:rsidR="00EB6D79" w:rsidRPr="008E79E3">
        <w:rPr>
          <w:rFonts w:ascii="Arial" w:eastAsia="Calibri" w:hAnsi="Arial" w:cs="Arial"/>
          <w:bCs/>
          <w:lang w:val="en-US"/>
        </w:rPr>
        <w:t>This question</w:t>
      </w:r>
      <w:r w:rsidRPr="0007227D">
        <w:rPr>
          <w:rFonts w:ascii="Arial" w:eastAsia="Calibri" w:hAnsi="Arial" w:cs="Arial"/>
          <w:b/>
          <w:lang w:val="en-US"/>
        </w:rPr>
        <w:t xml:space="preserve"> </w:t>
      </w:r>
      <w:r w:rsidRPr="0007227D">
        <w:rPr>
          <w:rFonts w:ascii="Arial" w:eastAsia="Calibri" w:hAnsi="Arial" w:cs="Arial"/>
          <w:lang w:val="en-US"/>
        </w:rPr>
        <w:t xml:space="preserve">requires learners to interpret language features (SCS </w:t>
      </w:r>
      <w:r w:rsidR="00A3371A">
        <w:rPr>
          <w:rFonts w:ascii="Arial" w:eastAsia="Calibri" w:hAnsi="Arial" w:cs="Arial"/>
          <w:lang w:val="en-US"/>
        </w:rPr>
        <w:t>2.</w:t>
      </w:r>
      <w:r w:rsidRPr="0007227D">
        <w:rPr>
          <w:rFonts w:ascii="Arial" w:eastAsia="Calibri" w:hAnsi="Arial" w:cs="Arial"/>
          <w:lang w:val="en-US"/>
        </w:rPr>
        <w:t xml:space="preserve">14). At </w:t>
      </w:r>
      <w:r w:rsidR="00B307EF">
        <w:rPr>
          <w:rFonts w:ascii="Arial" w:eastAsia="Calibri" w:hAnsi="Arial" w:cs="Arial"/>
          <w:lang w:val="en-US"/>
        </w:rPr>
        <w:t>l</w:t>
      </w:r>
      <w:r w:rsidRPr="0007227D">
        <w:rPr>
          <w:rFonts w:ascii="Arial" w:eastAsia="Calibri" w:hAnsi="Arial" w:cs="Arial"/>
          <w:lang w:val="en-US"/>
        </w:rPr>
        <w:t xml:space="preserve">evel 2, learners may be asked about any of the following </w:t>
      </w:r>
      <w:r w:rsidRPr="002F2149">
        <w:rPr>
          <w:rFonts w:ascii="Arial" w:eastAsia="Calibri" w:hAnsi="Arial" w:cs="Arial"/>
          <w:b/>
          <w:bCs/>
          <w:lang w:val="en-US"/>
        </w:rPr>
        <w:t>language feature</w:t>
      </w:r>
      <w:r w:rsidR="002776F9" w:rsidRPr="002F2149">
        <w:rPr>
          <w:rFonts w:ascii="Arial" w:eastAsia="Calibri" w:hAnsi="Arial" w:cs="Arial"/>
          <w:b/>
          <w:bCs/>
          <w:lang w:val="en-US"/>
        </w:rPr>
        <w:t>s</w:t>
      </w:r>
      <w:r w:rsidR="002776F9">
        <w:rPr>
          <w:rFonts w:ascii="Arial" w:eastAsia="Calibri" w:hAnsi="Arial" w:cs="Arial"/>
          <w:lang w:val="en-US"/>
        </w:rPr>
        <w:t>:</w:t>
      </w:r>
    </w:p>
    <w:p w14:paraId="007378D5" w14:textId="77777777" w:rsidR="002F2149" w:rsidRDefault="002F2149" w:rsidP="002776F9">
      <w:pPr>
        <w:rPr>
          <w:rFonts w:ascii="Arial" w:eastAsia="Calibri" w:hAnsi="Arial" w:cs="Arial"/>
          <w:lang w:val="en-US"/>
        </w:rPr>
      </w:pPr>
    </w:p>
    <w:p w14:paraId="364C63CB" w14:textId="7F46B53B" w:rsidR="0007227D" w:rsidRPr="002776F9" w:rsidRDefault="0007227D" w:rsidP="00353A40">
      <w:pPr>
        <w:pStyle w:val="ListParagraph"/>
        <w:numPr>
          <w:ilvl w:val="0"/>
          <w:numId w:val="13"/>
        </w:numPr>
        <w:ind w:left="397" w:hanging="397"/>
        <w:rPr>
          <w:rFonts w:ascii="Arial" w:eastAsia="Calibri" w:hAnsi="Arial" w:cs="Arial"/>
        </w:rPr>
      </w:pPr>
      <w:r w:rsidRPr="002776F9">
        <w:rPr>
          <w:rFonts w:ascii="Arial" w:eastAsia="Calibri" w:hAnsi="Arial" w:cs="Arial"/>
        </w:rPr>
        <w:t>alliteration</w:t>
      </w:r>
    </w:p>
    <w:p w14:paraId="2B9D33D2" w14:textId="77777777" w:rsidR="0007227D" w:rsidRPr="0007227D" w:rsidRDefault="0007227D" w:rsidP="00353A40">
      <w:pPr>
        <w:numPr>
          <w:ilvl w:val="0"/>
          <w:numId w:val="6"/>
        </w:numPr>
        <w:ind w:left="397" w:hanging="397"/>
        <w:contextualSpacing/>
        <w:rPr>
          <w:rFonts w:ascii="Arial" w:eastAsia="Calibri" w:hAnsi="Arial" w:cs="Arial"/>
        </w:rPr>
      </w:pPr>
      <w:r w:rsidRPr="0007227D">
        <w:rPr>
          <w:rFonts w:ascii="Arial" w:eastAsia="Calibri" w:hAnsi="Arial" w:cs="Arial"/>
        </w:rPr>
        <w:t>humour</w:t>
      </w:r>
    </w:p>
    <w:p w14:paraId="7B63DC11" w14:textId="77777777" w:rsidR="0093697B" w:rsidRPr="0007227D" w:rsidRDefault="0093697B" w:rsidP="0093697B">
      <w:pPr>
        <w:numPr>
          <w:ilvl w:val="0"/>
          <w:numId w:val="6"/>
        </w:numPr>
        <w:ind w:left="397" w:hanging="397"/>
        <w:contextualSpacing/>
        <w:rPr>
          <w:rFonts w:ascii="Arial" w:eastAsia="Calibri" w:hAnsi="Arial" w:cs="Arial"/>
        </w:rPr>
      </w:pPr>
      <w:r w:rsidRPr="0007227D">
        <w:rPr>
          <w:rFonts w:ascii="Arial" w:eastAsia="Calibri" w:hAnsi="Arial" w:cs="Arial"/>
        </w:rPr>
        <w:t>hyperbole / exaggeration</w:t>
      </w:r>
    </w:p>
    <w:p w14:paraId="48D9C74C" w14:textId="77777777" w:rsidR="0007227D" w:rsidRPr="0007227D" w:rsidRDefault="0007227D" w:rsidP="00353A40">
      <w:pPr>
        <w:numPr>
          <w:ilvl w:val="0"/>
          <w:numId w:val="6"/>
        </w:numPr>
        <w:ind w:left="397" w:hanging="397"/>
        <w:contextualSpacing/>
        <w:rPr>
          <w:rFonts w:ascii="Arial" w:eastAsia="Calibri" w:hAnsi="Arial" w:cs="Arial"/>
        </w:rPr>
      </w:pPr>
      <w:r w:rsidRPr="0007227D">
        <w:rPr>
          <w:rFonts w:ascii="Arial" w:eastAsia="Calibri" w:hAnsi="Arial" w:cs="Arial"/>
        </w:rPr>
        <w:t>imperative</w:t>
      </w:r>
    </w:p>
    <w:p w14:paraId="7D55F2CE" w14:textId="77777777" w:rsidR="0007227D" w:rsidRPr="0007227D" w:rsidRDefault="0007227D" w:rsidP="00353A40">
      <w:pPr>
        <w:numPr>
          <w:ilvl w:val="0"/>
          <w:numId w:val="6"/>
        </w:numPr>
        <w:ind w:left="397" w:hanging="397"/>
        <w:contextualSpacing/>
        <w:rPr>
          <w:rFonts w:ascii="Arial" w:eastAsia="Calibri" w:hAnsi="Arial" w:cs="Arial"/>
        </w:rPr>
      </w:pPr>
      <w:r w:rsidRPr="0007227D">
        <w:rPr>
          <w:rFonts w:ascii="Arial" w:eastAsia="Calibri" w:hAnsi="Arial" w:cs="Arial"/>
        </w:rPr>
        <w:t>metaphor</w:t>
      </w:r>
    </w:p>
    <w:p w14:paraId="6550B0FC" w14:textId="77777777" w:rsidR="0007227D" w:rsidRPr="0007227D" w:rsidRDefault="0007227D" w:rsidP="00353A40">
      <w:pPr>
        <w:numPr>
          <w:ilvl w:val="0"/>
          <w:numId w:val="6"/>
        </w:numPr>
        <w:ind w:left="397" w:hanging="397"/>
        <w:contextualSpacing/>
        <w:rPr>
          <w:rFonts w:ascii="Arial" w:eastAsia="Calibri" w:hAnsi="Arial" w:cs="Arial"/>
        </w:rPr>
      </w:pPr>
      <w:r w:rsidRPr="0007227D">
        <w:rPr>
          <w:rFonts w:ascii="Arial" w:eastAsia="Calibri" w:hAnsi="Arial" w:cs="Arial"/>
        </w:rPr>
        <w:t>personal experience / anecdote</w:t>
      </w:r>
    </w:p>
    <w:p w14:paraId="63A29FF7" w14:textId="77777777" w:rsidR="0007227D" w:rsidRPr="0007227D" w:rsidRDefault="0007227D" w:rsidP="00353A40">
      <w:pPr>
        <w:numPr>
          <w:ilvl w:val="0"/>
          <w:numId w:val="6"/>
        </w:numPr>
        <w:ind w:left="397" w:hanging="397"/>
        <w:contextualSpacing/>
        <w:rPr>
          <w:rFonts w:ascii="Arial" w:eastAsia="Calibri" w:hAnsi="Arial" w:cs="Arial"/>
        </w:rPr>
      </w:pPr>
      <w:r w:rsidRPr="0007227D">
        <w:rPr>
          <w:rFonts w:ascii="Arial" w:eastAsia="Calibri" w:hAnsi="Arial" w:cs="Arial"/>
        </w:rPr>
        <w:t>repetition</w:t>
      </w:r>
    </w:p>
    <w:p w14:paraId="70DFC090" w14:textId="77777777" w:rsidR="0007227D" w:rsidRPr="0007227D" w:rsidRDefault="0007227D" w:rsidP="00353A40">
      <w:pPr>
        <w:numPr>
          <w:ilvl w:val="0"/>
          <w:numId w:val="6"/>
        </w:numPr>
        <w:ind w:left="397" w:hanging="397"/>
        <w:contextualSpacing/>
        <w:rPr>
          <w:rFonts w:ascii="Arial" w:eastAsia="Calibri" w:hAnsi="Arial" w:cs="Arial"/>
        </w:rPr>
      </w:pPr>
      <w:r w:rsidRPr="0007227D">
        <w:rPr>
          <w:rFonts w:ascii="Arial" w:eastAsia="Calibri" w:hAnsi="Arial" w:cs="Arial"/>
        </w:rPr>
        <w:t xml:space="preserve">short sentences </w:t>
      </w:r>
    </w:p>
    <w:p w14:paraId="52EB3B7D" w14:textId="77777777" w:rsidR="0007227D" w:rsidRPr="0007227D" w:rsidRDefault="0007227D" w:rsidP="00353A40">
      <w:pPr>
        <w:numPr>
          <w:ilvl w:val="0"/>
          <w:numId w:val="6"/>
        </w:numPr>
        <w:ind w:left="397" w:hanging="397"/>
        <w:contextualSpacing/>
        <w:rPr>
          <w:rFonts w:ascii="Arial" w:eastAsia="Calibri" w:hAnsi="Arial" w:cs="Arial"/>
        </w:rPr>
      </w:pPr>
      <w:r w:rsidRPr="0007227D">
        <w:rPr>
          <w:rFonts w:ascii="Arial" w:eastAsia="Calibri" w:hAnsi="Arial" w:cs="Arial"/>
        </w:rPr>
        <w:t>simile</w:t>
      </w:r>
    </w:p>
    <w:p w14:paraId="255608E6" w14:textId="77777777" w:rsidR="0007227D" w:rsidRPr="0007227D" w:rsidRDefault="0007227D" w:rsidP="00353A40">
      <w:pPr>
        <w:numPr>
          <w:ilvl w:val="0"/>
          <w:numId w:val="6"/>
        </w:numPr>
        <w:ind w:left="397" w:hanging="397"/>
        <w:contextualSpacing/>
        <w:rPr>
          <w:rFonts w:ascii="Arial" w:eastAsia="Calibri" w:hAnsi="Arial" w:cs="Arial"/>
        </w:rPr>
      </w:pPr>
      <w:r w:rsidRPr="0007227D">
        <w:rPr>
          <w:rFonts w:ascii="Arial" w:eastAsia="Calibri" w:hAnsi="Arial" w:cs="Arial"/>
        </w:rPr>
        <w:t>slang / colloquialism</w:t>
      </w:r>
    </w:p>
    <w:p w14:paraId="60C800F5" w14:textId="77777777" w:rsidR="0007227D" w:rsidRDefault="0007227D" w:rsidP="00353A40">
      <w:pPr>
        <w:numPr>
          <w:ilvl w:val="0"/>
          <w:numId w:val="6"/>
        </w:numPr>
        <w:ind w:left="397" w:hanging="397"/>
        <w:contextualSpacing/>
        <w:rPr>
          <w:rFonts w:ascii="Arial" w:eastAsia="Calibri" w:hAnsi="Arial" w:cs="Arial"/>
        </w:rPr>
      </w:pPr>
      <w:r w:rsidRPr="0007227D">
        <w:rPr>
          <w:rFonts w:ascii="Arial" w:eastAsia="Calibri" w:hAnsi="Arial" w:cs="Arial"/>
        </w:rPr>
        <w:t>statistics</w:t>
      </w:r>
      <w:r w:rsidR="003B1C0F">
        <w:rPr>
          <w:rFonts w:ascii="Arial" w:eastAsia="Calibri" w:hAnsi="Arial" w:cs="Arial"/>
        </w:rPr>
        <w:t>.</w:t>
      </w:r>
    </w:p>
    <w:p w14:paraId="7E346D84" w14:textId="624A64F0" w:rsidR="003B1C0F" w:rsidRDefault="003B1C0F" w:rsidP="003B1C0F">
      <w:pPr>
        <w:contextualSpacing/>
        <w:rPr>
          <w:rFonts w:ascii="Arial" w:eastAsia="Calibri" w:hAnsi="Arial" w:cs="Arial"/>
        </w:rPr>
      </w:pPr>
    </w:p>
    <w:p w14:paraId="7A3A8FB1" w14:textId="77777777" w:rsidR="0007227D" w:rsidRDefault="0007227D" w:rsidP="0007227D">
      <w:pPr>
        <w:rPr>
          <w:rFonts w:ascii="Arial" w:eastAsia="Calibri" w:hAnsi="Arial" w:cs="Arial"/>
          <w:lang w:val="en-US"/>
        </w:rPr>
      </w:pPr>
      <w:r w:rsidRPr="0007227D">
        <w:rPr>
          <w:rFonts w:ascii="Arial" w:eastAsia="Calibri" w:hAnsi="Arial" w:cs="Arial"/>
        </w:rPr>
        <w:t xml:space="preserve">In this question, learners are asked to </w:t>
      </w:r>
      <w:r w:rsidRPr="0007227D">
        <w:rPr>
          <w:rFonts w:ascii="Arial" w:eastAsia="Calibri" w:hAnsi="Arial" w:cs="Arial"/>
          <w:lang w:val="en-US"/>
        </w:rPr>
        <w:t xml:space="preserve">explain the meaning of two metaphors: </w:t>
      </w:r>
    </w:p>
    <w:p w14:paraId="79A93AF5" w14:textId="77777777" w:rsidR="00EF7B15" w:rsidRDefault="00EF7B15" w:rsidP="0007227D">
      <w:pPr>
        <w:rPr>
          <w:rFonts w:ascii="Arial" w:eastAsia="Calibri" w:hAnsi="Arial" w:cs="Arial"/>
          <w:lang w:val="en-US"/>
        </w:rPr>
      </w:pPr>
    </w:p>
    <w:p w14:paraId="774136CD" w14:textId="0910B519" w:rsidR="00C729A1" w:rsidRDefault="00EF7B15" w:rsidP="00C729A1">
      <w:pPr>
        <w:contextualSpacing/>
        <w:rPr>
          <w:rFonts w:ascii="Arial" w:eastAsia="Calibri" w:hAnsi="Arial" w:cs="Arial"/>
          <w:lang w:val="en-US"/>
        </w:rPr>
      </w:pPr>
      <w:r>
        <w:rPr>
          <w:rFonts w:ascii="Arial" w:eastAsia="Calibri" w:hAnsi="Arial" w:cs="Arial"/>
          <w:lang w:val="en-US"/>
        </w:rPr>
        <w:t>(a)</w:t>
      </w:r>
      <w:r w:rsidR="00C729A1" w:rsidRPr="00C729A1">
        <w:rPr>
          <w:rFonts w:ascii="Arial" w:eastAsia="Calibri" w:hAnsi="Arial" w:cs="Arial"/>
          <w:lang w:val="en-US"/>
        </w:rPr>
        <w:t xml:space="preserve"> </w:t>
      </w:r>
      <w:r w:rsidR="00C729A1" w:rsidRPr="0007227D">
        <w:rPr>
          <w:rFonts w:ascii="Arial" w:eastAsia="Calibri" w:hAnsi="Arial" w:cs="Arial"/>
          <w:lang w:val="en-US"/>
        </w:rPr>
        <w:t xml:space="preserve">squirreled away </w:t>
      </w:r>
    </w:p>
    <w:p w14:paraId="462A48C7" w14:textId="7A0BD0A6" w:rsidR="00C729A1" w:rsidRDefault="00C729A1" w:rsidP="00C729A1">
      <w:pPr>
        <w:contextualSpacing/>
        <w:rPr>
          <w:rFonts w:ascii="Arial" w:eastAsia="Calibri" w:hAnsi="Arial" w:cs="Arial"/>
          <w:lang w:val="en-US"/>
        </w:rPr>
      </w:pPr>
      <w:r>
        <w:rPr>
          <w:rFonts w:ascii="Arial" w:eastAsia="Calibri" w:hAnsi="Arial" w:cs="Arial"/>
          <w:lang w:val="en-US"/>
        </w:rPr>
        <w:t>(b)</w:t>
      </w:r>
      <w:r w:rsidRPr="00C729A1">
        <w:rPr>
          <w:rFonts w:ascii="Arial" w:eastAsia="Calibri" w:hAnsi="Arial" w:cs="Arial"/>
          <w:lang w:val="en-US"/>
        </w:rPr>
        <w:t xml:space="preserve"> </w:t>
      </w:r>
      <w:r w:rsidRPr="0007227D">
        <w:rPr>
          <w:rFonts w:ascii="Arial" w:eastAsia="Calibri" w:hAnsi="Arial" w:cs="Arial"/>
          <w:lang w:val="en-US"/>
        </w:rPr>
        <w:t>minefield</w:t>
      </w:r>
    </w:p>
    <w:p w14:paraId="3C404C5A" w14:textId="77777777" w:rsidR="0007227D" w:rsidRPr="0007227D" w:rsidRDefault="0007227D" w:rsidP="0007227D">
      <w:pPr>
        <w:rPr>
          <w:rFonts w:ascii="Arial" w:eastAsia="Calibri" w:hAnsi="Arial" w:cs="Arial"/>
          <w:lang w:val="en-US"/>
        </w:rPr>
      </w:pPr>
    </w:p>
    <w:tbl>
      <w:tblPr>
        <w:tblStyle w:val="TableGrid2"/>
        <w:tblW w:w="0" w:type="auto"/>
        <w:tblLook w:val="04A0" w:firstRow="1" w:lastRow="0" w:firstColumn="1" w:lastColumn="0" w:noHBand="0" w:noVBand="1"/>
      </w:tblPr>
      <w:tblGrid>
        <w:gridCol w:w="3152"/>
        <w:gridCol w:w="1182"/>
        <w:gridCol w:w="4154"/>
      </w:tblGrid>
      <w:tr w:rsidR="0007227D" w:rsidRPr="0007227D" w14:paraId="6913DBC2" w14:textId="77777777" w:rsidTr="00855652">
        <w:tc>
          <w:tcPr>
            <w:tcW w:w="3376" w:type="dxa"/>
          </w:tcPr>
          <w:p w14:paraId="09BDDF22" w14:textId="171787F2" w:rsidR="0007227D" w:rsidRPr="0007227D" w:rsidRDefault="004C45CD" w:rsidP="0007227D">
            <w:pPr>
              <w:rPr>
                <w:rFonts w:ascii="Arial" w:eastAsia="Calibri" w:hAnsi="Arial" w:cs="Arial"/>
                <w:b/>
                <w:lang w:val="en-US"/>
              </w:rPr>
            </w:pPr>
            <w:r>
              <w:rPr>
                <w:rFonts w:ascii="Arial" w:eastAsia="Calibri" w:hAnsi="Arial" w:cs="Arial"/>
                <w:b/>
                <w:lang w:val="en-US"/>
              </w:rPr>
              <w:t>Q</w:t>
            </w:r>
            <w:r w:rsidR="0007227D" w:rsidRPr="0007227D">
              <w:rPr>
                <w:rFonts w:ascii="Arial" w:eastAsia="Calibri" w:hAnsi="Arial" w:cs="Arial"/>
                <w:b/>
                <w:lang w:val="en-US"/>
              </w:rPr>
              <w:t>4</w:t>
            </w:r>
            <w:r w:rsidR="00B52AF1">
              <w:rPr>
                <w:rFonts w:ascii="Arial" w:eastAsia="Calibri" w:hAnsi="Arial" w:cs="Arial"/>
                <w:b/>
                <w:lang w:val="en-US"/>
              </w:rPr>
              <w:t xml:space="preserve"> </w:t>
            </w:r>
            <w:r w:rsidR="008E77E0">
              <w:rPr>
                <w:rFonts w:ascii="Arial" w:eastAsia="Calibri" w:hAnsi="Arial" w:cs="Arial"/>
                <w:b/>
                <w:lang w:val="en-US"/>
              </w:rPr>
              <w:t>(</w:t>
            </w:r>
            <w:r w:rsidR="0007227D" w:rsidRPr="0007227D">
              <w:rPr>
                <w:rFonts w:ascii="Arial" w:eastAsia="Calibri" w:hAnsi="Arial" w:cs="Arial"/>
                <w:b/>
                <w:lang w:val="en-US"/>
              </w:rPr>
              <w:t xml:space="preserve">a) Sample response </w:t>
            </w:r>
          </w:p>
        </w:tc>
        <w:tc>
          <w:tcPr>
            <w:tcW w:w="1190" w:type="dxa"/>
          </w:tcPr>
          <w:p w14:paraId="5425C4F0"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444" w:type="dxa"/>
          </w:tcPr>
          <w:p w14:paraId="4800FDC2"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09016690" w14:textId="77777777" w:rsidTr="00353A40">
        <w:trPr>
          <w:trHeight w:val="307"/>
        </w:trPr>
        <w:tc>
          <w:tcPr>
            <w:tcW w:w="3376" w:type="dxa"/>
          </w:tcPr>
          <w:p w14:paraId="39E28AFA" w14:textId="34401209" w:rsidR="0007227D" w:rsidRPr="0007227D" w:rsidRDefault="00135271" w:rsidP="0007227D">
            <w:pPr>
              <w:rPr>
                <w:rFonts w:ascii="Arial" w:eastAsia="Calibri" w:hAnsi="Arial" w:cs="Arial"/>
                <w:lang w:val="en-US"/>
              </w:rPr>
            </w:pPr>
            <w:r>
              <w:rPr>
                <w:rFonts w:ascii="Arial" w:eastAsia="Calibri" w:hAnsi="Arial" w:cs="Arial"/>
                <w:lang w:val="en-US"/>
              </w:rPr>
              <w:t>H</w:t>
            </w:r>
            <w:r w:rsidR="0007227D" w:rsidRPr="0007227D">
              <w:rPr>
                <w:rFonts w:ascii="Arial" w:eastAsia="Calibri" w:hAnsi="Arial" w:cs="Arial"/>
                <w:lang w:val="en-US"/>
              </w:rPr>
              <w:t>idden</w:t>
            </w:r>
            <w:r w:rsidR="0082530E">
              <w:rPr>
                <w:rFonts w:ascii="Arial" w:eastAsia="Calibri" w:hAnsi="Arial" w:cs="Arial"/>
                <w:lang w:val="en-US"/>
              </w:rPr>
              <w:t xml:space="preserve"> / out of sight</w:t>
            </w:r>
            <w:r w:rsidR="00C76E90">
              <w:rPr>
                <w:rFonts w:ascii="Arial" w:eastAsia="Calibri" w:hAnsi="Arial" w:cs="Arial"/>
                <w:lang w:val="en-US"/>
              </w:rPr>
              <w:t>.</w:t>
            </w:r>
          </w:p>
        </w:tc>
        <w:tc>
          <w:tcPr>
            <w:tcW w:w="1190" w:type="dxa"/>
          </w:tcPr>
          <w:p w14:paraId="42FA6912"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444" w:type="dxa"/>
          </w:tcPr>
          <w:p w14:paraId="1B9D9F9F" w14:textId="1900B492" w:rsidR="0007227D" w:rsidRPr="0007227D" w:rsidRDefault="00350EDF" w:rsidP="0007227D">
            <w:pPr>
              <w:rPr>
                <w:rFonts w:ascii="Arial" w:eastAsia="Calibri" w:hAnsi="Arial" w:cs="Arial"/>
                <w:lang w:val="en-US"/>
              </w:rPr>
            </w:pPr>
            <w:r>
              <w:rPr>
                <w:rFonts w:ascii="Arial" w:eastAsia="Calibri" w:hAnsi="Arial" w:cs="Arial"/>
                <w:lang w:val="en-US"/>
              </w:rPr>
              <w:t>This is i</w:t>
            </w:r>
            <w:r w:rsidR="0007227D" w:rsidRPr="0007227D">
              <w:rPr>
                <w:rFonts w:ascii="Arial" w:eastAsia="Calibri" w:hAnsi="Arial" w:cs="Arial"/>
                <w:lang w:val="en-US"/>
              </w:rPr>
              <w:t>n the mark scheme</w:t>
            </w:r>
            <w:r>
              <w:rPr>
                <w:rFonts w:ascii="Arial" w:eastAsia="Calibri" w:hAnsi="Arial" w:cs="Arial"/>
                <w:lang w:val="en-US"/>
              </w:rPr>
              <w:t>.</w:t>
            </w:r>
          </w:p>
        </w:tc>
      </w:tr>
      <w:tr w:rsidR="0007227D" w:rsidRPr="0007227D" w14:paraId="66DE76FA" w14:textId="77777777" w:rsidTr="00353A40">
        <w:trPr>
          <w:trHeight w:val="850"/>
        </w:trPr>
        <w:tc>
          <w:tcPr>
            <w:tcW w:w="3376" w:type="dxa"/>
          </w:tcPr>
          <w:p w14:paraId="15C866F3" w14:textId="4B1BFB96" w:rsidR="0007227D" w:rsidRPr="0007227D" w:rsidRDefault="00135271" w:rsidP="0007227D">
            <w:pPr>
              <w:rPr>
                <w:rFonts w:ascii="Arial" w:eastAsia="Calibri" w:hAnsi="Arial" w:cs="Arial"/>
                <w:lang w:val="en-US"/>
              </w:rPr>
            </w:pPr>
            <w:r>
              <w:rPr>
                <w:rFonts w:ascii="Arial" w:eastAsia="Calibri" w:hAnsi="Arial" w:cs="Arial"/>
                <w:lang w:val="en-US"/>
              </w:rPr>
              <w:t>P</w:t>
            </w:r>
            <w:r w:rsidR="0007227D" w:rsidRPr="0007227D">
              <w:rPr>
                <w:rFonts w:ascii="Arial" w:eastAsia="Calibri" w:hAnsi="Arial" w:cs="Arial"/>
                <w:lang w:val="en-US"/>
              </w:rPr>
              <w:t>laced</w:t>
            </w:r>
          </w:p>
        </w:tc>
        <w:tc>
          <w:tcPr>
            <w:tcW w:w="1190" w:type="dxa"/>
          </w:tcPr>
          <w:p w14:paraId="44223A70"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444" w:type="dxa"/>
          </w:tcPr>
          <w:p w14:paraId="7028C36F" w14:textId="0B8F8C53" w:rsidR="0007227D" w:rsidRPr="0007227D" w:rsidRDefault="00350EDF" w:rsidP="0007227D">
            <w:pPr>
              <w:rPr>
                <w:rFonts w:ascii="Arial" w:eastAsia="Calibri" w:hAnsi="Arial" w:cs="Arial"/>
                <w:lang w:val="en-US"/>
              </w:rPr>
            </w:pPr>
            <w:r>
              <w:rPr>
                <w:rFonts w:ascii="Arial" w:eastAsia="Calibri" w:hAnsi="Arial" w:cs="Arial"/>
                <w:lang w:val="en-US"/>
              </w:rPr>
              <w:t>The a</w:t>
            </w:r>
            <w:r w:rsidR="0007227D" w:rsidRPr="0007227D">
              <w:rPr>
                <w:rFonts w:ascii="Arial" w:eastAsia="Calibri" w:hAnsi="Arial" w:cs="Arial"/>
                <w:lang w:val="en-US"/>
              </w:rPr>
              <w:t>nswer needs to show an understanding that the metaphor means out of sight</w:t>
            </w:r>
            <w:r>
              <w:rPr>
                <w:rFonts w:ascii="Arial" w:eastAsia="Calibri" w:hAnsi="Arial" w:cs="Arial"/>
                <w:lang w:val="en-US"/>
              </w:rPr>
              <w:t>.</w:t>
            </w:r>
          </w:p>
        </w:tc>
      </w:tr>
    </w:tbl>
    <w:p w14:paraId="4BC7E79F" w14:textId="5359601B" w:rsidR="00DF688E" w:rsidRDefault="00DF688E" w:rsidP="0007227D">
      <w:pPr>
        <w:rPr>
          <w:rFonts w:ascii="Arial" w:eastAsia="Calibri" w:hAnsi="Arial" w:cs="Arial"/>
          <w:lang w:val="en-US"/>
        </w:rPr>
      </w:pPr>
    </w:p>
    <w:p w14:paraId="6B346025" w14:textId="1F6C40BD" w:rsidR="005D709C" w:rsidRPr="0007227D" w:rsidRDefault="00DF688E" w:rsidP="0007227D">
      <w:pPr>
        <w:rPr>
          <w:rFonts w:ascii="Arial" w:eastAsia="Calibri" w:hAnsi="Arial" w:cs="Arial"/>
          <w:lang w:val="en-US"/>
        </w:rPr>
      </w:pPr>
      <w:r>
        <w:rPr>
          <w:rFonts w:ascii="Arial" w:eastAsia="Calibri" w:hAnsi="Arial" w:cs="Arial"/>
          <w:lang w:val="en-US"/>
        </w:rPr>
        <w:br w:type="page"/>
      </w:r>
    </w:p>
    <w:tbl>
      <w:tblPr>
        <w:tblStyle w:val="TableGrid2"/>
        <w:tblW w:w="0" w:type="auto"/>
        <w:tblLook w:val="04A0" w:firstRow="1" w:lastRow="0" w:firstColumn="1" w:lastColumn="0" w:noHBand="0" w:noVBand="1"/>
      </w:tblPr>
      <w:tblGrid>
        <w:gridCol w:w="3171"/>
        <w:gridCol w:w="1181"/>
        <w:gridCol w:w="4136"/>
      </w:tblGrid>
      <w:tr w:rsidR="0007227D" w:rsidRPr="0007227D" w14:paraId="445F8F89" w14:textId="77777777" w:rsidTr="00855652">
        <w:tc>
          <w:tcPr>
            <w:tcW w:w="3376" w:type="dxa"/>
          </w:tcPr>
          <w:p w14:paraId="039C7276" w14:textId="3F073F7F" w:rsidR="0007227D" w:rsidRPr="0007227D" w:rsidRDefault="004C45CD" w:rsidP="0007227D">
            <w:pPr>
              <w:rPr>
                <w:rFonts w:ascii="Arial" w:eastAsia="Calibri" w:hAnsi="Arial" w:cs="Arial"/>
                <w:b/>
                <w:lang w:val="en-US"/>
              </w:rPr>
            </w:pPr>
            <w:r>
              <w:rPr>
                <w:rFonts w:ascii="Arial" w:eastAsia="Calibri" w:hAnsi="Arial" w:cs="Arial"/>
                <w:b/>
                <w:lang w:val="en-US"/>
              </w:rPr>
              <w:lastRenderedPageBreak/>
              <w:t>Q</w:t>
            </w:r>
            <w:r w:rsidR="0007227D" w:rsidRPr="0007227D">
              <w:rPr>
                <w:rFonts w:ascii="Arial" w:eastAsia="Calibri" w:hAnsi="Arial" w:cs="Arial"/>
                <w:b/>
                <w:lang w:val="en-US"/>
              </w:rPr>
              <w:t>4</w:t>
            </w:r>
            <w:r w:rsidR="00B52AF1">
              <w:rPr>
                <w:rFonts w:ascii="Arial" w:eastAsia="Calibri" w:hAnsi="Arial" w:cs="Arial"/>
                <w:b/>
                <w:lang w:val="en-US"/>
              </w:rPr>
              <w:t xml:space="preserve"> </w:t>
            </w:r>
            <w:r w:rsidR="008E77E0">
              <w:rPr>
                <w:rFonts w:ascii="Arial" w:eastAsia="Calibri" w:hAnsi="Arial" w:cs="Arial"/>
                <w:b/>
                <w:lang w:val="en-US"/>
              </w:rPr>
              <w:t>(</w:t>
            </w:r>
            <w:r w:rsidR="0007227D" w:rsidRPr="0007227D">
              <w:rPr>
                <w:rFonts w:ascii="Arial" w:eastAsia="Calibri" w:hAnsi="Arial" w:cs="Arial"/>
                <w:b/>
                <w:lang w:val="en-US"/>
              </w:rPr>
              <w:t xml:space="preserve">b) Sample response </w:t>
            </w:r>
          </w:p>
        </w:tc>
        <w:tc>
          <w:tcPr>
            <w:tcW w:w="1190" w:type="dxa"/>
          </w:tcPr>
          <w:p w14:paraId="23DFD63C"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444" w:type="dxa"/>
          </w:tcPr>
          <w:p w14:paraId="5D2A8C91"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4320913A" w14:textId="77777777" w:rsidTr="00353A40">
        <w:trPr>
          <w:trHeight w:val="888"/>
        </w:trPr>
        <w:tc>
          <w:tcPr>
            <w:tcW w:w="3376" w:type="dxa"/>
          </w:tcPr>
          <w:p w14:paraId="21125416" w14:textId="2F7E6AC9" w:rsidR="0007227D" w:rsidRPr="0007227D" w:rsidRDefault="0007227D" w:rsidP="0007227D">
            <w:pPr>
              <w:rPr>
                <w:rFonts w:ascii="Arial" w:eastAsia="Calibri" w:hAnsi="Arial" w:cs="Arial"/>
                <w:lang w:val="en-US"/>
              </w:rPr>
            </w:pPr>
            <w:r w:rsidRPr="0007227D">
              <w:rPr>
                <w:rFonts w:ascii="Arial" w:eastAsia="Calibri" w:hAnsi="Arial" w:cs="Arial"/>
                <w:lang w:val="en-US"/>
              </w:rPr>
              <w:t>Surprisingly complicated</w:t>
            </w:r>
            <w:r w:rsidR="004075C7">
              <w:rPr>
                <w:rFonts w:ascii="Arial" w:eastAsia="Calibri" w:hAnsi="Arial" w:cs="Arial"/>
                <w:lang w:val="en-US"/>
              </w:rPr>
              <w:t>.</w:t>
            </w:r>
          </w:p>
        </w:tc>
        <w:tc>
          <w:tcPr>
            <w:tcW w:w="1190" w:type="dxa"/>
          </w:tcPr>
          <w:p w14:paraId="5730973F"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444" w:type="dxa"/>
          </w:tcPr>
          <w:p w14:paraId="7E27421F" w14:textId="1D071609" w:rsidR="0007227D" w:rsidRPr="0007227D" w:rsidRDefault="0007227D" w:rsidP="0007227D">
            <w:pPr>
              <w:rPr>
                <w:rFonts w:ascii="Arial" w:eastAsia="Calibri" w:hAnsi="Arial" w:cs="Arial"/>
                <w:lang w:val="en-US"/>
              </w:rPr>
            </w:pPr>
            <w:r w:rsidRPr="0007227D">
              <w:rPr>
                <w:rFonts w:ascii="Arial" w:eastAsia="Calibri" w:hAnsi="Arial" w:cs="Arial"/>
                <w:lang w:val="en-US"/>
              </w:rPr>
              <w:t>It</w:t>
            </w:r>
            <w:r w:rsidR="00556029">
              <w:rPr>
                <w:rFonts w:ascii="Arial" w:eastAsia="Calibri" w:hAnsi="Arial" w:cs="Arial"/>
                <w:lang w:val="en-US"/>
              </w:rPr>
              <w:t xml:space="preserve"> i</w:t>
            </w:r>
            <w:r w:rsidRPr="0007227D">
              <w:rPr>
                <w:rFonts w:ascii="Arial" w:eastAsia="Calibri" w:hAnsi="Arial" w:cs="Arial"/>
                <w:lang w:val="en-US"/>
              </w:rPr>
              <w:t>s not the exact answer from the mark scheme, but the learner has given a valid interpretation.</w:t>
            </w:r>
          </w:p>
        </w:tc>
      </w:tr>
      <w:tr w:rsidR="0007227D" w:rsidRPr="0007227D" w14:paraId="786BD7F1" w14:textId="77777777" w:rsidTr="00353A40">
        <w:trPr>
          <w:trHeight w:val="561"/>
        </w:trPr>
        <w:tc>
          <w:tcPr>
            <w:tcW w:w="3376" w:type="dxa"/>
          </w:tcPr>
          <w:p w14:paraId="5370428C" w14:textId="4103288E" w:rsidR="0007227D" w:rsidRPr="0007227D" w:rsidRDefault="0007227D" w:rsidP="0007227D">
            <w:pPr>
              <w:rPr>
                <w:rFonts w:ascii="Arial" w:eastAsia="Calibri" w:hAnsi="Arial" w:cs="Arial"/>
                <w:lang w:val="en-US"/>
              </w:rPr>
            </w:pPr>
            <w:r w:rsidRPr="0007227D">
              <w:rPr>
                <w:rFonts w:ascii="Arial" w:eastAsia="Calibri" w:hAnsi="Arial" w:cs="Arial"/>
                <w:lang w:val="en-US"/>
              </w:rPr>
              <w:t>A field filled with mines</w:t>
            </w:r>
            <w:r w:rsidR="004075C7">
              <w:rPr>
                <w:rFonts w:ascii="Arial" w:eastAsia="Calibri" w:hAnsi="Arial" w:cs="Arial"/>
                <w:lang w:val="en-US"/>
              </w:rPr>
              <w:t>.</w:t>
            </w:r>
          </w:p>
        </w:tc>
        <w:tc>
          <w:tcPr>
            <w:tcW w:w="1190" w:type="dxa"/>
          </w:tcPr>
          <w:p w14:paraId="14B5E4F4"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444" w:type="dxa"/>
          </w:tcPr>
          <w:p w14:paraId="211D344B" w14:textId="34F2E013" w:rsidR="0007227D" w:rsidRPr="0007227D" w:rsidRDefault="0007227D" w:rsidP="0007227D">
            <w:pPr>
              <w:rPr>
                <w:rFonts w:ascii="Arial" w:eastAsia="Calibri" w:hAnsi="Arial" w:cs="Arial"/>
                <w:lang w:val="en-US"/>
              </w:rPr>
            </w:pPr>
            <w:r w:rsidRPr="0007227D">
              <w:rPr>
                <w:rFonts w:ascii="Arial" w:eastAsia="Calibri" w:hAnsi="Arial" w:cs="Arial"/>
                <w:lang w:val="en-US"/>
              </w:rPr>
              <w:t>This is a literal definition and not awardable</w:t>
            </w:r>
            <w:r w:rsidR="00350EDF">
              <w:rPr>
                <w:rFonts w:ascii="Arial" w:eastAsia="Calibri" w:hAnsi="Arial" w:cs="Arial"/>
                <w:lang w:val="en-US"/>
              </w:rPr>
              <w:t>.</w:t>
            </w:r>
          </w:p>
        </w:tc>
      </w:tr>
    </w:tbl>
    <w:p w14:paraId="5C482951" w14:textId="77777777" w:rsidR="0007227D" w:rsidRPr="0007227D" w:rsidRDefault="0007227D" w:rsidP="0007227D">
      <w:pPr>
        <w:rPr>
          <w:rFonts w:ascii="Arial" w:eastAsia="Calibri" w:hAnsi="Arial" w:cs="Arial"/>
          <w:b/>
          <w:lang w:val="en-US"/>
        </w:rPr>
      </w:pPr>
    </w:p>
    <w:p w14:paraId="5765F080" w14:textId="2B4A581C" w:rsidR="0007227D" w:rsidRDefault="0007227D" w:rsidP="0007227D">
      <w:pPr>
        <w:rPr>
          <w:rFonts w:ascii="Arial" w:eastAsia="Calibri" w:hAnsi="Arial" w:cs="Arial"/>
          <w:b/>
          <w:lang w:val="en-US"/>
        </w:rPr>
      </w:pPr>
    </w:p>
    <w:p w14:paraId="29DDFF7E" w14:textId="4B7D8890" w:rsidR="0007227D" w:rsidRPr="0007227D" w:rsidRDefault="0007227D" w:rsidP="0007227D">
      <w:pPr>
        <w:rPr>
          <w:rFonts w:ascii="Arial" w:eastAsia="Calibri" w:hAnsi="Arial" w:cs="Arial"/>
          <w:lang w:val="en-US"/>
        </w:rPr>
      </w:pPr>
      <w:r w:rsidRPr="0007227D">
        <w:rPr>
          <w:rFonts w:ascii="Arial" w:eastAsia="Calibri" w:hAnsi="Arial" w:cs="Arial"/>
          <w:b/>
          <w:lang w:val="en-US"/>
        </w:rPr>
        <w:t xml:space="preserve">Q5 </w:t>
      </w:r>
      <w:r w:rsidR="0026585A" w:rsidRPr="0026585A">
        <w:rPr>
          <w:rFonts w:ascii="Arial" w:eastAsia="Calibri" w:hAnsi="Arial" w:cs="Arial"/>
          <w:bCs/>
          <w:lang w:val="en-US"/>
        </w:rPr>
        <w:t xml:space="preserve">SCS 2.18 requires learners to distinguish between </w:t>
      </w:r>
      <w:r w:rsidR="0026585A" w:rsidRPr="00B93EA9">
        <w:rPr>
          <w:rFonts w:ascii="Arial" w:eastAsia="Calibri" w:hAnsi="Arial" w:cs="Arial"/>
          <w:b/>
          <w:lang w:val="en-US"/>
        </w:rPr>
        <w:t>fact and opinion</w:t>
      </w:r>
      <w:r w:rsidR="0026585A" w:rsidRPr="0026585A">
        <w:rPr>
          <w:rFonts w:ascii="Arial" w:eastAsia="Calibri" w:hAnsi="Arial" w:cs="Arial"/>
          <w:bCs/>
          <w:lang w:val="en-US"/>
        </w:rPr>
        <w:t>.</w:t>
      </w:r>
      <w:r w:rsidR="0026585A">
        <w:rPr>
          <w:rFonts w:ascii="Arial" w:eastAsia="Calibri" w:hAnsi="Arial" w:cs="Arial"/>
          <w:b/>
          <w:lang w:val="en-US"/>
        </w:rPr>
        <w:t xml:space="preserve"> </w:t>
      </w:r>
      <w:r w:rsidRPr="0007227D">
        <w:rPr>
          <w:rFonts w:ascii="Arial" w:eastAsia="Calibri" w:hAnsi="Arial" w:cs="Arial"/>
          <w:lang w:val="en-US"/>
        </w:rPr>
        <w:t>Here</w:t>
      </w:r>
      <w:r w:rsidR="0026585A">
        <w:rPr>
          <w:rFonts w:ascii="Arial" w:eastAsia="Calibri" w:hAnsi="Arial" w:cs="Arial"/>
          <w:lang w:val="en-US"/>
        </w:rPr>
        <w:t>,</w:t>
      </w:r>
      <w:r w:rsidRPr="0007227D">
        <w:rPr>
          <w:rFonts w:ascii="Arial" w:eastAsia="Calibri" w:hAnsi="Arial" w:cs="Arial"/>
          <w:lang w:val="en-US"/>
        </w:rPr>
        <w:t xml:space="preserve"> the learner is required to find a quotation from Document 1 that is a fact and another that </w:t>
      </w:r>
      <w:r w:rsidR="005E720B">
        <w:rPr>
          <w:rFonts w:ascii="Arial" w:eastAsia="Calibri" w:hAnsi="Arial" w:cs="Arial"/>
          <w:lang w:val="en-US"/>
        </w:rPr>
        <w:t>presents</w:t>
      </w:r>
      <w:r w:rsidRPr="0007227D">
        <w:rPr>
          <w:rFonts w:ascii="Arial" w:eastAsia="Calibri" w:hAnsi="Arial" w:cs="Arial"/>
          <w:lang w:val="en-US"/>
        </w:rPr>
        <w:t xml:space="preserve"> an opinion.</w:t>
      </w:r>
    </w:p>
    <w:p w14:paraId="449F4D87" w14:textId="77777777"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 </w:t>
      </w:r>
    </w:p>
    <w:tbl>
      <w:tblPr>
        <w:tblStyle w:val="TableGrid2"/>
        <w:tblW w:w="0" w:type="auto"/>
        <w:tblLook w:val="04A0" w:firstRow="1" w:lastRow="0" w:firstColumn="1" w:lastColumn="0" w:noHBand="0" w:noVBand="1"/>
      </w:tblPr>
      <w:tblGrid>
        <w:gridCol w:w="3250"/>
        <w:gridCol w:w="1114"/>
        <w:gridCol w:w="4124"/>
      </w:tblGrid>
      <w:tr w:rsidR="0007227D" w:rsidRPr="0007227D" w14:paraId="3861E7BE" w14:textId="77777777" w:rsidTr="00353A40">
        <w:tc>
          <w:tcPr>
            <w:tcW w:w="3250" w:type="dxa"/>
          </w:tcPr>
          <w:p w14:paraId="2E6E1C32" w14:textId="62EDC6EA" w:rsidR="0007227D" w:rsidRPr="0007227D" w:rsidRDefault="0007227D" w:rsidP="0007227D">
            <w:pPr>
              <w:rPr>
                <w:rFonts w:ascii="Arial" w:eastAsia="Calibri" w:hAnsi="Arial" w:cs="Arial"/>
                <w:b/>
                <w:lang w:val="en-US"/>
              </w:rPr>
            </w:pPr>
            <w:r w:rsidRPr="0007227D">
              <w:rPr>
                <w:rFonts w:ascii="Arial" w:eastAsia="Calibri" w:hAnsi="Arial" w:cs="Arial"/>
                <w:b/>
                <w:lang w:val="en-US"/>
              </w:rPr>
              <w:t>Q5</w:t>
            </w:r>
            <w:r w:rsidR="004C45CD">
              <w:rPr>
                <w:rFonts w:ascii="Arial" w:eastAsia="Calibri" w:hAnsi="Arial" w:cs="Arial"/>
                <w:b/>
                <w:lang w:val="en-US"/>
              </w:rPr>
              <w:t xml:space="preserve"> </w:t>
            </w:r>
            <w:r w:rsidR="001B578A">
              <w:rPr>
                <w:rFonts w:ascii="Arial" w:eastAsia="Calibri" w:hAnsi="Arial" w:cs="Arial"/>
                <w:b/>
                <w:lang w:val="en-US"/>
              </w:rPr>
              <w:t>(</w:t>
            </w:r>
            <w:r w:rsidRPr="0007227D">
              <w:rPr>
                <w:rFonts w:ascii="Arial" w:eastAsia="Calibri" w:hAnsi="Arial" w:cs="Arial"/>
                <w:b/>
                <w:lang w:val="en-US"/>
              </w:rPr>
              <w:t>a</w:t>
            </w:r>
            <w:r w:rsidR="004C45CD">
              <w:rPr>
                <w:rFonts w:ascii="Arial" w:eastAsia="Calibri" w:hAnsi="Arial" w:cs="Arial"/>
                <w:b/>
                <w:lang w:val="en-US"/>
              </w:rPr>
              <w:t>)</w:t>
            </w:r>
            <w:r w:rsidRPr="0007227D">
              <w:rPr>
                <w:rFonts w:ascii="Arial" w:eastAsia="Calibri" w:hAnsi="Arial" w:cs="Arial"/>
                <w:b/>
                <w:lang w:val="en-US"/>
              </w:rPr>
              <w:t xml:space="preserve"> Sample response </w:t>
            </w:r>
            <w:r w:rsidR="00DF688E">
              <w:rPr>
                <w:rFonts w:ascii="Arial" w:eastAsia="Calibri" w:hAnsi="Arial" w:cs="Arial"/>
                <w:b/>
                <w:lang w:val="en-US"/>
              </w:rPr>
              <w:t>–</w:t>
            </w:r>
            <w:r w:rsidRPr="0007227D">
              <w:rPr>
                <w:rFonts w:ascii="Arial" w:eastAsia="Calibri" w:hAnsi="Arial" w:cs="Arial"/>
                <w:b/>
                <w:lang w:val="en-US"/>
              </w:rPr>
              <w:t xml:space="preserve"> facts</w:t>
            </w:r>
          </w:p>
        </w:tc>
        <w:tc>
          <w:tcPr>
            <w:tcW w:w="1114" w:type="dxa"/>
          </w:tcPr>
          <w:p w14:paraId="513C7012"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124" w:type="dxa"/>
          </w:tcPr>
          <w:p w14:paraId="16A44E70"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42F21342" w14:textId="77777777" w:rsidTr="00353A40">
        <w:trPr>
          <w:trHeight w:val="787"/>
        </w:trPr>
        <w:tc>
          <w:tcPr>
            <w:tcW w:w="3250" w:type="dxa"/>
          </w:tcPr>
          <w:p w14:paraId="1F0441B0" w14:textId="63243FAE" w:rsidR="0007227D" w:rsidRPr="0007227D" w:rsidRDefault="0007227D" w:rsidP="0007227D">
            <w:pPr>
              <w:rPr>
                <w:rFonts w:ascii="Arial" w:eastAsia="Calibri" w:hAnsi="Arial" w:cs="Arial"/>
                <w:lang w:val="en-US"/>
              </w:rPr>
            </w:pPr>
            <w:r w:rsidRPr="0007227D">
              <w:rPr>
                <w:rFonts w:ascii="Arial" w:eastAsia="Calibri" w:hAnsi="Arial" w:cs="Arial"/>
                <w:lang w:val="en-US"/>
              </w:rPr>
              <w:t>I wanted to find out more about what being sustainable means</w:t>
            </w:r>
            <w:r w:rsidR="005D0120">
              <w:rPr>
                <w:rFonts w:ascii="Arial" w:eastAsia="Calibri" w:hAnsi="Arial" w:cs="Arial"/>
                <w:lang w:val="en-US"/>
              </w:rPr>
              <w:t>.</w:t>
            </w:r>
          </w:p>
        </w:tc>
        <w:tc>
          <w:tcPr>
            <w:tcW w:w="1114" w:type="dxa"/>
          </w:tcPr>
          <w:p w14:paraId="0158B25E"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124" w:type="dxa"/>
          </w:tcPr>
          <w:p w14:paraId="42BF60D1" w14:textId="56F4D926" w:rsidR="0007227D" w:rsidRPr="0007227D" w:rsidRDefault="001B578A" w:rsidP="0007227D">
            <w:pPr>
              <w:rPr>
                <w:rFonts w:ascii="Arial" w:eastAsia="Calibri" w:hAnsi="Arial" w:cs="Arial"/>
                <w:lang w:val="en-US"/>
              </w:rPr>
            </w:pPr>
            <w:r>
              <w:rPr>
                <w:rFonts w:ascii="Arial" w:eastAsia="Calibri" w:hAnsi="Arial" w:cs="Arial"/>
                <w:lang w:val="en-US"/>
              </w:rPr>
              <w:t>This is a</w:t>
            </w:r>
            <w:r w:rsidR="0007227D" w:rsidRPr="0007227D">
              <w:rPr>
                <w:rFonts w:ascii="Arial" w:eastAsia="Calibri" w:hAnsi="Arial" w:cs="Arial"/>
                <w:lang w:val="en-US"/>
              </w:rPr>
              <w:t xml:space="preserve"> valid fact</w:t>
            </w:r>
            <w:r>
              <w:rPr>
                <w:rFonts w:ascii="Arial" w:eastAsia="Calibri" w:hAnsi="Arial" w:cs="Arial"/>
                <w:lang w:val="en-US"/>
              </w:rPr>
              <w:t>.</w:t>
            </w:r>
          </w:p>
        </w:tc>
      </w:tr>
      <w:tr w:rsidR="0007227D" w:rsidRPr="0007227D" w14:paraId="749BD5A2" w14:textId="77777777" w:rsidTr="00353A40">
        <w:trPr>
          <w:trHeight w:val="1260"/>
        </w:trPr>
        <w:tc>
          <w:tcPr>
            <w:tcW w:w="3250" w:type="dxa"/>
          </w:tcPr>
          <w:p w14:paraId="5BD9AE68" w14:textId="4548DF44" w:rsidR="0007227D" w:rsidRPr="0007227D" w:rsidRDefault="0007227D" w:rsidP="0007227D">
            <w:pPr>
              <w:rPr>
                <w:rFonts w:ascii="Arial" w:eastAsia="Calibri" w:hAnsi="Arial" w:cs="Arial"/>
                <w:lang w:val="en-US"/>
              </w:rPr>
            </w:pPr>
            <w:r w:rsidRPr="0007227D">
              <w:rPr>
                <w:rFonts w:ascii="Arial" w:eastAsia="Calibri" w:hAnsi="Arial" w:cs="Arial"/>
                <w:lang w:val="en-US"/>
              </w:rPr>
              <w:t>Kendrick was filmed for television talking about being sustainable</w:t>
            </w:r>
            <w:r w:rsidR="005D0120">
              <w:rPr>
                <w:rFonts w:ascii="Arial" w:eastAsia="Calibri" w:hAnsi="Arial" w:cs="Arial"/>
                <w:lang w:val="en-US"/>
              </w:rPr>
              <w:t>.</w:t>
            </w:r>
          </w:p>
        </w:tc>
        <w:tc>
          <w:tcPr>
            <w:tcW w:w="1114" w:type="dxa"/>
          </w:tcPr>
          <w:p w14:paraId="4904A70B"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124" w:type="dxa"/>
          </w:tcPr>
          <w:p w14:paraId="528933FA" w14:textId="239E241D" w:rsidR="0007227D" w:rsidRPr="0007227D" w:rsidRDefault="0007227D" w:rsidP="0007227D">
            <w:pPr>
              <w:rPr>
                <w:rFonts w:ascii="Arial" w:eastAsia="Calibri" w:hAnsi="Arial" w:cs="Arial"/>
                <w:lang w:val="en-US"/>
              </w:rPr>
            </w:pPr>
            <w:r w:rsidRPr="0007227D">
              <w:rPr>
                <w:rFonts w:ascii="Arial" w:eastAsia="Calibri" w:hAnsi="Arial" w:cs="Arial"/>
                <w:lang w:val="en-US"/>
              </w:rPr>
              <w:t>This is a fact, but it is</w:t>
            </w:r>
            <w:r w:rsidR="00556029">
              <w:rPr>
                <w:rFonts w:ascii="Arial" w:eastAsia="Calibri" w:hAnsi="Arial" w:cs="Arial"/>
                <w:lang w:val="en-US"/>
              </w:rPr>
              <w:t xml:space="preserve"> no</w:t>
            </w:r>
            <w:r w:rsidRPr="0007227D">
              <w:rPr>
                <w:rFonts w:ascii="Arial" w:eastAsia="Calibri" w:hAnsi="Arial" w:cs="Arial"/>
                <w:lang w:val="en-US"/>
              </w:rPr>
              <w:t xml:space="preserve">t a quotation. If the learner had said: </w:t>
            </w:r>
            <w:r w:rsidR="00C84A74" w:rsidRPr="0007227D">
              <w:rPr>
                <w:rFonts w:ascii="Arial" w:eastAsia="Calibri" w:hAnsi="Arial" w:cs="Arial"/>
                <w:lang w:val="en-US"/>
              </w:rPr>
              <w:t>‘...</w:t>
            </w:r>
            <w:r w:rsidRPr="0007227D">
              <w:rPr>
                <w:rFonts w:ascii="Arial" w:eastAsia="Calibri" w:hAnsi="Arial" w:cs="Arial"/>
                <w:lang w:val="en-US"/>
              </w:rPr>
              <w:t>the local television news channel filmed Kendrick’</w:t>
            </w:r>
            <w:r w:rsidR="001B578A">
              <w:rPr>
                <w:rFonts w:ascii="Arial" w:eastAsia="Calibri" w:hAnsi="Arial" w:cs="Arial"/>
                <w:lang w:val="en-US"/>
              </w:rPr>
              <w:t>,</w:t>
            </w:r>
            <w:r w:rsidRPr="0007227D">
              <w:rPr>
                <w:rFonts w:ascii="Arial" w:eastAsia="Calibri" w:hAnsi="Arial" w:cs="Arial"/>
                <w:lang w:val="en-US"/>
              </w:rPr>
              <w:t xml:space="preserve"> that would be counted as a fact. </w:t>
            </w:r>
          </w:p>
        </w:tc>
      </w:tr>
      <w:tr w:rsidR="0007227D" w:rsidRPr="0007227D" w14:paraId="64441199" w14:textId="77777777" w:rsidTr="00353A40">
        <w:trPr>
          <w:trHeight w:val="1129"/>
        </w:trPr>
        <w:tc>
          <w:tcPr>
            <w:tcW w:w="3250" w:type="dxa"/>
          </w:tcPr>
          <w:p w14:paraId="195FA390" w14:textId="52C2417A" w:rsidR="0007227D" w:rsidRPr="0007227D" w:rsidRDefault="0007227D" w:rsidP="0007227D">
            <w:pPr>
              <w:rPr>
                <w:rFonts w:ascii="Arial" w:eastAsia="Calibri" w:hAnsi="Arial" w:cs="Arial"/>
                <w:lang w:val="en-US"/>
              </w:rPr>
            </w:pPr>
            <w:r w:rsidRPr="0007227D">
              <w:rPr>
                <w:rFonts w:ascii="Arial" w:eastAsia="Calibri" w:hAnsi="Arial" w:cs="Arial"/>
                <w:lang w:val="en-US"/>
              </w:rPr>
              <w:t>She spritzed away at the kitchen surfaces with a cheesy grin</w:t>
            </w:r>
            <w:r w:rsidR="005D0120">
              <w:rPr>
                <w:rFonts w:ascii="Arial" w:eastAsia="Calibri" w:hAnsi="Arial" w:cs="Arial"/>
                <w:lang w:val="en-US"/>
              </w:rPr>
              <w:t>.</w:t>
            </w:r>
          </w:p>
        </w:tc>
        <w:tc>
          <w:tcPr>
            <w:tcW w:w="1114" w:type="dxa"/>
          </w:tcPr>
          <w:p w14:paraId="05127A99"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124" w:type="dxa"/>
          </w:tcPr>
          <w:p w14:paraId="30F5E44C" w14:textId="04DC3D16" w:rsidR="0007227D" w:rsidRPr="0007227D" w:rsidRDefault="0007227D" w:rsidP="0007227D">
            <w:pPr>
              <w:rPr>
                <w:rFonts w:ascii="Arial" w:eastAsia="Calibri" w:hAnsi="Arial" w:cs="Arial"/>
                <w:lang w:val="en-US"/>
              </w:rPr>
            </w:pPr>
            <w:r w:rsidRPr="0007227D">
              <w:rPr>
                <w:rFonts w:ascii="Arial" w:eastAsia="Calibri" w:hAnsi="Arial" w:cs="Arial"/>
                <w:lang w:val="en-US"/>
              </w:rPr>
              <w:t>It</w:t>
            </w:r>
            <w:r w:rsidR="00556029">
              <w:rPr>
                <w:rFonts w:ascii="Arial" w:eastAsia="Calibri" w:hAnsi="Arial" w:cs="Arial"/>
                <w:lang w:val="en-US"/>
              </w:rPr>
              <w:t xml:space="preserve"> i</w:t>
            </w:r>
            <w:r w:rsidRPr="0007227D">
              <w:rPr>
                <w:rFonts w:ascii="Arial" w:eastAsia="Calibri" w:hAnsi="Arial" w:cs="Arial"/>
                <w:lang w:val="en-US"/>
              </w:rPr>
              <w:t>s a fact that Kendal spritzed at the kitchen surfaces, but ‘cheesy grin’ is an opinion. This is a mix of fact and opinion</w:t>
            </w:r>
            <w:r w:rsidR="00DF688E">
              <w:rPr>
                <w:rFonts w:ascii="Arial" w:eastAsia="Calibri" w:hAnsi="Arial" w:cs="Arial"/>
                <w:lang w:val="en-US"/>
              </w:rPr>
              <w:t>,</w:t>
            </w:r>
            <w:r w:rsidRPr="0007227D">
              <w:rPr>
                <w:rFonts w:ascii="Arial" w:eastAsia="Calibri" w:hAnsi="Arial" w:cs="Arial"/>
                <w:lang w:val="en-US"/>
              </w:rPr>
              <w:t xml:space="preserve"> which is not awardable.</w:t>
            </w:r>
          </w:p>
        </w:tc>
      </w:tr>
    </w:tbl>
    <w:p w14:paraId="2263FA31" w14:textId="77777777" w:rsidR="0007227D" w:rsidRPr="0007227D" w:rsidRDefault="0007227D" w:rsidP="0007227D">
      <w:pPr>
        <w:rPr>
          <w:rFonts w:ascii="Arial" w:eastAsia="Calibri" w:hAnsi="Arial" w:cs="Arial"/>
          <w:lang w:val="en-US"/>
        </w:rPr>
      </w:pPr>
    </w:p>
    <w:tbl>
      <w:tblPr>
        <w:tblStyle w:val="TableGrid2"/>
        <w:tblW w:w="0" w:type="auto"/>
        <w:tblLayout w:type="fixed"/>
        <w:tblLook w:val="04A0" w:firstRow="1" w:lastRow="0" w:firstColumn="1" w:lastColumn="0" w:noHBand="0" w:noVBand="1"/>
      </w:tblPr>
      <w:tblGrid>
        <w:gridCol w:w="3256"/>
        <w:gridCol w:w="1134"/>
        <w:gridCol w:w="4098"/>
      </w:tblGrid>
      <w:tr w:rsidR="0007227D" w:rsidRPr="0007227D" w14:paraId="4D2CD606" w14:textId="77777777" w:rsidTr="00353A40">
        <w:tc>
          <w:tcPr>
            <w:tcW w:w="3256" w:type="dxa"/>
          </w:tcPr>
          <w:p w14:paraId="7081FAF2" w14:textId="10203296" w:rsidR="0007227D" w:rsidRPr="0007227D" w:rsidRDefault="0007227D" w:rsidP="0007227D">
            <w:pPr>
              <w:rPr>
                <w:rFonts w:ascii="Arial" w:eastAsia="Calibri" w:hAnsi="Arial" w:cs="Arial"/>
                <w:b/>
                <w:lang w:val="en-US"/>
              </w:rPr>
            </w:pPr>
            <w:r w:rsidRPr="0007227D">
              <w:rPr>
                <w:rFonts w:ascii="Arial" w:eastAsia="Calibri" w:hAnsi="Arial" w:cs="Arial"/>
                <w:b/>
                <w:lang w:val="en-US"/>
              </w:rPr>
              <w:t>Q5</w:t>
            </w:r>
            <w:r w:rsidR="004C45CD">
              <w:rPr>
                <w:rFonts w:ascii="Arial" w:eastAsia="Calibri" w:hAnsi="Arial" w:cs="Arial"/>
                <w:b/>
                <w:lang w:val="en-US"/>
              </w:rPr>
              <w:t xml:space="preserve"> </w:t>
            </w:r>
            <w:r w:rsidR="00397688">
              <w:rPr>
                <w:rFonts w:ascii="Arial" w:eastAsia="Calibri" w:hAnsi="Arial" w:cs="Arial"/>
                <w:b/>
                <w:lang w:val="en-US"/>
              </w:rPr>
              <w:t>(</w:t>
            </w:r>
            <w:r w:rsidRPr="0007227D">
              <w:rPr>
                <w:rFonts w:ascii="Arial" w:eastAsia="Calibri" w:hAnsi="Arial" w:cs="Arial"/>
                <w:b/>
                <w:lang w:val="en-US"/>
              </w:rPr>
              <w:t>b</w:t>
            </w:r>
            <w:r w:rsidR="004C45CD">
              <w:rPr>
                <w:rFonts w:ascii="Arial" w:eastAsia="Calibri" w:hAnsi="Arial" w:cs="Arial"/>
                <w:b/>
                <w:lang w:val="en-US"/>
              </w:rPr>
              <w:t>)</w:t>
            </w:r>
            <w:r w:rsidRPr="0007227D">
              <w:rPr>
                <w:rFonts w:ascii="Arial" w:eastAsia="Calibri" w:hAnsi="Arial" w:cs="Arial"/>
                <w:b/>
                <w:lang w:val="en-US"/>
              </w:rPr>
              <w:t xml:space="preserve"> Sample response </w:t>
            </w:r>
            <w:r w:rsidR="00DF688E">
              <w:rPr>
                <w:rFonts w:ascii="Arial" w:eastAsia="Calibri" w:hAnsi="Arial" w:cs="Arial"/>
                <w:b/>
                <w:lang w:val="en-US"/>
              </w:rPr>
              <w:t>–</w:t>
            </w:r>
            <w:r w:rsidRPr="0007227D">
              <w:rPr>
                <w:rFonts w:ascii="Arial" w:eastAsia="Calibri" w:hAnsi="Arial" w:cs="Arial"/>
                <w:b/>
                <w:lang w:val="en-US"/>
              </w:rPr>
              <w:t xml:space="preserve"> opinions</w:t>
            </w:r>
          </w:p>
        </w:tc>
        <w:tc>
          <w:tcPr>
            <w:tcW w:w="1134" w:type="dxa"/>
          </w:tcPr>
          <w:p w14:paraId="45850B40"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098" w:type="dxa"/>
          </w:tcPr>
          <w:p w14:paraId="1C0D817A"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576C4097" w14:textId="77777777" w:rsidTr="00353A40">
        <w:trPr>
          <w:trHeight w:val="601"/>
        </w:trPr>
        <w:tc>
          <w:tcPr>
            <w:tcW w:w="3256" w:type="dxa"/>
          </w:tcPr>
          <w:p w14:paraId="4C1B8091" w14:textId="22032026" w:rsidR="0007227D" w:rsidRPr="0007227D" w:rsidRDefault="0007227D" w:rsidP="0007227D">
            <w:pPr>
              <w:rPr>
                <w:rFonts w:ascii="Arial" w:eastAsia="Calibri" w:hAnsi="Arial" w:cs="Arial"/>
                <w:lang w:val="en-US"/>
              </w:rPr>
            </w:pPr>
            <w:r w:rsidRPr="0007227D">
              <w:rPr>
                <w:rFonts w:ascii="Arial" w:eastAsia="Calibri" w:hAnsi="Arial" w:cs="Arial"/>
                <w:lang w:val="en-US"/>
              </w:rPr>
              <w:t>.</w:t>
            </w:r>
            <w:r w:rsidR="00723FDE">
              <w:rPr>
                <w:rFonts w:ascii="Arial" w:eastAsia="Calibri" w:hAnsi="Arial" w:cs="Arial"/>
                <w:lang w:val="en-US"/>
              </w:rPr>
              <w:t>.</w:t>
            </w:r>
            <w:r w:rsidRPr="0007227D">
              <w:rPr>
                <w:rFonts w:ascii="Arial" w:eastAsia="Calibri" w:hAnsi="Arial" w:cs="Arial"/>
                <w:lang w:val="en-US"/>
              </w:rPr>
              <w:t>.</w:t>
            </w:r>
            <w:r w:rsidR="008572FA" w:rsidRPr="0007227D">
              <w:rPr>
                <w:rFonts w:ascii="Arial" w:eastAsia="Calibri" w:hAnsi="Arial" w:cs="Arial"/>
                <w:lang w:val="en-US"/>
              </w:rPr>
              <w:t xml:space="preserve"> </w:t>
            </w:r>
            <w:r w:rsidR="008572FA">
              <w:rPr>
                <w:rFonts w:ascii="Arial" w:eastAsia="Calibri" w:hAnsi="Arial" w:cs="Arial"/>
                <w:lang w:val="en-US"/>
              </w:rPr>
              <w:t>s</w:t>
            </w:r>
            <w:r w:rsidRPr="0007227D">
              <w:rPr>
                <w:rFonts w:ascii="Arial" w:eastAsia="Calibri" w:hAnsi="Arial" w:cs="Arial"/>
                <w:lang w:val="en-US"/>
              </w:rPr>
              <w:t xml:space="preserve">ome of her tips are </w:t>
            </w:r>
            <w:proofErr w:type="gramStart"/>
            <w:r w:rsidRPr="0007227D">
              <w:rPr>
                <w:rFonts w:ascii="Arial" w:eastAsia="Calibri" w:hAnsi="Arial" w:cs="Arial"/>
                <w:lang w:val="en-US"/>
              </w:rPr>
              <w:t>pretty useful</w:t>
            </w:r>
            <w:proofErr w:type="gramEnd"/>
            <w:r w:rsidR="005D0120">
              <w:rPr>
                <w:rFonts w:ascii="Arial" w:eastAsia="Calibri" w:hAnsi="Arial" w:cs="Arial"/>
                <w:lang w:val="en-US"/>
              </w:rPr>
              <w:t>.</w:t>
            </w:r>
          </w:p>
        </w:tc>
        <w:tc>
          <w:tcPr>
            <w:tcW w:w="1134" w:type="dxa"/>
          </w:tcPr>
          <w:p w14:paraId="56201317"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098" w:type="dxa"/>
          </w:tcPr>
          <w:p w14:paraId="27894015" w14:textId="6D9EC254" w:rsidR="0007227D" w:rsidRPr="0007227D" w:rsidRDefault="00267524" w:rsidP="0007227D">
            <w:pPr>
              <w:rPr>
                <w:rFonts w:ascii="Arial" w:eastAsia="Calibri" w:hAnsi="Arial" w:cs="Arial"/>
                <w:lang w:val="en-US"/>
              </w:rPr>
            </w:pPr>
            <w:r>
              <w:rPr>
                <w:rFonts w:ascii="Arial" w:eastAsia="Calibri" w:hAnsi="Arial" w:cs="Arial"/>
                <w:lang w:val="en-US"/>
              </w:rPr>
              <w:t>This is i</w:t>
            </w:r>
            <w:r w:rsidR="0007227D" w:rsidRPr="0007227D">
              <w:rPr>
                <w:rFonts w:ascii="Arial" w:eastAsia="Calibri" w:hAnsi="Arial" w:cs="Arial"/>
                <w:lang w:val="en-US"/>
              </w:rPr>
              <w:t>n the mark scheme</w:t>
            </w:r>
            <w:r>
              <w:rPr>
                <w:rFonts w:ascii="Arial" w:eastAsia="Calibri" w:hAnsi="Arial" w:cs="Arial"/>
                <w:lang w:val="en-US"/>
              </w:rPr>
              <w:t>.</w:t>
            </w:r>
          </w:p>
        </w:tc>
      </w:tr>
      <w:tr w:rsidR="0007227D" w:rsidRPr="0007227D" w14:paraId="5BAA0633" w14:textId="77777777" w:rsidTr="00353A40">
        <w:trPr>
          <w:trHeight w:val="837"/>
        </w:trPr>
        <w:tc>
          <w:tcPr>
            <w:tcW w:w="3256" w:type="dxa"/>
          </w:tcPr>
          <w:p w14:paraId="6EF6CE53" w14:textId="7E921150"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Devon doesn’t know what to do about being sustainable </w:t>
            </w:r>
            <w:r w:rsidR="00272D95" w:rsidRPr="0007227D">
              <w:rPr>
                <w:rFonts w:ascii="Arial" w:eastAsia="Calibri" w:hAnsi="Arial" w:cs="Arial"/>
                <w:lang w:val="en-US"/>
              </w:rPr>
              <w:t>anymore</w:t>
            </w:r>
            <w:r w:rsidR="005D0120">
              <w:rPr>
                <w:rFonts w:ascii="Arial" w:eastAsia="Calibri" w:hAnsi="Arial" w:cs="Arial"/>
                <w:lang w:val="en-US"/>
              </w:rPr>
              <w:t>.</w:t>
            </w:r>
          </w:p>
        </w:tc>
        <w:tc>
          <w:tcPr>
            <w:tcW w:w="1134" w:type="dxa"/>
          </w:tcPr>
          <w:p w14:paraId="0D562E75"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098" w:type="dxa"/>
          </w:tcPr>
          <w:p w14:paraId="3E40EBFC" w14:textId="44AF338E" w:rsidR="0007227D" w:rsidRPr="0007227D" w:rsidRDefault="0007227D" w:rsidP="0007227D">
            <w:pPr>
              <w:rPr>
                <w:rFonts w:ascii="Arial" w:eastAsia="Calibri" w:hAnsi="Arial" w:cs="Arial"/>
                <w:lang w:val="en-US"/>
              </w:rPr>
            </w:pPr>
            <w:r w:rsidRPr="0007227D">
              <w:rPr>
                <w:rFonts w:ascii="Arial" w:eastAsia="Calibri" w:hAnsi="Arial" w:cs="Arial"/>
                <w:lang w:val="en-US"/>
              </w:rPr>
              <w:t>This is</w:t>
            </w:r>
            <w:r w:rsidR="00556029">
              <w:rPr>
                <w:rFonts w:ascii="Arial" w:eastAsia="Calibri" w:hAnsi="Arial" w:cs="Arial"/>
                <w:lang w:val="en-US"/>
              </w:rPr>
              <w:t xml:space="preserve"> not</w:t>
            </w:r>
            <w:r w:rsidRPr="0007227D">
              <w:rPr>
                <w:rFonts w:ascii="Arial" w:eastAsia="Calibri" w:hAnsi="Arial" w:cs="Arial"/>
                <w:lang w:val="en-US"/>
              </w:rPr>
              <w:t xml:space="preserve"> a quotation.</w:t>
            </w:r>
          </w:p>
        </w:tc>
      </w:tr>
      <w:tr w:rsidR="0007227D" w:rsidRPr="0007227D" w14:paraId="44D565EF" w14:textId="77777777" w:rsidTr="00353A40">
        <w:trPr>
          <w:trHeight w:val="565"/>
        </w:trPr>
        <w:tc>
          <w:tcPr>
            <w:tcW w:w="3256" w:type="dxa"/>
          </w:tcPr>
          <w:p w14:paraId="24BCC2B2" w14:textId="1059B46B" w:rsidR="0007227D" w:rsidRPr="0007227D" w:rsidRDefault="0007227D" w:rsidP="0007227D">
            <w:pPr>
              <w:rPr>
                <w:rFonts w:ascii="Arial" w:eastAsia="Calibri" w:hAnsi="Arial" w:cs="Arial"/>
                <w:lang w:val="en-US"/>
              </w:rPr>
            </w:pPr>
            <w:r w:rsidRPr="0007227D">
              <w:rPr>
                <w:rFonts w:ascii="Arial" w:eastAsia="Calibri" w:hAnsi="Arial" w:cs="Arial"/>
                <w:lang w:val="en-US"/>
              </w:rPr>
              <w:t>I’m not sure I can trust what they say</w:t>
            </w:r>
            <w:r w:rsidR="005D0120">
              <w:rPr>
                <w:rFonts w:ascii="Arial" w:eastAsia="Calibri" w:hAnsi="Arial" w:cs="Arial"/>
                <w:lang w:val="en-US"/>
              </w:rPr>
              <w:t>.</w:t>
            </w:r>
          </w:p>
        </w:tc>
        <w:tc>
          <w:tcPr>
            <w:tcW w:w="1134" w:type="dxa"/>
          </w:tcPr>
          <w:p w14:paraId="7885FD47"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098" w:type="dxa"/>
          </w:tcPr>
          <w:p w14:paraId="47528C19" w14:textId="77777777" w:rsidR="0007227D" w:rsidRPr="0007227D" w:rsidRDefault="0007227D" w:rsidP="0007227D">
            <w:pPr>
              <w:rPr>
                <w:rFonts w:ascii="Arial" w:eastAsia="Calibri" w:hAnsi="Arial" w:cs="Arial"/>
                <w:lang w:val="en-US"/>
              </w:rPr>
            </w:pPr>
            <w:r w:rsidRPr="0007227D">
              <w:rPr>
                <w:rFonts w:ascii="Arial" w:eastAsia="Calibri" w:hAnsi="Arial" w:cs="Arial"/>
                <w:lang w:val="en-US"/>
              </w:rPr>
              <w:t>This is a fact, not an opinion</w:t>
            </w:r>
          </w:p>
        </w:tc>
      </w:tr>
    </w:tbl>
    <w:p w14:paraId="702F2614" w14:textId="77777777" w:rsidR="00DF688E" w:rsidRPr="0007227D" w:rsidRDefault="00DF688E" w:rsidP="0007227D">
      <w:pPr>
        <w:rPr>
          <w:rFonts w:ascii="Arial" w:eastAsia="Calibri" w:hAnsi="Arial" w:cs="Arial"/>
          <w:lang w:val="en-US"/>
        </w:rPr>
      </w:pPr>
    </w:p>
    <w:p w14:paraId="633D0AF9" w14:textId="13E771F7" w:rsidR="007606B4" w:rsidRDefault="0007227D" w:rsidP="0007227D">
      <w:pPr>
        <w:rPr>
          <w:rFonts w:ascii="Arial" w:eastAsia="Calibri" w:hAnsi="Arial" w:cs="Arial"/>
          <w:lang w:val="en-US"/>
        </w:rPr>
      </w:pPr>
      <w:r w:rsidRPr="00B93EA9">
        <w:rPr>
          <w:rFonts w:ascii="Arial" w:eastAsia="Calibri" w:hAnsi="Arial" w:cs="Arial"/>
          <w:b/>
          <w:bCs/>
          <w:iCs/>
          <w:lang w:val="en-US"/>
        </w:rPr>
        <w:t>General advice</w:t>
      </w:r>
    </w:p>
    <w:p w14:paraId="4075E55C" w14:textId="77777777" w:rsidR="007606B4" w:rsidRDefault="007606B4" w:rsidP="0007227D">
      <w:pPr>
        <w:rPr>
          <w:rFonts w:ascii="Arial" w:eastAsia="Calibri" w:hAnsi="Arial" w:cs="Arial"/>
          <w:lang w:val="en-US"/>
        </w:rPr>
      </w:pPr>
    </w:p>
    <w:p w14:paraId="29D0DC0A" w14:textId="332CFC87" w:rsidR="0007227D" w:rsidRDefault="00B93EA9" w:rsidP="0007227D">
      <w:pPr>
        <w:rPr>
          <w:rFonts w:ascii="Arial" w:eastAsia="Calibri" w:hAnsi="Arial" w:cs="Arial"/>
          <w:lang w:val="en-US"/>
        </w:rPr>
      </w:pPr>
      <w:r>
        <w:rPr>
          <w:rFonts w:ascii="Arial" w:eastAsia="Calibri" w:hAnsi="Arial" w:cs="Arial"/>
          <w:lang w:val="en-US"/>
        </w:rPr>
        <w:t xml:space="preserve">The </w:t>
      </w:r>
      <w:r w:rsidR="0007227D" w:rsidRPr="0007227D">
        <w:rPr>
          <w:rFonts w:ascii="Arial" w:eastAsia="Calibri" w:hAnsi="Arial" w:cs="Arial"/>
          <w:lang w:val="en-US"/>
        </w:rPr>
        <w:t>learner should ensure that their answers are quotations from the document. They should check that the answer given is</w:t>
      </w:r>
      <w:r w:rsidR="00001F48">
        <w:rPr>
          <w:rFonts w:ascii="Arial" w:eastAsia="Calibri" w:hAnsi="Arial" w:cs="Arial"/>
          <w:lang w:val="en-US"/>
        </w:rPr>
        <w:t xml:space="preserve"> precise and</w:t>
      </w:r>
      <w:r w:rsidR="0007227D" w:rsidRPr="0007227D">
        <w:rPr>
          <w:rFonts w:ascii="Arial" w:eastAsia="Calibri" w:hAnsi="Arial" w:cs="Arial"/>
          <w:lang w:val="en-US"/>
        </w:rPr>
        <w:t xml:space="preserve"> not a mix of fact and opinion. Take care with ‘I’ statements</w:t>
      </w:r>
      <w:r w:rsidR="00EB254A">
        <w:rPr>
          <w:rFonts w:ascii="Arial" w:eastAsia="Calibri" w:hAnsi="Arial" w:cs="Arial"/>
          <w:lang w:val="en-US"/>
        </w:rPr>
        <w:t>:</w:t>
      </w:r>
      <w:r w:rsidR="0007227D" w:rsidRPr="0007227D">
        <w:rPr>
          <w:rFonts w:ascii="Arial" w:eastAsia="Calibri" w:hAnsi="Arial" w:cs="Arial"/>
          <w:lang w:val="en-US"/>
        </w:rPr>
        <w:t xml:space="preserve"> </w:t>
      </w:r>
      <w:r>
        <w:rPr>
          <w:rFonts w:ascii="Arial" w:eastAsia="Calibri" w:hAnsi="Arial" w:cs="Arial"/>
          <w:lang w:val="en-US"/>
        </w:rPr>
        <w:t xml:space="preserve">the </w:t>
      </w:r>
      <w:r w:rsidR="0007227D" w:rsidRPr="0007227D">
        <w:rPr>
          <w:rFonts w:ascii="Arial" w:eastAsia="Calibri" w:hAnsi="Arial" w:cs="Arial"/>
          <w:lang w:val="en-US"/>
        </w:rPr>
        <w:t>learner often incorrectly assume</w:t>
      </w:r>
      <w:r>
        <w:rPr>
          <w:rFonts w:ascii="Arial" w:eastAsia="Calibri" w:hAnsi="Arial" w:cs="Arial"/>
          <w:lang w:val="en-US"/>
        </w:rPr>
        <w:t>s</w:t>
      </w:r>
      <w:r w:rsidR="0007227D" w:rsidRPr="0007227D">
        <w:rPr>
          <w:rFonts w:ascii="Arial" w:eastAsia="Calibri" w:hAnsi="Arial" w:cs="Arial"/>
          <w:lang w:val="en-US"/>
        </w:rPr>
        <w:t xml:space="preserve"> these are opinions.</w:t>
      </w:r>
    </w:p>
    <w:p w14:paraId="3CDF2DD4" w14:textId="58EDF980" w:rsidR="003B1C0F" w:rsidRDefault="003B1C0F" w:rsidP="0007227D">
      <w:pPr>
        <w:rPr>
          <w:rFonts w:ascii="Arial" w:eastAsia="Calibri" w:hAnsi="Arial" w:cs="Arial"/>
          <w:lang w:val="en-US"/>
        </w:rPr>
      </w:pPr>
    </w:p>
    <w:p w14:paraId="6DD30F72" w14:textId="77777777" w:rsidR="001D2B7D" w:rsidRDefault="001D2B7D" w:rsidP="0007227D">
      <w:pPr>
        <w:rPr>
          <w:rFonts w:ascii="Arial" w:eastAsia="Calibri" w:hAnsi="Arial" w:cs="Arial"/>
          <w:b/>
          <w:lang w:val="en-US"/>
        </w:rPr>
      </w:pPr>
    </w:p>
    <w:p w14:paraId="3A7B7592" w14:textId="04785A3E" w:rsidR="0007227D" w:rsidRPr="0007227D" w:rsidRDefault="0007227D" w:rsidP="0007227D">
      <w:pPr>
        <w:rPr>
          <w:rFonts w:ascii="Arial" w:eastAsia="Calibri" w:hAnsi="Arial" w:cs="Arial"/>
          <w:b/>
          <w:lang w:val="en-US"/>
        </w:rPr>
      </w:pPr>
      <w:r w:rsidRPr="0007227D">
        <w:rPr>
          <w:rFonts w:ascii="Arial" w:eastAsia="Calibri" w:hAnsi="Arial" w:cs="Arial"/>
          <w:b/>
          <w:lang w:val="en-US"/>
        </w:rPr>
        <w:lastRenderedPageBreak/>
        <w:t xml:space="preserve">Q6 </w:t>
      </w:r>
      <w:r w:rsidRPr="0007227D">
        <w:rPr>
          <w:rFonts w:ascii="Arial" w:eastAsia="Calibri" w:hAnsi="Arial" w:cs="Arial"/>
          <w:lang w:val="en-US"/>
        </w:rPr>
        <w:t>Th</w:t>
      </w:r>
      <w:r w:rsidR="004C2A36">
        <w:rPr>
          <w:rFonts w:ascii="Arial" w:eastAsia="Calibri" w:hAnsi="Arial" w:cs="Arial"/>
          <w:lang w:val="en-US"/>
        </w:rPr>
        <w:t>is</w:t>
      </w:r>
      <w:r w:rsidRPr="0007227D">
        <w:rPr>
          <w:rFonts w:ascii="Arial" w:eastAsia="Calibri" w:hAnsi="Arial" w:cs="Arial"/>
          <w:lang w:val="en-US"/>
        </w:rPr>
        <w:t xml:space="preserve"> question asks </w:t>
      </w:r>
      <w:r w:rsidR="004C2A36">
        <w:rPr>
          <w:rFonts w:ascii="Arial" w:eastAsia="Calibri" w:hAnsi="Arial" w:cs="Arial"/>
          <w:lang w:val="en-US"/>
        </w:rPr>
        <w:t>the le</w:t>
      </w:r>
      <w:r w:rsidR="001203DA">
        <w:rPr>
          <w:rFonts w:ascii="Arial" w:eastAsia="Calibri" w:hAnsi="Arial" w:cs="Arial"/>
          <w:lang w:val="en-US"/>
        </w:rPr>
        <w:t xml:space="preserve">arner </w:t>
      </w:r>
      <w:r w:rsidRPr="0007227D">
        <w:rPr>
          <w:rFonts w:ascii="Arial" w:eastAsia="Calibri" w:hAnsi="Arial" w:cs="Arial"/>
          <w:lang w:val="en-US"/>
        </w:rPr>
        <w:t>to find one quotation in the document that implies that some eco-products are not sustainable.</w:t>
      </w:r>
      <w:r w:rsidR="004C2A36" w:rsidRPr="004C2A36">
        <w:rPr>
          <w:rFonts w:ascii="Arial" w:eastAsia="Calibri" w:hAnsi="Arial" w:cs="Arial"/>
          <w:lang w:val="en-US"/>
        </w:rPr>
        <w:t xml:space="preserve"> </w:t>
      </w:r>
      <w:r w:rsidR="001203DA">
        <w:rPr>
          <w:rFonts w:ascii="Arial" w:eastAsia="Calibri" w:hAnsi="Arial" w:cs="Arial"/>
          <w:lang w:val="en-US"/>
        </w:rPr>
        <w:t xml:space="preserve">As with Q3, the </w:t>
      </w:r>
      <w:r w:rsidR="004C2A36" w:rsidRPr="0007227D">
        <w:rPr>
          <w:rFonts w:ascii="Arial" w:eastAsia="Calibri" w:hAnsi="Arial" w:cs="Arial"/>
          <w:lang w:val="en-US"/>
        </w:rPr>
        <w:t xml:space="preserve">learner is required to interpret </w:t>
      </w:r>
      <w:r w:rsidR="004C2A36" w:rsidRPr="00001F48">
        <w:rPr>
          <w:rFonts w:ascii="Arial" w:eastAsia="Calibri" w:hAnsi="Arial" w:cs="Arial"/>
          <w:b/>
          <w:bCs/>
          <w:lang w:val="en-US"/>
        </w:rPr>
        <w:t>inference</w:t>
      </w:r>
      <w:r w:rsidR="00420894">
        <w:rPr>
          <w:rFonts w:ascii="Arial" w:eastAsia="Calibri" w:hAnsi="Arial" w:cs="Arial"/>
          <w:b/>
          <w:bCs/>
          <w:lang w:val="en-US"/>
        </w:rPr>
        <w:t xml:space="preserve"> </w:t>
      </w:r>
      <w:r w:rsidR="00420894" w:rsidRPr="00420894">
        <w:rPr>
          <w:rFonts w:ascii="Arial" w:eastAsia="Calibri" w:hAnsi="Arial" w:cs="Arial"/>
          <w:lang w:val="en-US"/>
        </w:rPr>
        <w:t>(SCS 2.13)</w:t>
      </w:r>
      <w:r w:rsidR="004C2A36" w:rsidRPr="00420894">
        <w:rPr>
          <w:rFonts w:ascii="Arial" w:eastAsia="Calibri" w:hAnsi="Arial" w:cs="Arial"/>
          <w:lang w:val="en-US"/>
        </w:rPr>
        <w:t>.</w:t>
      </w:r>
    </w:p>
    <w:p w14:paraId="2D5A3E34" w14:textId="19C546F4" w:rsidR="0007227D" w:rsidRDefault="0007227D" w:rsidP="0007227D">
      <w:pPr>
        <w:rPr>
          <w:rFonts w:ascii="Arial" w:eastAsia="Calibri" w:hAnsi="Arial" w:cs="Arial"/>
          <w:lang w:val="en-US"/>
        </w:rPr>
      </w:pPr>
    </w:p>
    <w:tbl>
      <w:tblPr>
        <w:tblStyle w:val="TableGrid2"/>
        <w:tblW w:w="8500" w:type="dxa"/>
        <w:tblLook w:val="04A0" w:firstRow="1" w:lastRow="0" w:firstColumn="1" w:lastColumn="0" w:noHBand="0" w:noVBand="1"/>
      </w:tblPr>
      <w:tblGrid>
        <w:gridCol w:w="3411"/>
        <w:gridCol w:w="1109"/>
        <w:gridCol w:w="3980"/>
      </w:tblGrid>
      <w:tr w:rsidR="0007227D" w:rsidRPr="0007227D" w14:paraId="4730CCE7" w14:textId="77777777" w:rsidTr="00353A40">
        <w:tc>
          <w:tcPr>
            <w:tcW w:w="3411" w:type="dxa"/>
          </w:tcPr>
          <w:p w14:paraId="7A111466" w14:textId="77777777" w:rsidR="0007227D" w:rsidRPr="0007227D" w:rsidRDefault="0007227D" w:rsidP="0007227D">
            <w:pPr>
              <w:rPr>
                <w:rFonts w:ascii="Arial" w:eastAsia="Calibri" w:hAnsi="Arial" w:cs="Arial"/>
                <w:b/>
                <w:lang w:val="en-US"/>
              </w:rPr>
            </w:pPr>
            <w:r w:rsidRPr="0007227D">
              <w:rPr>
                <w:rFonts w:ascii="Arial" w:eastAsia="Calibri" w:hAnsi="Arial" w:cs="Arial"/>
                <w:b/>
                <w:lang w:val="en-US"/>
              </w:rPr>
              <w:t xml:space="preserve">Q6 Sample response </w:t>
            </w:r>
          </w:p>
        </w:tc>
        <w:tc>
          <w:tcPr>
            <w:tcW w:w="1109" w:type="dxa"/>
          </w:tcPr>
          <w:p w14:paraId="7C488024"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3980" w:type="dxa"/>
          </w:tcPr>
          <w:p w14:paraId="0468E549"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2069F008" w14:textId="77777777" w:rsidTr="00353A40">
        <w:trPr>
          <w:trHeight w:val="365"/>
        </w:trPr>
        <w:tc>
          <w:tcPr>
            <w:tcW w:w="3411" w:type="dxa"/>
          </w:tcPr>
          <w:p w14:paraId="36319A47" w14:textId="2F5EFA0A" w:rsidR="0007227D" w:rsidRPr="0007227D" w:rsidRDefault="0007227D" w:rsidP="0007227D">
            <w:pPr>
              <w:rPr>
                <w:rFonts w:ascii="Arial" w:eastAsia="Calibri" w:hAnsi="Arial" w:cs="Arial"/>
                <w:lang w:val="en-US"/>
              </w:rPr>
            </w:pPr>
            <w:r w:rsidRPr="0007227D">
              <w:rPr>
                <w:rFonts w:ascii="Arial" w:eastAsia="Calibri" w:hAnsi="Arial" w:cs="Arial"/>
                <w:lang w:val="en-US"/>
              </w:rPr>
              <w:t>Multiple van deliveries</w:t>
            </w:r>
            <w:r w:rsidR="005E0B06">
              <w:rPr>
                <w:rFonts w:ascii="Arial" w:eastAsia="Calibri" w:hAnsi="Arial" w:cs="Arial"/>
                <w:lang w:val="en-US"/>
              </w:rPr>
              <w:t>.</w:t>
            </w:r>
          </w:p>
        </w:tc>
        <w:tc>
          <w:tcPr>
            <w:tcW w:w="1109" w:type="dxa"/>
          </w:tcPr>
          <w:p w14:paraId="27F85FE6"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3980" w:type="dxa"/>
          </w:tcPr>
          <w:p w14:paraId="7E83C6AE" w14:textId="5A807A8C" w:rsidR="0007227D" w:rsidRPr="0007227D" w:rsidRDefault="002D7FEE" w:rsidP="0007227D">
            <w:pPr>
              <w:rPr>
                <w:rFonts w:ascii="Arial" w:eastAsia="Calibri" w:hAnsi="Arial" w:cs="Arial"/>
                <w:lang w:val="en-US"/>
              </w:rPr>
            </w:pPr>
            <w:r>
              <w:rPr>
                <w:rFonts w:ascii="Arial" w:eastAsia="Calibri" w:hAnsi="Arial" w:cs="Arial"/>
                <w:lang w:val="en-US"/>
              </w:rPr>
              <w:t>This is i</w:t>
            </w:r>
            <w:r w:rsidR="0007227D" w:rsidRPr="0007227D">
              <w:rPr>
                <w:rFonts w:ascii="Arial" w:eastAsia="Calibri" w:hAnsi="Arial" w:cs="Arial"/>
                <w:lang w:val="en-US"/>
              </w:rPr>
              <w:t>n the mark scheme</w:t>
            </w:r>
            <w:r>
              <w:rPr>
                <w:rFonts w:ascii="Arial" w:eastAsia="Calibri" w:hAnsi="Arial" w:cs="Arial"/>
                <w:lang w:val="en-US"/>
              </w:rPr>
              <w:t>.</w:t>
            </w:r>
          </w:p>
        </w:tc>
      </w:tr>
      <w:tr w:rsidR="0007227D" w:rsidRPr="0007227D" w14:paraId="113A3ED6" w14:textId="77777777" w:rsidTr="00353A40">
        <w:trPr>
          <w:trHeight w:val="1547"/>
        </w:trPr>
        <w:tc>
          <w:tcPr>
            <w:tcW w:w="3411" w:type="dxa"/>
          </w:tcPr>
          <w:p w14:paraId="1B2A2F43" w14:textId="1112AD25" w:rsidR="0007227D" w:rsidRPr="0007227D" w:rsidRDefault="0007227D" w:rsidP="0007227D">
            <w:pPr>
              <w:rPr>
                <w:rFonts w:ascii="Arial" w:eastAsia="Calibri" w:hAnsi="Arial" w:cs="Arial"/>
                <w:lang w:val="en-US"/>
              </w:rPr>
            </w:pPr>
            <w:r w:rsidRPr="0007227D">
              <w:rPr>
                <w:rFonts w:ascii="Arial" w:eastAsia="Calibri" w:hAnsi="Arial" w:cs="Arial"/>
                <w:lang w:val="en-US"/>
              </w:rPr>
              <w:t>Her cousin also told me that most of her posts are paid for by eco-friendly</w:t>
            </w:r>
            <w:r w:rsidR="00D30CD7">
              <w:rPr>
                <w:rFonts w:ascii="Arial" w:eastAsia="Calibri" w:hAnsi="Arial" w:cs="Arial"/>
                <w:lang w:val="en-US"/>
              </w:rPr>
              <w:t xml:space="preserve"> c</w:t>
            </w:r>
            <w:r w:rsidRPr="0007227D">
              <w:rPr>
                <w:rFonts w:ascii="Arial" w:eastAsia="Calibri" w:hAnsi="Arial" w:cs="Arial"/>
                <w:lang w:val="en-US"/>
              </w:rPr>
              <w:t>ompanies trying to push their products onto her unsuspecting audience.</w:t>
            </w:r>
          </w:p>
        </w:tc>
        <w:tc>
          <w:tcPr>
            <w:tcW w:w="1109" w:type="dxa"/>
          </w:tcPr>
          <w:p w14:paraId="3C63D456"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3980" w:type="dxa"/>
          </w:tcPr>
          <w:p w14:paraId="5CD5CD85" w14:textId="6A3A79F0"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This </w:t>
            </w:r>
            <w:r w:rsidR="00D17556">
              <w:rPr>
                <w:rFonts w:ascii="Arial" w:eastAsia="Calibri" w:hAnsi="Arial" w:cs="Arial"/>
                <w:lang w:val="en-US"/>
              </w:rPr>
              <w:t xml:space="preserve">quotation </w:t>
            </w:r>
            <w:r w:rsidRPr="0007227D">
              <w:rPr>
                <w:rFonts w:ascii="Arial" w:eastAsia="Calibri" w:hAnsi="Arial" w:cs="Arial"/>
                <w:lang w:val="en-US"/>
              </w:rPr>
              <w:t xml:space="preserve">contains the answer, but </w:t>
            </w:r>
            <w:r w:rsidR="00484034">
              <w:rPr>
                <w:rFonts w:ascii="Arial" w:eastAsia="Calibri" w:hAnsi="Arial" w:cs="Arial"/>
                <w:lang w:val="en-US"/>
              </w:rPr>
              <w:t xml:space="preserve">the response </w:t>
            </w:r>
            <w:r w:rsidRPr="0007227D">
              <w:rPr>
                <w:rFonts w:ascii="Arial" w:eastAsia="Calibri" w:hAnsi="Arial" w:cs="Arial"/>
                <w:lang w:val="en-US"/>
              </w:rPr>
              <w:t xml:space="preserve">needs to be more </w:t>
            </w:r>
            <w:r w:rsidR="00D17556">
              <w:rPr>
                <w:rFonts w:ascii="Arial" w:eastAsia="Calibri" w:hAnsi="Arial" w:cs="Arial"/>
                <w:lang w:val="en-US"/>
              </w:rPr>
              <w:t xml:space="preserve">specific / </w:t>
            </w:r>
            <w:r w:rsidRPr="0007227D">
              <w:rPr>
                <w:rFonts w:ascii="Arial" w:eastAsia="Calibri" w:hAnsi="Arial" w:cs="Arial"/>
                <w:lang w:val="en-US"/>
              </w:rPr>
              <w:t>discriminatory to get the mark. Examiners can</w:t>
            </w:r>
            <w:r w:rsidR="00C22523">
              <w:rPr>
                <w:rFonts w:ascii="Arial" w:eastAsia="Calibri" w:hAnsi="Arial" w:cs="Arial"/>
                <w:lang w:val="en-US"/>
              </w:rPr>
              <w:t>no</w:t>
            </w:r>
            <w:r w:rsidRPr="0007227D">
              <w:rPr>
                <w:rFonts w:ascii="Arial" w:eastAsia="Calibri" w:hAnsi="Arial" w:cs="Arial"/>
                <w:lang w:val="en-US"/>
              </w:rPr>
              <w:t>t be certain the learner really understands the inference with such a lengthy response, some of which is not inferential.</w:t>
            </w:r>
          </w:p>
        </w:tc>
      </w:tr>
      <w:tr w:rsidR="0007227D" w:rsidRPr="0007227D" w14:paraId="4CA09AEB" w14:textId="77777777" w:rsidTr="00353A40">
        <w:trPr>
          <w:trHeight w:val="847"/>
        </w:trPr>
        <w:tc>
          <w:tcPr>
            <w:tcW w:w="3411" w:type="dxa"/>
          </w:tcPr>
          <w:p w14:paraId="02895137" w14:textId="28349C4D" w:rsidR="0007227D" w:rsidRPr="0007227D" w:rsidRDefault="0007227D" w:rsidP="0007227D">
            <w:pPr>
              <w:rPr>
                <w:rFonts w:ascii="Arial" w:eastAsia="Calibri" w:hAnsi="Arial" w:cs="Arial"/>
                <w:lang w:val="en-US"/>
              </w:rPr>
            </w:pPr>
            <w:r w:rsidRPr="0007227D">
              <w:rPr>
                <w:rFonts w:ascii="Arial" w:eastAsia="Calibri" w:hAnsi="Arial" w:cs="Arial"/>
                <w:lang w:val="en-US"/>
              </w:rPr>
              <w:t>Social media is full of people going on about the need for ‘sustainability’</w:t>
            </w:r>
            <w:r w:rsidR="005E0B06">
              <w:rPr>
                <w:rFonts w:ascii="Arial" w:eastAsia="Calibri" w:hAnsi="Arial" w:cs="Arial"/>
                <w:lang w:val="en-US"/>
              </w:rPr>
              <w:t>.</w:t>
            </w:r>
          </w:p>
        </w:tc>
        <w:tc>
          <w:tcPr>
            <w:tcW w:w="1109" w:type="dxa"/>
          </w:tcPr>
          <w:p w14:paraId="68FD6AAB"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3980" w:type="dxa"/>
          </w:tcPr>
          <w:p w14:paraId="5CF20B19" w14:textId="6064EC8A" w:rsidR="0007227D" w:rsidRPr="0007227D" w:rsidRDefault="0007227D" w:rsidP="0007227D">
            <w:pPr>
              <w:rPr>
                <w:rFonts w:ascii="Arial" w:eastAsia="Calibri" w:hAnsi="Arial" w:cs="Arial"/>
                <w:lang w:val="en-US"/>
              </w:rPr>
            </w:pPr>
            <w:r w:rsidRPr="0007227D">
              <w:rPr>
                <w:rFonts w:ascii="Arial" w:eastAsia="Calibri" w:hAnsi="Arial" w:cs="Arial"/>
                <w:lang w:val="en-US"/>
              </w:rPr>
              <w:t>The quotation is</w:t>
            </w:r>
            <w:r w:rsidR="00C22523">
              <w:rPr>
                <w:rFonts w:ascii="Arial" w:eastAsia="Calibri" w:hAnsi="Arial" w:cs="Arial"/>
                <w:lang w:val="en-US"/>
              </w:rPr>
              <w:t xml:space="preserve"> </w:t>
            </w:r>
            <w:r w:rsidRPr="0007227D">
              <w:rPr>
                <w:rFonts w:ascii="Arial" w:eastAsia="Calibri" w:hAnsi="Arial" w:cs="Arial"/>
                <w:lang w:val="en-US"/>
              </w:rPr>
              <w:t>n</w:t>
            </w:r>
            <w:r w:rsidR="00C22523">
              <w:rPr>
                <w:rFonts w:ascii="Arial" w:eastAsia="Calibri" w:hAnsi="Arial" w:cs="Arial"/>
                <w:lang w:val="en-US"/>
              </w:rPr>
              <w:t>o</w:t>
            </w:r>
            <w:r w:rsidRPr="0007227D">
              <w:rPr>
                <w:rFonts w:ascii="Arial" w:eastAsia="Calibri" w:hAnsi="Arial" w:cs="Arial"/>
                <w:lang w:val="en-US"/>
              </w:rPr>
              <w:t>t about products, nor does it answer the question.</w:t>
            </w:r>
          </w:p>
        </w:tc>
      </w:tr>
    </w:tbl>
    <w:p w14:paraId="40299CCC" w14:textId="77777777" w:rsidR="0007227D" w:rsidRPr="0007227D" w:rsidRDefault="0007227D" w:rsidP="0007227D">
      <w:pPr>
        <w:rPr>
          <w:rFonts w:ascii="Arial" w:eastAsia="Calibri" w:hAnsi="Arial" w:cs="Arial"/>
          <w:lang w:val="en-US"/>
        </w:rPr>
      </w:pPr>
    </w:p>
    <w:p w14:paraId="17711B53" w14:textId="77777777" w:rsidR="0007227D" w:rsidRPr="0007227D" w:rsidRDefault="0007227D" w:rsidP="0007227D">
      <w:pPr>
        <w:rPr>
          <w:rFonts w:ascii="Arial" w:eastAsia="Calibri" w:hAnsi="Arial" w:cs="Arial"/>
          <w:lang w:val="en-US"/>
        </w:rPr>
      </w:pPr>
    </w:p>
    <w:p w14:paraId="19926C63" w14:textId="77777777" w:rsidR="007916E2" w:rsidRDefault="007916E2" w:rsidP="00353A40">
      <w:pPr>
        <w:tabs>
          <w:tab w:val="left" w:pos="422"/>
        </w:tabs>
        <w:rPr>
          <w:rFonts w:ascii="Arial" w:eastAsia="Calibri" w:hAnsi="Arial" w:cs="Arial"/>
          <w:b/>
          <w:lang w:val="en-US"/>
        </w:rPr>
      </w:pPr>
      <w:r>
        <w:rPr>
          <w:rFonts w:ascii="Arial" w:eastAsia="Calibri" w:hAnsi="Arial" w:cs="Arial"/>
          <w:b/>
          <w:lang w:val="en-US"/>
        </w:rPr>
        <w:t>Section 2</w:t>
      </w:r>
    </w:p>
    <w:p w14:paraId="3450A44D" w14:textId="58ED102D" w:rsidR="00320A25" w:rsidRDefault="0007227D" w:rsidP="00353A40">
      <w:pPr>
        <w:tabs>
          <w:tab w:val="left" w:pos="422"/>
        </w:tabs>
        <w:rPr>
          <w:rFonts w:ascii="Arial" w:eastAsia="Calibri" w:hAnsi="Arial" w:cs="Arial"/>
          <w:lang w:val="en-US"/>
        </w:rPr>
      </w:pPr>
      <w:r w:rsidRPr="0007227D">
        <w:rPr>
          <w:rFonts w:ascii="Arial" w:eastAsia="Calibri" w:hAnsi="Arial" w:cs="Arial"/>
          <w:b/>
          <w:lang w:val="en-US"/>
        </w:rPr>
        <w:t>Q7</w:t>
      </w:r>
      <w:r w:rsidRPr="0007227D">
        <w:rPr>
          <w:rFonts w:ascii="Arial" w:eastAsia="Calibri" w:hAnsi="Arial" w:cs="Arial"/>
          <w:lang w:val="en-US"/>
        </w:rPr>
        <w:t xml:space="preserve"> </w:t>
      </w:r>
      <w:r w:rsidR="001D2B7D">
        <w:rPr>
          <w:rFonts w:ascii="Arial" w:eastAsia="Calibri" w:hAnsi="Arial" w:cs="Arial"/>
          <w:lang w:val="en-US"/>
        </w:rPr>
        <w:t>This</w:t>
      </w:r>
      <w:r w:rsidRPr="0007227D">
        <w:rPr>
          <w:rFonts w:ascii="Arial" w:eastAsia="Calibri" w:hAnsi="Arial" w:cs="Arial"/>
          <w:lang w:val="en-US"/>
        </w:rPr>
        <w:t xml:space="preserve"> is a one-mark question for SCS 2.11. Here</w:t>
      </w:r>
      <w:r w:rsidR="00D17556">
        <w:rPr>
          <w:rFonts w:ascii="Arial" w:eastAsia="Calibri" w:hAnsi="Arial" w:cs="Arial"/>
          <w:lang w:val="en-US"/>
        </w:rPr>
        <w:t>,</w:t>
      </w:r>
      <w:r w:rsidRPr="0007227D">
        <w:rPr>
          <w:rFonts w:ascii="Arial" w:eastAsia="Calibri" w:hAnsi="Arial" w:cs="Arial"/>
          <w:lang w:val="en-US"/>
        </w:rPr>
        <w:t xml:space="preserve"> </w:t>
      </w:r>
      <w:r w:rsidR="00FE6256">
        <w:rPr>
          <w:rFonts w:ascii="Arial" w:eastAsia="Calibri" w:hAnsi="Arial" w:cs="Arial"/>
          <w:lang w:val="en-US"/>
        </w:rPr>
        <w:t xml:space="preserve">the </w:t>
      </w:r>
      <w:r w:rsidRPr="0007227D">
        <w:rPr>
          <w:rFonts w:ascii="Arial" w:eastAsia="Calibri" w:hAnsi="Arial" w:cs="Arial"/>
          <w:lang w:val="en-US"/>
        </w:rPr>
        <w:t xml:space="preserve">learner </w:t>
      </w:r>
      <w:r w:rsidR="009605B8" w:rsidRPr="0007227D">
        <w:rPr>
          <w:rFonts w:ascii="Arial" w:eastAsia="Calibri" w:hAnsi="Arial" w:cs="Arial"/>
          <w:lang w:val="en-US"/>
        </w:rPr>
        <w:t>must</w:t>
      </w:r>
      <w:r w:rsidRPr="0007227D">
        <w:rPr>
          <w:rFonts w:ascii="Arial" w:eastAsia="Calibri" w:hAnsi="Arial" w:cs="Arial"/>
          <w:lang w:val="en-US"/>
        </w:rPr>
        <w:t xml:space="preserve"> state the percentage of people that make home-made cleaning products. The only possible answer is 20%</w:t>
      </w:r>
      <w:r w:rsidR="009605B8">
        <w:rPr>
          <w:rFonts w:ascii="Arial" w:eastAsia="Calibri" w:hAnsi="Arial" w:cs="Arial"/>
          <w:lang w:val="en-US"/>
        </w:rPr>
        <w:t xml:space="preserve"> / 20 per cent</w:t>
      </w:r>
      <w:r w:rsidRPr="0007227D">
        <w:rPr>
          <w:rFonts w:ascii="Arial" w:eastAsia="Calibri" w:hAnsi="Arial" w:cs="Arial"/>
          <w:lang w:val="en-US"/>
        </w:rPr>
        <w:t>.</w:t>
      </w:r>
    </w:p>
    <w:p w14:paraId="07FC90CF" w14:textId="77777777" w:rsidR="00320A25" w:rsidRDefault="00320A25" w:rsidP="00353A40">
      <w:pPr>
        <w:tabs>
          <w:tab w:val="left" w:pos="422"/>
        </w:tabs>
        <w:rPr>
          <w:rFonts w:ascii="Arial" w:eastAsia="Calibri" w:hAnsi="Arial" w:cs="Arial"/>
          <w:b/>
          <w:lang w:val="en-US"/>
        </w:rPr>
      </w:pPr>
    </w:p>
    <w:p w14:paraId="3B07BDD3" w14:textId="6691E13B" w:rsidR="00EC4E1B" w:rsidRDefault="0007227D" w:rsidP="00353A40">
      <w:pPr>
        <w:tabs>
          <w:tab w:val="left" w:pos="422"/>
        </w:tabs>
        <w:rPr>
          <w:rFonts w:ascii="Arial" w:eastAsia="Calibri" w:hAnsi="Arial" w:cs="Arial"/>
          <w:lang w:val="en-US"/>
        </w:rPr>
      </w:pPr>
      <w:r w:rsidRPr="0007227D">
        <w:rPr>
          <w:rFonts w:ascii="Arial" w:eastAsia="Calibri" w:hAnsi="Arial" w:cs="Arial"/>
          <w:b/>
          <w:lang w:val="en-US"/>
        </w:rPr>
        <w:t xml:space="preserve">Q8 </w:t>
      </w:r>
      <w:r w:rsidRPr="0007227D">
        <w:rPr>
          <w:rFonts w:ascii="Arial" w:eastAsia="Calibri" w:hAnsi="Arial" w:cs="Arial"/>
          <w:lang w:val="en-US"/>
        </w:rPr>
        <w:t>This question is about the use of organisational features</w:t>
      </w:r>
      <w:r w:rsidR="007916E2">
        <w:rPr>
          <w:rFonts w:ascii="Arial" w:eastAsia="Calibri" w:hAnsi="Arial" w:cs="Arial"/>
          <w:lang w:val="en-US"/>
        </w:rPr>
        <w:t xml:space="preserve"> (SCS 2.16)</w:t>
      </w:r>
      <w:r w:rsidRPr="0007227D">
        <w:rPr>
          <w:rFonts w:ascii="Arial" w:eastAsia="Calibri" w:hAnsi="Arial" w:cs="Arial"/>
          <w:lang w:val="en-US"/>
        </w:rPr>
        <w:t xml:space="preserve">. At </w:t>
      </w:r>
      <w:r w:rsidR="001C0949">
        <w:rPr>
          <w:rFonts w:ascii="Arial" w:eastAsia="Calibri" w:hAnsi="Arial" w:cs="Arial"/>
          <w:lang w:val="en-US"/>
        </w:rPr>
        <w:t>l</w:t>
      </w:r>
      <w:r w:rsidRPr="0007227D">
        <w:rPr>
          <w:rFonts w:ascii="Arial" w:eastAsia="Calibri" w:hAnsi="Arial" w:cs="Arial"/>
          <w:lang w:val="en-US"/>
        </w:rPr>
        <w:t xml:space="preserve">evel 2, </w:t>
      </w:r>
      <w:r w:rsidR="00DD7967">
        <w:rPr>
          <w:rFonts w:ascii="Arial" w:eastAsia="Calibri" w:hAnsi="Arial" w:cs="Arial"/>
          <w:lang w:val="en-US"/>
        </w:rPr>
        <w:t xml:space="preserve">the </w:t>
      </w:r>
      <w:r w:rsidRPr="0007227D">
        <w:rPr>
          <w:rFonts w:ascii="Arial" w:eastAsia="Calibri" w:hAnsi="Arial" w:cs="Arial"/>
          <w:lang w:val="en-US"/>
        </w:rPr>
        <w:t xml:space="preserve">learner may be asked about </w:t>
      </w:r>
      <w:r w:rsidR="00EC4E1B">
        <w:rPr>
          <w:rFonts w:ascii="Arial" w:eastAsia="Calibri" w:hAnsi="Arial" w:cs="Arial"/>
          <w:lang w:val="en-US"/>
        </w:rPr>
        <w:t xml:space="preserve">the following </w:t>
      </w:r>
      <w:r w:rsidR="00EC4E1B" w:rsidRPr="007A0921">
        <w:rPr>
          <w:rFonts w:ascii="Arial" w:eastAsia="Calibri" w:hAnsi="Arial" w:cs="Arial"/>
          <w:b/>
          <w:bCs/>
          <w:lang w:val="en-US"/>
        </w:rPr>
        <w:t>organisational features</w:t>
      </w:r>
      <w:r w:rsidR="00EC4E1B">
        <w:rPr>
          <w:rFonts w:ascii="Arial" w:eastAsia="Calibri" w:hAnsi="Arial" w:cs="Arial"/>
          <w:lang w:val="en-US"/>
        </w:rPr>
        <w:t>:</w:t>
      </w:r>
    </w:p>
    <w:p w14:paraId="28E1E8E9" w14:textId="77777777" w:rsidR="00EC4E1B" w:rsidRDefault="00EC4E1B" w:rsidP="0007227D">
      <w:pPr>
        <w:rPr>
          <w:rFonts w:ascii="Arial" w:eastAsia="Calibri" w:hAnsi="Arial" w:cs="Arial"/>
          <w:lang w:val="en-US"/>
        </w:rPr>
      </w:pPr>
    </w:p>
    <w:p w14:paraId="37ADAB5F" w14:textId="77777777" w:rsidR="00D30CD7" w:rsidRDefault="00D30CD7" w:rsidP="00D30CD7">
      <w:pPr>
        <w:numPr>
          <w:ilvl w:val="0"/>
          <w:numId w:val="9"/>
        </w:numPr>
        <w:ind w:left="397" w:hanging="397"/>
        <w:rPr>
          <w:rFonts w:ascii="Arial" w:eastAsia="Times New Roman" w:hAnsi="Arial" w:cs="Arial"/>
          <w:lang w:eastAsia="en-GB"/>
        </w:rPr>
      </w:pPr>
      <w:r w:rsidRPr="0007227D">
        <w:rPr>
          <w:rFonts w:ascii="Arial" w:eastAsia="Times New Roman" w:hAnsi="Arial" w:cs="Arial"/>
          <w:lang w:eastAsia="en-GB"/>
        </w:rPr>
        <w:t>bullet-points</w:t>
      </w:r>
    </w:p>
    <w:p w14:paraId="06E462AA" w14:textId="77777777" w:rsidR="00D30CD7" w:rsidRDefault="00D30CD7" w:rsidP="00D30CD7">
      <w:pPr>
        <w:numPr>
          <w:ilvl w:val="0"/>
          <w:numId w:val="9"/>
        </w:numPr>
        <w:ind w:left="397" w:hanging="397"/>
        <w:rPr>
          <w:rFonts w:ascii="Arial" w:eastAsia="Times New Roman" w:hAnsi="Arial" w:cs="Arial"/>
          <w:lang w:eastAsia="en-GB"/>
        </w:rPr>
      </w:pPr>
      <w:r w:rsidRPr="0007227D">
        <w:rPr>
          <w:rFonts w:ascii="Arial" w:eastAsia="Times New Roman" w:hAnsi="Arial" w:cs="Arial"/>
          <w:lang w:eastAsia="en-GB"/>
        </w:rPr>
        <w:t>captions</w:t>
      </w:r>
    </w:p>
    <w:p w14:paraId="47BAF266" w14:textId="77777777" w:rsidR="00D30CD7" w:rsidRDefault="00D30CD7" w:rsidP="00D30CD7">
      <w:pPr>
        <w:numPr>
          <w:ilvl w:val="0"/>
          <w:numId w:val="9"/>
        </w:numPr>
        <w:ind w:left="397" w:hanging="397"/>
        <w:rPr>
          <w:rFonts w:ascii="Arial" w:eastAsia="Times New Roman" w:hAnsi="Arial" w:cs="Arial"/>
          <w:lang w:eastAsia="en-GB"/>
        </w:rPr>
      </w:pPr>
      <w:r w:rsidRPr="0007227D">
        <w:rPr>
          <w:rFonts w:ascii="Arial" w:eastAsia="Times New Roman" w:hAnsi="Arial" w:cs="Arial"/>
          <w:lang w:eastAsia="en-GB"/>
        </w:rPr>
        <w:t>diagrams</w:t>
      </w:r>
      <w:r>
        <w:rPr>
          <w:rFonts w:ascii="Arial" w:eastAsia="Times New Roman" w:hAnsi="Arial" w:cs="Arial"/>
          <w:lang w:eastAsia="en-GB"/>
        </w:rPr>
        <w:t xml:space="preserve"> </w:t>
      </w:r>
      <w:r w:rsidRPr="0007227D">
        <w:rPr>
          <w:rFonts w:ascii="Arial" w:eastAsia="Times New Roman" w:hAnsi="Arial" w:cs="Arial"/>
          <w:lang w:eastAsia="en-GB"/>
        </w:rPr>
        <w:t>/ charts</w:t>
      </w:r>
    </w:p>
    <w:p w14:paraId="154A30B4" w14:textId="77777777" w:rsidR="00D30CD7" w:rsidRDefault="00D30CD7" w:rsidP="00D30CD7">
      <w:pPr>
        <w:numPr>
          <w:ilvl w:val="0"/>
          <w:numId w:val="9"/>
        </w:numPr>
        <w:ind w:left="397" w:hanging="397"/>
        <w:rPr>
          <w:rFonts w:ascii="Arial" w:eastAsia="Times New Roman" w:hAnsi="Arial" w:cs="Arial"/>
          <w:lang w:eastAsia="en-GB"/>
        </w:rPr>
      </w:pPr>
      <w:r w:rsidRPr="0007227D">
        <w:rPr>
          <w:rFonts w:ascii="Arial" w:eastAsia="Times New Roman" w:hAnsi="Arial" w:cs="Arial"/>
          <w:lang w:eastAsia="en-GB"/>
        </w:rPr>
        <w:t>footnotes</w:t>
      </w:r>
    </w:p>
    <w:p w14:paraId="2AD0DA7E" w14:textId="710F4EBC" w:rsidR="00D30CD7" w:rsidRPr="00742F18" w:rsidRDefault="00D30CD7" w:rsidP="00742F18">
      <w:pPr>
        <w:numPr>
          <w:ilvl w:val="0"/>
          <w:numId w:val="9"/>
        </w:numPr>
        <w:ind w:left="397" w:hanging="397"/>
        <w:rPr>
          <w:rFonts w:ascii="Arial" w:eastAsia="Times New Roman" w:hAnsi="Arial" w:cs="Arial"/>
          <w:lang w:eastAsia="en-GB"/>
        </w:rPr>
      </w:pPr>
      <w:r w:rsidRPr="0007227D">
        <w:rPr>
          <w:rFonts w:ascii="Arial" w:eastAsia="Times New Roman" w:hAnsi="Arial" w:cs="Arial"/>
          <w:lang w:eastAsia="en-GB"/>
        </w:rPr>
        <w:t xml:space="preserve">navigation bar </w:t>
      </w:r>
    </w:p>
    <w:p w14:paraId="0B8E9FFD" w14:textId="77777777" w:rsidR="00D30CD7" w:rsidRDefault="00D30CD7" w:rsidP="00D30CD7">
      <w:pPr>
        <w:numPr>
          <w:ilvl w:val="0"/>
          <w:numId w:val="9"/>
        </w:numPr>
        <w:ind w:left="397" w:hanging="397"/>
        <w:rPr>
          <w:rFonts w:ascii="Arial" w:eastAsia="Times New Roman" w:hAnsi="Arial" w:cs="Arial"/>
          <w:lang w:eastAsia="en-GB"/>
        </w:rPr>
      </w:pPr>
      <w:r w:rsidRPr="0007227D">
        <w:rPr>
          <w:rFonts w:ascii="Arial" w:eastAsia="Times New Roman" w:hAnsi="Arial" w:cs="Arial"/>
          <w:lang w:eastAsia="en-GB"/>
        </w:rPr>
        <w:t>sections</w:t>
      </w:r>
    </w:p>
    <w:p w14:paraId="57BD4AC1" w14:textId="7BAC1B8F" w:rsidR="00EC4E1B" w:rsidRPr="00742F18" w:rsidRDefault="00EC4E1B" w:rsidP="00742F18">
      <w:pPr>
        <w:numPr>
          <w:ilvl w:val="0"/>
          <w:numId w:val="9"/>
        </w:numPr>
        <w:ind w:left="397" w:hanging="397"/>
        <w:rPr>
          <w:rFonts w:ascii="Arial" w:eastAsia="Times New Roman" w:hAnsi="Arial" w:cs="Arial"/>
          <w:lang w:eastAsia="en-GB"/>
        </w:rPr>
      </w:pPr>
      <w:r w:rsidRPr="0007227D">
        <w:rPr>
          <w:rFonts w:ascii="Arial" w:eastAsia="Times New Roman" w:hAnsi="Arial" w:cs="Arial"/>
          <w:lang w:eastAsia="en-GB"/>
        </w:rPr>
        <w:t>subheadings</w:t>
      </w:r>
    </w:p>
    <w:p w14:paraId="7EB460E1" w14:textId="77777777" w:rsidR="00EC4E1B" w:rsidRDefault="0007227D" w:rsidP="00353A40">
      <w:pPr>
        <w:numPr>
          <w:ilvl w:val="0"/>
          <w:numId w:val="9"/>
        </w:numPr>
        <w:ind w:left="397" w:hanging="397"/>
        <w:rPr>
          <w:rFonts w:ascii="Arial" w:eastAsia="Times New Roman" w:hAnsi="Arial" w:cs="Arial"/>
          <w:lang w:eastAsia="en-GB"/>
        </w:rPr>
      </w:pPr>
      <w:r w:rsidRPr="0007227D">
        <w:rPr>
          <w:rFonts w:ascii="Arial" w:eastAsia="Times New Roman" w:hAnsi="Arial" w:cs="Arial"/>
          <w:lang w:eastAsia="en-GB"/>
        </w:rPr>
        <w:t>text presented in special display boxes</w:t>
      </w:r>
      <w:r w:rsidR="00EC4E1B">
        <w:rPr>
          <w:rFonts w:ascii="Arial" w:eastAsia="Times New Roman" w:hAnsi="Arial" w:cs="Arial"/>
          <w:lang w:eastAsia="en-GB"/>
        </w:rPr>
        <w:t xml:space="preserve"> </w:t>
      </w:r>
      <w:r w:rsidRPr="0007227D">
        <w:rPr>
          <w:rFonts w:ascii="Arial" w:eastAsia="Times New Roman" w:hAnsi="Arial" w:cs="Arial"/>
          <w:lang w:eastAsia="en-GB"/>
        </w:rPr>
        <w:t xml:space="preserve">/ text </w:t>
      </w:r>
      <w:proofErr w:type="gramStart"/>
      <w:r w:rsidRPr="0007227D">
        <w:rPr>
          <w:rFonts w:ascii="Arial" w:eastAsia="Times New Roman" w:hAnsi="Arial" w:cs="Arial"/>
          <w:lang w:eastAsia="en-GB"/>
        </w:rPr>
        <w:t>boxes</w:t>
      </w:r>
      <w:proofErr w:type="gramEnd"/>
    </w:p>
    <w:p w14:paraId="70B89B67" w14:textId="1765E026" w:rsidR="00D971DD" w:rsidRPr="00742F18" w:rsidRDefault="0007227D" w:rsidP="00742F18">
      <w:pPr>
        <w:numPr>
          <w:ilvl w:val="0"/>
          <w:numId w:val="9"/>
        </w:numPr>
        <w:ind w:left="397" w:hanging="397"/>
        <w:rPr>
          <w:rFonts w:ascii="Arial" w:eastAsia="Times New Roman" w:hAnsi="Arial" w:cs="Arial"/>
          <w:lang w:eastAsia="en-GB"/>
        </w:rPr>
      </w:pPr>
      <w:r w:rsidRPr="0007227D">
        <w:rPr>
          <w:rFonts w:ascii="Arial" w:eastAsia="Times New Roman" w:hAnsi="Arial" w:cs="Arial"/>
          <w:lang w:eastAsia="en-GB"/>
        </w:rPr>
        <w:t>tables</w:t>
      </w:r>
      <w:r w:rsidRPr="00742F18">
        <w:rPr>
          <w:rFonts w:ascii="Arial" w:eastAsia="Calibri" w:hAnsi="Arial" w:cs="Arial"/>
          <w:lang w:val="en-US"/>
        </w:rPr>
        <w:t xml:space="preserve">. </w:t>
      </w:r>
    </w:p>
    <w:p w14:paraId="1A8ACB95" w14:textId="77777777" w:rsidR="00D971DD" w:rsidRDefault="00D971DD" w:rsidP="0007227D">
      <w:pPr>
        <w:rPr>
          <w:rFonts w:ascii="Arial" w:eastAsia="Calibri" w:hAnsi="Arial" w:cs="Arial"/>
          <w:lang w:val="en-US"/>
        </w:rPr>
      </w:pPr>
    </w:p>
    <w:p w14:paraId="5BCBA478" w14:textId="28E32189" w:rsidR="0007227D" w:rsidRPr="0007227D" w:rsidRDefault="00FE6256" w:rsidP="0007227D">
      <w:pPr>
        <w:rPr>
          <w:rFonts w:ascii="Arial" w:eastAsia="Calibri" w:hAnsi="Arial" w:cs="Arial"/>
          <w:lang w:val="en-US"/>
        </w:rPr>
      </w:pPr>
      <w:r>
        <w:rPr>
          <w:rFonts w:ascii="Arial" w:eastAsia="Calibri" w:hAnsi="Arial" w:cs="Arial"/>
          <w:lang w:val="en-US"/>
        </w:rPr>
        <w:t xml:space="preserve">The learner </w:t>
      </w:r>
      <w:r w:rsidR="0007227D" w:rsidRPr="0007227D">
        <w:rPr>
          <w:rFonts w:ascii="Arial" w:eastAsia="Calibri" w:hAnsi="Arial" w:cs="Arial"/>
          <w:lang w:val="en-US"/>
        </w:rPr>
        <w:t xml:space="preserve">may be asked to identify an organisational feature and </w:t>
      </w:r>
      <w:r w:rsidR="00320A25">
        <w:rPr>
          <w:rFonts w:ascii="Arial" w:eastAsia="Calibri" w:hAnsi="Arial" w:cs="Arial"/>
          <w:lang w:val="en-US"/>
        </w:rPr>
        <w:t xml:space="preserve">/ or </w:t>
      </w:r>
      <w:r w:rsidR="0007227D" w:rsidRPr="0007227D">
        <w:rPr>
          <w:rFonts w:ascii="Arial" w:eastAsia="Calibri" w:hAnsi="Arial" w:cs="Arial"/>
          <w:lang w:val="en-US"/>
        </w:rPr>
        <w:t>to locate information using an organisational feature.</w:t>
      </w:r>
    </w:p>
    <w:p w14:paraId="2E717CB1" w14:textId="77777777" w:rsidR="0007227D" w:rsidRPr="0007227D" w:rsidRDefault="0007227D" w:rsidP="0007227D">
      <w:pPr>
        <w:rPr>
          <w:rFonts w:ascii="Arial" w:eastAsia="Calibri" w:hAnsi="Arial" w:cs="Arial"/>
          <w:lang w:val="en-US"/>
        </w:rPr>
      </w:pPr>
    </w:p>
    <w:p w14:paraId="52C957C2" w14:textId="777A440B" w:rsidR="0007227D" w:rsidRDefault="0007227D" w:rsidP="0007227D">
      <w:pPr>
        <w:rPr>
          <w:rFonts w:ascii="Arial" w:eastAsia="Calibri" w:hAnsi="Arial" w:cs="Arial"/>
          <w:lang w:val="en-US"/>
        </w:rPr>
      </w:pPr>
      <w:r w:rsidRPr="0007227D">
        <w:rPr>
          <w:rFonts w:ascii="Arial" w:eastAsia="Calibri" w:hAnsi="Arial" w:cs="Arial"/>
          <w:lang w:val="en-US"/>
        </w:rPr>
        <w:t xml:space="preserve">In this </w:t>
      </w:r>
      <w:proofErr w:type="gramStart"/>
      <w:r w:rsidRPr="0007227D">
        <w:rPr>
          <w:rFonts w:ascii="Arial" w:eastAsia="Calibri" w:hAnsi="Arial" w:cs="Arial"/>
          <w:lang w:val="en-US"/>
        </w:rPr>
        <w:t>particular question</w:t>
      </w:r>
      <w:proofErr w:type="gramEnd"/>
      <w:r w:rsidRPr="0007227D">
        <w:rPr>
          <w:rFonts w:ascii="Arial" w:eastAsia="Calibri" w:hAnsi="Arial" w:cs="Arial"/>
          <w:lang w:val="en-US"/>
        </w:rPr>
        <w:t xml:space="preserve">, </w:t>
      </w:r>
      <w:r w:rsidR="00DD7967">
        <w:rPr>
          <w:rFonts w:ascii="Arial" w:eastAsia="Calibri" w:hAnsi="Arial" w:cs="Arial"/>
          <w:lang w:val="en-US"/>
        </w:rPr>
        <w:t xml:space="preserve">the </w:t>
      </w:r>
      <w:r w:rsidRPr="0007227D">
        <w:rPr>
          <w:rFonts w:ascii="Arial" w:eastAsia="Calibri" w:hAnsi="Arial" w:cs="Arial"/>
          <w:lang w:val="en-US"/>
        </w:rPr>
        <w:t>learner ha</w:t>
      </w:r>
      <w:r w:rsidR="00DD7967">
        <w:rPr>
          <w:rFonts w:ascii="Arial" w:eastAsia="Calibri" w:hAnsi="Arial" w:cs="Arial"/>
          <w:lang w:val="en-US"/>
        </w:rPr>
        <w:t>s</w:t>
      </w:r>
      <w:r w:rsidRPr="0007227D">
        <w:rPr>
          <w:rFonts w:ascii="Arial" w:eastAsia="Calibri" w:hAnsi="Arial" w:cs="Arial"/>
          <w:lang w:val="en-US"/>
        </w:rPr>
        <w:t xml:space="preserve"> to identify the section of the document that tells reader</w:t>
      </w:r>
      <w:r w:rsidR="00DD7967">
        <w:rPr>
          <w:rFonts w:ascii="Arial" w:eastAsia="Calibri" w:hAnsi="Arial" w:cs="Arial"/>
          <w:lang w:val="en-US"/>
        </w:rPr>
        <w:t>s</w:t>
      </w:r>
      <w:r w:rsidRPr="0007227D">
        <w:rPr>
          <w:rFonts w:ascii="Arial" w:eastAsia="Calibri" w:hAnsi="Arial" w:cs="Arial"/>
          <w:lang w:val="en-US"/>
        </w:rPr>
        <w:t xml:space="preserve"> how to make a spray for most surfaces. The only awardable answer is ‘All-purpose spray’</w:t>
      </w:r>
      <w:r w:rsidR="00183720">
        <w:rPr>
          <w:rFonts w:ascii="Arial" w:eastAsia="Calibri" w:hAnsi="Arial" w:cs="Arial"/>
          <w:lang w:val="en-US"/>
        </w:rPr>
        <w:t>.</w:t>
      </w:r>
    </w:p>
    <w:p w14:paraId="6C206493" w14:textId="77777777" w:rsidR="00EE1006" w:rsidRDefault="00EE1006" w:rsidP="0007227D">
      <w:pPr>
        <w:rPr>
          <w:rFonts w:ascii="Arial" w:eastAsia="Calibri" w:hAnsi="Arial" w:cs="Arial"/>
          <w:lang w:val="en-US"/>
        </w:rPr>
      </w:pPr>
    </w:p>
    <w:p w14:paraId="14FEFCEC" w14:textId="77777777" w:rsidR="00EE1006" w:rsidRPr="0007227D" w:rsidRDefault="00EE1006" w:rsidP="0007227D">
      <w:pPr>
        <w:rPr>
          <w:rFonts w:ascii="Arial" w:eastAsia="Calibri" w:hAnsi="Arial" w:cs="Arial"/>
          <w:lang w:val="en-US"/>
        </w:rPr>
      </w:pPr>
    </w:p>
    <w:p w14:paraId="7D4A342E" w14:textId="77777777" w:rsidR="002678EC" w:rsidRDefault="002678EC" w:rsidP="0007227D">
      <w:pPr>
        <w:rPr>
          <w:rFonts w:ascii="Arial" w:eastAsia="Calibri" w:hAnsi="Arial" w:cs="Arial"/>
          <w:b/>
          <w:lang w:val="en-US"/>
        </w:rPr>
      </w:pPr>
    </w:p>
    <w:p w14:paraId="212F4127" w14:textId="5C9F46A0" w:rsidR="0007227D" w:rsidRPr="0007227D" w:rsidRDefault="0007227D" w:rsidP="0007227D">
      <w:pPr>
        <w:rPr>
          <w:rFonts w:ascii="Arial" w:eastAsia="Calibri" w:hAnsi="Arial" w:cs="Arial"/>
          <w:lang w:val="en-US"/>
        </w:rPr>
      </w:pPr>
      <w:r w:rsidRPr="0007227D">
        <w:rPr>
          <w:rFonts w:ascii="Arial" w:eastAsia="Calibri" w:hAnsi="Arial" w:cs="Arial"/>
          <w:b/>
          <w:lang w:val="en-US"/>
        </w:rPr>
        <w:lastRenderedPageBreak/>
        <w:t xml:space="preserve">Q9 </w:t>
      </w:r>
      <w:r w:rsidRPr="0007227D">
        <w:rPr>
          <w:rFonts w:ascii="Arial" w:eastAsia="Calibri" w:hAnsi="Arial" w:cs="Arial"/>
          <w:lang w:val="en-US"/>
        </w:rPr>
        <w:t>Here</w:t>
      </w:r>
      <w:r w:rsidR="00597F38">
        <w:rPr>
          <w:rFonts w:ascii="Arial" w:eastAsia="Calibri" w:hAnsi="Arial" w:cs="Arial"/>
          <w:lang w:val="en-US"/>
        </w:rPr>
        <w:t>,</w:t>
      </w:r>
      <w:r w:rsidRPr="0007227D">
        <w:rPr>
          <w:rFonts w:ascii="Arial" w:eastAsia="Calibri" w:hAnsi="Arial" w:cs="Arial"/>
          <w:lang w:val="en-US"/>
        </w:rPr>
        <w:t xml:space="preserve"> the learner is expected to explain the meaning of the word ‘buff’, as used in the ‘Glass cleaner’ section.</w:t>
      </w:r>
      <w:r w:rsidR="008A1E5A">
        <w:rPr>
          <w:rFonts w:ascii="Arial" w:eastAsia="Calibri" w:hAnsi="Arial" w:cs="Arial"/>
          <w:lang w:val="en-US"/>
        </w:rPr>
        <w:t xml:space="preserve"> Dictionaries</w:t>
      </w:r>
      <w:r w:rsidRPr="0007227D">
        <w:rPr>
          <w:rFonts w:ascii="Arial" w:eastAsia="Calibri" w:hAnsi="Arial" w:cs="Arial"/>
          <w:lang w:val="en-US"/>
        </w:rPr>
        <w:t xml:space="preserve"> are allowed.</w:t>
      </w:r>
    </w:p>
    <w:p w14:paraId="2CE33FB9" w14:textId="77777777" w:rsidR="0007227D" w:rsidRPr="0007227D" w:rsidRDefault="0007227D" w:rsidP="0007227D">
      <w:pPr>
        <w:rPr>
          <w:rFonts w:ascii="Arial" w:eastAsia="Calibri" w:hAnsi="Arial" w:cs="Arial"/>
          <w:lang w:val="en-US"/>
        </w:rPr>
      </w:pPr>
    </w:p>
    <w:tbl>
      <w:tblPr>
        <w:tblStyle w:val="TableGrid2"/>
        <w:tblW w:w="0" w:type="auto"/>
        <w:tblLook w:val="04A0" w:firstRow="1" w:lastRow="0" w:firstColumn="1" w:lastColumn="0" w:noHBand="0" w:noVBand="1"/>
      </w:tblPr>
      <w:tblGrid>
        <w:gridCol w:w="3196"/>
        <w:gridCol w:w="1109"/>
        <w:gridCol w:w="4183"/>
      </w:tblGrid>
      <w:tr w:rsidR="0007227D" w:rsidRPr="0007227D" w14:paraId="03C5FE10" w14:textId="77777777" w:rsidTr="00855652">
        <w:tc>
          <w:tcPr>
            <w:tcW w:w="3412" w:type="dxa"/>
          </w:tcPr>
          <w:p w14:paraId="25106BC8" w14:textId="7EE70CB5" w:rsidR="0007227D" w:rsidRPr="0007227D" w:rsidRDefault="004C45CD" w:rsidP="0007227D">
            <w:pPr>
              <w:rPr>
                <w:rFonts w:ascii="Arial" w:eastAsia="Calibri" w:hAnsi="Arial" w:cs="Arial"/>
                <w:b/>
                <w:lang w:val="en-US"/>
              </w:rPr>
            </w:pPr>
            <w:r>
              <w:rPr>
                <w:rFonts w:ascii="Arial" w:eastAsia="Calibri" w:hAnsi="Arial" w:cs="Arial"/>
                <w:b/>
                <w:lang w:val="en-US"/>
              </w:rPr>
              <w:t>Q9</w:t>
            </w:r>
            <w:r w:rsidR="0007227D" w:rsidRPr="0007227D">
              <w:rPr>
                <w:rFonts w:ascii="Arial" w:eastAsia="Calibri" w:hAnsi="Arial" w:cs="Arial"/>
                <w:b/>
                <w:lang w:val="en-US"/>
              </w:rPr>
              <w:t xml:space="preserve"> Sample response </w:t>
            </w:r>
          </w:p>
        </w:tc>
        <w:tc>
          <w:tcPr>
            <w:tcW w:w="1109" w:type="dxa"/>
          </w:tcPr>
          <w:p w14:paraId="0203ADC1"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489" w:type="dxa"/>
          </w:tcPr>
          <w:p w14:paraId="622D6D46"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08566E1B" w14:textId="77777777" w:rsidTr="00855652">
        <w:tc>
          <w:tcPr>
            <w:tcW w:w="3412" w:type="dxa"/>
          </w:tcPr>
          <w:p w14:paraId="5DB057F2" w14:textId="77777777" w:rsidR="0007227D" w:rsidRPr="0007227D" w:rsidRDefault="0007227D" w:rsidP="0007227D">
            <w:pPr>
              <w:rPr>
                <w:rFonts w:ascii="Arial" w:eastAsia="Calibri" w:hAnsi="Arial" w:cs="Arial"/>
                <w:lang w:val="en-US"/>
              </w:rPr>
            </w:pPr>
            <w:r w:rsidRPr="0007227D">
              <w:rPr>
                <w:rFonts w:ascii="Arial" w:eastAsia="Calibri" w:hAnsi="Arial" w:cs="Arial"/>
                <w:lang w:val="en-US"/>
              </w:rPr>
              <w:t>Rub</w:t>
            </w:r>
          </w:p>
        </w:tc>
        <w:tc>
          <w:tcPr>
            <w:tcW w:w="1109" w:type="dxa"/>
          </w:tcPr>
          <w:p w14:paraId="512AB83A"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489" w:type="dxa"/>
          </w:tcPr>
          <w:p w14:paraId="33D8342D" w14:textId="4705628B"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Not in the mark </w:t>
            </w:r>
            <w:r w:rsidR="003D16F1" w:rsidRPr="0007227D">
              <w:rPr>
                <w:rFonts w:ascii="Arial" w:eastAsia="Calibri" w:hAnsi="Arial" w:cs="Arial"/>
                <w:lang w:val="en-US"/>
              </w:rPr>
              <w:t>scheme but</w:t>
            </w:r>
            <w:r w:rsidRPr="0007227D">
              <w:rPr>
                <w:rFonts w:ascii="Arial" w:eastAsia="Calibri" w:hAnsi="Arial" w:cs="Arial"/>
                <w:lang w:val="en-US"/>
              </w:rPr>
              <w:t xml:space="preserve"> would be awardable</w:t>
            </w:r>
            <w:r w:rsidR="003D16F1">
              <w:rPr>
                <w:rFonts w:ascii="Arial" w:eastAsia="Calibri" w:hAnsi="Arial" w:cs="Arial"/>
                <w:lang w:val="en-US"/>
              </w:rPr>
              <w:t>.</w:t>
            </w:r>
            <w:r w:rsidRPr="0007227D">
              <w:rPr>
                <w:rFonts w:ascii="Arial" w:eastAsia="Calibri" w:hAnsi="Arial" w:cs="Arial"/>
                <w:lang w:val="en-US"/>
              </w:rPr>
              <w:t xml:space="preserve"> </w:t>
            </w:r>
          </w:p>
        </w:tc>
      </w:tr>
      <w:tr w:rsidR="0007227D" w:rsidRPr="0007227D" w14:paraId="7ACBB862" w14:textId="77777777" w:rsidTr="00AC3876">
        <w:trPr>
          <w:trHeight w:val="846"/>
        </w:trPr>
        <w:tc>
          <w:tcPr>
            <w:tcW w:w="3412" w:type="dxa"/>
          </w:tcPr>
          <w:p w14:paraId="76CAA76B" w14:textId="5AB5E1E2" w:rsidR="0007227D" w:rsidRPr="0007227D" w:rsidRDefault="0007227D" w:rsidP="0007227D">
            <w:pPr>
              <w:rPr>
                <w:rFonts w:ascii="Arial" w:eastAsia="Calibri" w:hAnsi="Arial" w:cs="Arial"/>
                <w:lang w:val="en-US"/>
              </w:rPr>
            </w:pPr>
            <w:r w:rsidRPr="0007227D">
              <w:rPr>
                <w:rFonts w:ascii="Arial" w:eastAsia="Calibri" w:hAnsi="Arial" w:cs="Arial"/>
                <w:lang w:val="en-US"/>
              </w:rPr>
              <w:t>An expert</w:t>
            </w:r>
            <w:r w:rsidR="005E0B06">
              <w:rPr>
                <w:rFonts w:ascii="Arial" w:eastAsia="Calibri" w:hAnsi="Arial" w:cs="Arial"/>
                <w:lang w:val="en-US"/>
              </w:rPr>
              <w:t>.</w:t>
            </w:r>
          </w:p>
        </w:tc>
        <w:tc>
          <w:tcPr>
            <w:tcW w:w="1109" w:type="dxa"/>
          </w:tcPr>
          <w:p w14:paraId="5785BB1E"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489" w:type="dxa"/>
          </w:tcPr>
          <w:p w14:paraId="4068427E" w14:textId="34A236A7"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This is a valid dictionary </w:t>
            </w:r>
            <w:r w:rsidR="00495ABD" w:rsidRPr="0007227D">
              <w:rPr>
                <w:rFonts w:ascii="Arial" w:eastAsia="Calibri" w:hAnsi="Arial" w:cs="Arial"/>
                <w:lang w:val="en-US"/>
              </w:rPr>
              <w:t>definition but</w:t>
            </w:r>
            <w:r w:rsidRPr="0007227D">
              <w:rPr>
                <w:rFonts w:ascii="Arial" w:eastAsia="Calibri" w:hAnsi="Arial" w:cs="Arial"/>
                <w:lang w:val="en-US"/>
              </w:rPr>
              <w:t xml:space="preserve"> is incorrect in the context of how the word is used in the document</w:t>
            </w:r>
            <w:r w:rsidR="003D16F1">
              <w:rPr>
                <w:rFonts w:ascii="Arial" w:eastAsia="Calibri" w:hAnsi="Arial" w:cs="Arial"/>
                <w:lang w:val="en-US"/>
              </w:rPr>
              <w:t>.</w:t>
            </w:r>
          </w:p>
        </w:tc>
      </w:tr>
    </w:tbl>
    <w:p w14:paraId="01B8B059" w14:textId="77777777" w:rsidR="005634F3" w:rsidRPr="0007227D" w:rsidRDefault="005634F3" w:rsidP="0007227D">
      <w:pPr>
        <w:rPr>
          <w:rFonts w:ascii="Arial" w:eastAsia="Calibri" w:hAnsi="Arial" w:cs="Arial"/>
          <w:lang w:val="en-US"/>
        </w:rPr>
      </w:pPr>
    </w:p>
    <w:p w14:paraId="687BE71D" w14:textId="6740A810" w:rsidR="0007227D" w:rsidRPr="00EE1006" w:rsidRDefault="0007227D" w:rsidP="00EE1006">
      <w:pPr>
        <w:rPr>
          <w:rFonts w:ascii="Arial" w:eastAsia="Calibri" w:hAnsi="Arial" w:cs="Arial"/>
          <w:lang w:val="en-US"/>
        </w:rPr>
      </w:pPr>
      <w:r w:rsidRPr="0007227D">
        <w:rPr>
          <w:rFonts w:ascii="Arial" w:eastAsia="Calibri" w:hAnsi="Arial" w:cs="Arial"/>
          <w:b/>
        </w:rPr>
        <w:t xml:space="preserve">Q10 </w:t>
      </w:r>
      <w:r w:rsidR="007D3A99" w:rsidRPr="001603F0">
        <w:rPr>
          <w:rFonts w:ascii="Arial" w:eastAsia="Calibri" w:hAnsi="Arial" w:cs="Arial"/>
        </w:rPr>
        <w:t>This question</w:t>
      </w:r>
      <w:r w:rsidR="007D3A99">
        <w:rPr>
          <w:rFonts w:ascii="Arial" w:eastAsia="Calibri" w:hAnsi="Arial" w:cs="Arial"/>
          <w:b/>
        </w:rPr>
        <w:t xml:space="preserve"> </w:t>
      </w:r>
      <w:r w:rsidR="007D3A99" w:rsidRPr="00E70047">
        <w:rPr>
          <w:rFonts w:ascii="Arial" w:eastAsia="Calibri" w:hAnsi="Arial" w:cs="Arial"/>
          <w:bCs/>
        </w:rPr>
        <w:t xml:space="preserve">assesses the </w:t>
      </w:r>
      <w:r w:rsidR="00E70047" w:rsidRPr="00E70047">
        <w:rPr>
          <w:rFonts w:ascii="Arial" w:eastAsia="Calibri" w:hAnsi="Arial" w:cs="Arial"/>
          <w:bCs/>
        </w:rPr>
        <w:t xml:space="preserve">learner’s ability to detect the </w:t>
      </w:r>
      <w:r w:rsidR="00E70047" w:rsidRPr="00183720">
        <w:rPr>
          <w:rFonts w:ascii="Arial" w:eastAsia="Calibri" w:hAnsi="Arial" w:cs="Arial"/>
          <w:b/>
        </w:rPr>
        <w:t>point of view</w:t>
      </w:r>
      <w:r w:rsidR="00E70047" w:rsidRPr="00E70047">
        <w:rPr>
          <w:rFonts w:ascii="Arial" w:eastAsia="Calibri" w:hAnsi="Arial" w:cs="Arial"/>
          <w:bCs/>
        </w:rPr>
        <w:t xml:space="preserve"> of </w:t>
      </w:r>
      <w:r w:rsidR="00E70047">
        <w:rPr>
          <w:rFonts w:ascii="Arial" w:eastAsia="Calibri" w:hAnsi="Arial" w:cs="Arial"/>
          <w:bCs/>
        </w:rPr>
        <w:t xml:space="preserve">the </w:t>
      </w:r>
      <w:r w:rsidR="00E70047" w:rsidRPr="00E70047">
        <w:rPr>
          <w:rFonts w:ascii="Arial" w:eastAsia="Calibri" w:hAnsi="Arial" w:cs="Arial"/>
          <w:bCs/>
        </w:rPr>
        <w:t>writer (SCS 2.18).</w:t>
      </w:r>
      <w:r w:rsidR="00E70047">
        <w:rPr>
          <w:rFonts w:ascii="Arial" w:eastAsia="Calibri" w:hAnsi="Arial" w:cs="Arial"/>
          <w:b/>
        </w:rPr>
        <w:t xml:space="preserve"> </w:t>
      </w:r>
      <w:r w:rsidRPr="0007227D">
        <w:rPr>
          <w:rFonts w:ascii="Arial" w:eastAsia="Calibri" w:hAnsi="Arial" w:cs="Arial"/>
          <w:lang w:val="en-US"/>
        </w:rPr>
        <w:t>Here</w:t>
      </w:r>
      <w:r w:rsidR="00597F38">
        <w:rPr>
          <w:rFonts w:ascii="Arial" w:eastAsia="Calibri" w:hAnsi="Arial" w:cs="Arial"/>
          <w:lang w:val="en-US"/>
        </w:rPr>
        <w:t>,</w:t>
      </w:r>
      <w:r w:rsidRPr="0007227D">
        <w:rPr>
          <w:rFonts w:ascii="Arial" w:eastAsia="Calibri" w:hAnsi="Arial" w:cs="Arial"/>
          <w:lang w:val="en-US"/>
        </w:rPr>
        <w:t xml:space="preserve"> the learner is expected to give two reasons why the writer thinks that home-made cleaning products are a good idea.</w:t>
      </w:r>
    </w:p>
    <w:p w14:paraId="745E2949" w14:textId="77777777" w:rsidR="0007227D" w:rsidRPr="0007227D" w:rsidRDefault="0007227D" w:rsidP="0007227D">
      <w:pPr>
        <w:ind w:left="-284"/>
        <w:rPr>
          <w:rFonts w:ascii="Arial" w:eastAsia="Calibri" w:hAnsi="Arial" w:cs="Arial"/>
        </w:rPr>
      </w:pPr>
    </w:p>
    <w:tbl>
      <w:tblPr>
        <w:tblStyle w:val="TableGrid2"/>
        <w:tblW w:w="0" w:type="auto"/>
        <w:tblLook w:val="04A0" w:firstRow="1" w:lastRow="0" w:firstColumn="1" w:lastColumn="0" w:noHBand="0" w:noVBand="1"/>
      </w:tblPr>
      <w:tblGrid>
        <w:gridCol w:w="3207"/>
        <w:gridCol w:w="1109"/>
        <w:gridCol w:w="4172"/>
      </w:tblGrid>
      <w:tr w:rsidR="0007227D" w:rsidRPr="0007227D" w14:paraId="672817A2" w14:textId="77777777" w:rsidTr="00345436">
        <w:tc>
          <w:tcPr>
            <w:tcW w:w="3207" w:type="dxa"/>
          </w:tcPr>
          <w:p w14:paraId="5B62C8FC" w14:textId="00DF7A89" w:rsidR="0007227D" w:rsidRPr="0007227D" w:rsidRDefault="004C45CD" w:rsidP="0007227D">
            <w:pPr>
              <w:rPr>
                <w:rFonts w:ascii="Arial" w:eastAsia="Calibri" w:hAnsi="Arial" w:cs="Arial"/>
                <w:b/>
                <w:lang w:val="en-US"/>
              </w:rPr>
            </w:pPr>
            <w:r>
              <w:rPr>
                <w:rFonts w:ascii="Arial" w:eastAsia="Calibri" w:hAnsi="Arial" w:cs="Arial"/>
                <w:b/>
                <w:lang w:val="en-US"/>
              </w:rPr>
              <w:t>Q</w:t>
            </w:r>
            <w:r w:rsidR="0007227D" w:rsidRPr="0007227D">
              <w:rPr>
                <w:rFonts w:ascii="Arial" w:eastAsia="Calibri" w:hAnsi="Arial" w:cs="Arial"/>
                <w:b/>
                <w:lang w:val="en-US"/>
              </w:rPr>
              <w:t xml:space="preserve">10 Sample response </w:t>
            </w:r>
          </w:p>
        </w:tc>
        <w:tc>
          <w:tcPr>
            <w:tcW w:w="1109" w:type="dxa"/>
          </w:tcPr>
          <w:p w14:paraId="77C541F0"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172" w:type="dxa"/>
          </w:tcPr>
          <w:p w14:paraId="657F7E95"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792BB7CE" w14:textId="77777777" w:rsidTr="00353A40">
        <w:trPr>
          <w:trHeight w:val="799"/>
        </w:trPr>
        <w:tc>
          <w:tcPr>
            <w:tcW w:w="3207" w:type="dxa"/>
          </w:tcPr>
          <w:p w14:paraId="081F8536" w14:textId="75E73833" w:rsidR="0007227D" w:rsidRPr="0007227D" w:rsidRDefault="00D86449" w:rsidP="00353A40">
            <w:pPr>
              <w:tabs>
                <w:tab w:val="left" w:pos="422"/>
              </w:tabs>
              <w:contextualSpacing/>
              <w:rPr>
                <w:rFonts w:ascii="Arial" w:eastAsia="Calibri" w:hAnsi="Arial" w:cs="Arial"/>
                <w:lang w:val="en-US"/>
              </w:rPr>
            </w:pPr>
            <w:r>
              <w:rPr>
                <w:rFonts w:ascii="Arial" w:eastAsia="Times New Roman" w:hAnsi="Arial" w:cs="Arial"/>
              </w:rPr>
              <w:t>E</w:t>
            </w:r>
            <w:r w:rsidR="00A17037" w:rsidRPr="006B4FA7">
              <w:rPr>
                <w:rFonts w:ascii="Arial" w:eastAsia="Times New Roman" w:hAnsi="Arial" w:cs="Arial"/>
              </w:rPr>
              <w:t>asy to make</w:t>
            </w:r>
            <w:r w:rsidR="00A17037">
              <w:rPr>
                <w:rFonts w:ascii="Arial" w:eastAsia="Times New Roman" w:hAnsi="Arial" w:cs="Arial"/>
              </w:rPr>
              <w:t xml:space="preserve">, </w:t>
            </w:r>
            <w:r w:rsidR="00A17037" w:rsidRPr="006B4FA7">
              <w:rPr>
                <w:rFonts w:ascii="Arial" w:eastAsia="Times New Roman" w:hAnsi="Arial" w:cs="Arial"/>
                <w:lang w:val="en-US"/>
              </w:rPr>
              <w:t>a natural alternative to shop-bought spray</w:t>
            </w:r>
            <w:r w:rsidR="005E0B06">
              <w:rPr>
                <w:rFonts w:ascii="Arial" w:eastAsia="Times New Roman" w:hAnsi="Arial" w:cs="Arial"/>
                <w:lang w:val="en-US"/>
              </w:rPr>
              <w:t>.</w:t>
            </w:r>
          </w:p>
        </w:tc>
        <w:tc>
          <w:tcPr>
            <w:tcW w:w="1109" w:type="dxa"/>
          </w:tcPr>
          <w:p w14:paraId="3C46168C"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2</w:t>
            </w:r>
          </w:p>
        </w:tc>
        <w:tc>
          <w:tcPr>
            <w:tcW w:w="4172" w:type="dxa"/>
          </w:tcPr>
          <w:p w14:paraId="67DBDFF5" w14:textId="06E666B5" w:rsidR="0007227D" w:rsidRPr="0007227D" w:rsidRDefault="00CD13C6" w:rsidP="0007227D">
            <w:pPr>
              <w:rPr>
                <w:rFonts w:ascii="Arial" w:eastAsia="Calibri" w:hAnsi="Arial" w:cs="Arial"/>
                <w:lang w:val="en-US"/>
              </w:rPr>
            </w:pPr>
            <w:r>
              <w:rPr>
                <w:rFonts w:ascii="Arial" w:eastAsia="Calibri" w:hAnsi="Arial" w:cs="Arial"/>
              </w:rPr>
              <w:t>See b</w:t>
            </w:r>
            <w:r w:rsidR="0007227D" w:rsidRPr="0007227D">
              <w:rPr>
                <w:rFonts w:ascii="Arial" w:eastAsia="Calibri" w:hAnsi="Arial" w:cs="Arial"/>
              </w:rPr>
              <w:t xml:space="preserve">ullets </w:t>
            </w:r>
            <w:r>
              <w:rPr>
                <w:rFonts w:ascii="Arial" w:eastAsia="Calibri" w:hAnsi="Arial" w:cs="Arial"/>
              </w:rPr>
              <w:t>one</w:t>
            </w:r>
            <w:r w:rsidR="0007227D" w:rsidRPr="0007227D">
              <w:rPr>
                <w:rFonts w:ascii="Arial" w:eastAsia="Calibri" w:hAnsi="Arial" w:cs="Arial"/>
              </w:rPr>
              <w:t xml:space="preserve"> and </w:t>
            </w:r>
            <w:r>
              <w:rPr>
                <w:rFonts w:ascii="Arial" w:eastAsia="Calibri" w:hAnsi="Arial" w:cs="Arial"/>
              </w:rPr>
              <w:t>three</w:t>
            </w:r>
            <w:r w:rsidR="0007227D" w:rsidRPr="0007227D">
              <w:rPr>
                <w:rFonts w:ascii="Arial" w:eastAsia="Calibri" w:hAnsi="Arial" w:cs="Arial"/>
              </w:rPr>
              <w:t xml:space="preserve"> from the mark scheme</w:t>
            </w:r>
            <w:r>
              <w:rPr>
                <w:rFonts w:ascii="Arial" w:eastAsia="Calibri" w:hAnsi="Arial" w:cs="Arial"/>
              </w:rPr>
              <w:t>.</w:t>
            </w:r>
          </w:p>
        </w:tc>
      </w:tr>
      <w:tr w:rsidR="0007227D" w:rsidRPr="0007227D" w14:paraId="06848F18" w14:textId="77777777" w:rsidTr="00353A40">
        <w:trPr>
          <w:trHeight w:val="569"/>
        </w:trPr>
        <w:tc>
          <w:tcPr>
            <w:tcW w:w="3207" w:type="dxa"/>
          </w:tcPr>
          <w:p w14:paraId="1D375911" w14:textId="4FFED431" w:rsidR="0007227D" w:rsidRPr="0007227D" w:rsidRDefault="00D86449" w:rsidP="00FE4C3F">
            <w:pPr>
              <w:rPr>
                <w:rFonts w:ascii="Arial" w:eastAsia="Calibri" w:hAnsi="Arial" w:cs="Arial"/>
                <w:lang w:val="en-US"/>
              </w:rPr>
            </w:pPr>
            <w:r>
              <w:rPr>
                <w:rFonts w:ascii="Arial" w:eastAsia="Calibri" w:hAnsi="Arial" w:cs="Arial"/>
              </w:rPr>
              <w:t>L</w:t>
            </w:r>
            <w:r w:rsidR="00FE4C3F">
              <w:rPr>
                <w:rFonts w:ascii="Arial" w:eastAsia="Calibri" w:hAnsi="Arial" w:cs="Arial"/>
              </w:rPr>
              <w:t>ess expensive than shop-bought ones</w:t>
            </w:r>
            <w:r w:rsidR="005E0B06">
              <w:rPr>
                <w:rFonts w:ascii="Arial" w:eastAsia="Calibri" w:hAnsi="Arial" w:cs="Arial"/>
              </w:rPr>
              <w:t>.</w:t>
            </w:r>
          </w:p>
        </w:tc>
        <w:tc>
          <w:tcPr>
            <w:tcW w:w="1109" w:type="dxa"/>
          </w:tcPr>
          <w:p w14:paraId="6F60A522"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172" w:type="dxa"/>
          </w:tcPr>
          <w:p w14:paraId="69ABFFE3" w14:textId="7E1F3C9B" w:rsidR="0007227D" w:rsidRPr="0007227D" w:rsidRDefault="0007227D" w:rsidP="0007227D">
            <w:pPr>
              <w:rPr>
                <w:rFonts w:ascii="Arial" w:eastAsia="Calibri" w:hAnsi="Arial" w:cs="Arial"/>
                <w:lang w:val="en-US"/>
              </w:rPr>
            </w:pPr>
            <w:r w:rsidRPr="0007227D">
              <w:rPr>
                <w:rFonts w:ascii="Arial" w:eastAsia="Calibri" w:hAnsi="Arial" w:cs="Arial"/>
              </w:rPr>
              <w:t xml:space="preserve">This would get 1 mark (similar answer </w:t>
            </w:r>
            <w:r w:rsidR="00FF7E22">
              <w:rPr>
                <w:rFonts w:ascii="Arial" w:eastAsia="Calibri" w:hAnsi="Arial" w:cs="Arial"/>
              </w:rPr>
              <w:t>to a</w:t>
            </w:r>
            <w:r w:rsidRPr="0007227D">
              <w:rPr>
                <w:rFonts w:ascii="Arial" w:eastAsia="Calibri" w:hAnsi="Arial" w:cs="Arial"/>
              </w:rPr>
              <w:t xml:space="preserve"> bullet point from the mark scheme)</w:t>
            </w:r>
            <w:r w:rsidR="00FB745A">
              <w:rPr>
                <w:rFonts w:ascii="Arial" w:eastAsia="Calibri" w:hAnsi="Arial" w:cs="Arial"/>
              </w:rPr>
              <w:t>.</w:t>
            </w:r>
          </w:p>
        </w:tc>
      </w:tr>
      <w:tr w:rsidR="0007227D" w:rsidRPr="0007227D" w14:paraId="26E30D46" w14:textId="77777777" w:rsidTr="00353A40">
        <w:trPr>
          <w:trHeight w:val="832"/>
        </w:trPr>
        <w:tc>
          <w:tcPr>
            <w:tcW w:w="3207" w:type="dxa"/>
          </w:tcPr>
          <w:p w14:paraId="26724737" w14:textId="0F64FA3A" w:rsidR="0007227D" w:rsidRPr="0007227D" w:rsidRDefault="00D86449" w:rsidP="0007227D">
            <w:pPr>
              <w:rPr>
                <w:rFonts w:ascii="Arial" w:eastAsia="Calibri" w:hAnsi="Arial" w:cs="Arial"/>
                <w:lang w:val="en-US"/>
              </w:rPr>
            </w:pPr>
            <w:r>
              <w:rPr>
                <w:rFonts w:ascii="Arial" w:eastAsia="Calibri" w:hAnsi="Arial" w:cs="Arial"/>
                <w:lang w:val="en-US"/>
              </w:rPr>
              <w:t>N</w:t>
            </w:r>
            <w:r w:rsidR="00FF2807">
              <w:rPr>
                <w:rFonts w:ascii="Arial" w:eastAsia="Calibri" w:hAnsi="Arial" w:cs="Arial"/>
                <w:lang w:val="en-US"/>
              </w:rPr>
              <w:t xml:space="preserve">ot using chemicals and </w:t>
            </w:r>
            <w:r w:rsidR="000315DB">
              <w:rPr>
                <w:rFonts w:ascii="Arial" w:eastAsia="Calibri" w:hAnsi="Arial" w:cs="Arial"/>
                <w:lang w:val="en-US"/>
              </w:rPr>
              <w:t>easy</w:t>
            </w:r>
            <w:r w:rsidR="005E0B06">
              <w:rPr>
                <w:rFonts w:ascii="Arial" w:eastAsia="Calibri" w:hAnsi="Arial" w:cs="Arial"/>
                <w:lang w:val="en-US"/>
              </w:rPr>
              <w:t>.</w:t>
            </w:r>
          </w:p>
        </w:tc>
        <w:tc>
          <w:tcPr>
            <w:tcW w:w="1109" w:type="dxa"/>
          </w:tcPr>
          <w:p w14:paraId="0922C500"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172" w:type="dxa"/>
          </w:tcPr>
          <w:p w14:paraId="15EC576F" w14:textId="3958E199" w:rsidR="0007227D" w:rsidRPr="0007227D" w:rsidRDefault="0007227D" w:rsidP="0007227D">
            <w:pPr>
              <w:rPr>
                <w:rFonts w:ascii="Arial" w:eastAsia="Calibri" w:hAnsi="Arial" w:cs="Arial"/>
                <w:lang w:val="en-US"/>
              </w:rPr>
            </w:pPr>
            <w:r w:rsidRPr="0007227D">
              <w:rPr>
                <w:rFonts w:ascii="Arial" w:eastAsia="Calibri" w:hAnsi="Arial" w:cs="Arial"/>
              </w:rPr>
              <w:t xml:space="preserve">This would get 1 mark for the </w:t>
            </w:r>
            <w:r w:rsidR="000315DB">
              <w:rPr>
                <w:rFonts w:ascii="Arial" w:eastAsia="Calibri" w:hAnsi="Arial" w:cs="Arial"/>
              </w:rPr>
              <w:t xml:space="preserve">‘not using chemicals’ </w:t>
            </w:r>
            <w:r w:rsidRPr="0007227D">
              <w:rPr>
                <w:rFonts w:ascii="Arial" w:eastAsia="Calibri" w:hAnsi="Arial" w:cs="Arial"/>
              </w:rPr>
              <w:t>comment</w:t>
            </w:r>
            <w:r w:rsidR="000315DB">
              <w:rPr>
                <w:rFonts w:ascii="Arial" w:eastAsia="Calibri" w:hAnsi="Arial" w:cs="Arial"/>
              </w:rPr>
              <w:t xml:space="preserve"> but ‘easy’ </w:t>
            </w:r>
            <w:r w:rsidR="000A6EF1">
              <w:rPr>
                <w:rFonts w:ascii="Arial" w:eastAsia="Calibri" w:hAnsi="Arial" w:cs="Arial"/>
              </w:rPr>
              <w:t xml:space="preserve">is </w:t>
            </w:r>
            <w:r w:rsidRPr="0007227D">
              <w:rPr>
                <w:rFonts w:ascii="Arial" w:eastAsia="Calibri" w:hAnsi="Arial" w:cs="Arial"/>
              </w:rPr>
              <w:t>not sufficiently specific</w:t>
            </w:r>
            <w:r w:rsidR="000A6EF1">
              <w:rPr>
                <w:rFonts w:ascii="Arial" w:eastAsia="Calibri" w:hAnsi="Arial" w:cs="Arial"/>
              </w:rPr>
              <w:t xml:space="preserve"> (‘easy to make’)</w:t>
            </w:r>
            <w:r w:rsidRPr="0007227D">
              <w:rPr>
                <w:rFonts w:ascii="Arial" w:eastAsia="Calibri" w:hAnsi="Arial" w:cs="Arial"/>
              </w:rPr>
              <w:t>.</w:t>
            </w:r>
          </w:p>
        </w:tc>
      </w:tr>
      <w:tr w:rsidR="0007227D" w:rsidRPr="0007227D" w14:paraId="3D5FF127" w14:textId="77777777" w:rsidTr="00353A40">
        <w:trPr>
          <w:trHeight w:val="1554"/>
        </w:trPr>
        <w:tc>
          <w:tcPr>
            <w:tcW w:w="3207" w:type="dxa"/>
          </w:tcPr>
          <w:p w14:paraId="482230D2" w14:textId="2FE0368C" w:rsidR="006B4FA7" w:rsidRPr="006B4FA7" w:rsidRDefault="00D86449" w:rsidP="00353A40">
            <w:pPr>
              <w:tabs>
                <w:tab w:val="left" w:pos="422"/>
              </w:tabs>
              <w:contextualSpacing/>
              <w:rPr>
                <w:rFonts w:ascii="Arial" w:eastAsia="Calibri" w:hAnsi="Arial" w:cs="Arial"/>
                <w:b/>
                <w:i/>
              </w:rPr>
            </w:pPr>
            <w:r>
              <w:rPr>
                <w:rFonts w:ascii="Arial" w:eastAsia="Times New Roman" w:hAnsi="Arial" w:cs="Arial"/>
                <w:lang w:val="en-US"/>
              </w:rPr>
              <w:t>A</w:t>
            </w:r>
            <w:r w:rsidR="006B4FA7" w:rsidRPr="006B4FA7">
              <w:rPr>
                <w:rFonts w:ascii="Arial" w:eastAsia="Times New Roman" w:hAnsi="Arial" w:cs="Arial"/>
                <w:lang w:val="en-US"/>
              </w:rPr>
              <w:t>void us</w:t>
            </w:r>
            <w:r w:rsidR="00F16627">
              <w:rPr>
                <w:rFonts w:ascii="Arial" w:eastAsia="Times New Roman" w:hAnsi="Arial" w:cs="Arial"/>
                <w:lang w:val="en-US"/>
              </w:rPr>
              <w:t>e of</w:t>
            </w:r>
            <w:r w:rsidR="006B4FA7" w:rsidRPr="006B4FA7">
              <w:rPr>
                <w:rFonts w:ascii="Arial" w:eastAsia="Times New Roman" w:hAnsi="Arial" w:cs="Arial"/>
                <w:lang w:val="en-US"/>
              </w:rPr>
              <w:t xml:space="preserve"> harmful chemicals</w:t>
            </w:r>
            <w:r w:rsidR="009421F7">
              <w:rPr>
                <w:rFonts w:ascii="Arial" w:eastAsia="Times New Roman" w:hAnsi="Arial" w:cs="Arial"/>
                <w:lang w:val="en-US"/>
              </w:rPr>
              <w:t xml:space="preserve">, not as easy, </w:t>
            </w:r>
            <w:r w:rsidR="006B4FA7" w:rsidRPr="006B4FA7">
              <w:rPr>
                <w:rFonts w:ascii="Arial" w:eastAsia="Calibri" w:hAnsi="Arial" w:cs="Arial"/>
              </w:rPr>
              <w:t>cheaper than ones you can buy</w:t>
            </w:r>
            <w:r w:rsidR="005E0B06">
              <w:rPr>
                <w:rFonts w:ascii="Arial" w:eastAsia="Calibri" w:hAnsi="Arial" w:cs="Arial"/>
              </w:rPr>
              <w:t>.</w:t>
            </w:r>
          </w:p>
          <w:p w14:paraId="6F810900" w14:textId="77777777" w:rsidR="0007227D" w:rsidRPr="0007227D" w:rsidRDefault="0007227D" w:rsidP="0007227D">
            <w:pPr>
              <w:rPr>
                <w:rFonts w:ascii="Arial" w:eastAsia="Calibri" w:hAnsi="Arial" w:cs="Arial"/>
              </w:rPr>
            </w:pPr>
          </w:p>
        </w:tc>
        <w:tc>
          <w:tcPr>
            <w:tcW w:w="1109" w:type="dxa"/>
          </w:tcPr>
          <w:p w14:paraId="44432548"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172" w:type="dxa"/>
          </w:tcPr>
          <w:p w14:paraId="5EFA24BB" w14:textId="47996A88" w:rsidR="0007227D" w:rsidRPr="0007227D" w:rsidRDefault="0007227D" w:rsidP="0007227D">
            <w:pPr>
              <w:rPr>
                <w:rFonts w:ascii="Arial" w:eastAsia="Calibri" w:hAnsi="Arial" w:cs="Arial"/>
              </w:rPr>
            </w:pPr>
            <w:r w:rsidRPr="0007227D">
              <w:rPr>
                <w:rFonts w:ascii="Arial" w:eastAsia="Calibri" w:hAnsi="Arial" w:cs="Arial"/>
              </w:rPr>
              <w:t>Here</w:t>
            </w:r>
            <w:r w:rsidR="000F7C0C">
              <w:rPr>
                <w:rFonts w:ascii="Arial" w:eastAsia="Calibri" w:hAnsi="Arial" w:cs="Arial"/>
              </w:rPr>
              <w:t>,</w:t>
            </w:r>
            <w:r w:rsidRPr="0007227D">
              <w:rPr>
                <w:rFonts w:ascii="Arial" w:eastAsia="Calibri" w:hAnsi="Arial" w:cs="Arial"/>
              </w:rPr>
              <w:t xml:space="preserve"> the learner has given </w:t>
            </w:r>
            <w:r w:rsidR="00264EB8">
              <w:rPr>
                <w:rFonts w:ascii="Arial" w:eastAsia="Calibri" w:hAnsi="Arial" w:cs="Arial"/>
              </w:rPr>
              <w:t>three</w:t>
            </w:r>
            <w:r w:rsidR="00264EB8" w:rsidRPr="0007227D">
              <w:rPr>
                <w:rFonts w:ascii="Arial" w:eastAsia="Calibri" w:hAnsi="Arial" w:cs="Arial"/>
              </w:rPr>
              <w:t xml:space="preserve"> </w:t>
            </w:r>
            <w:r w:rsidRPr="0007227D">
              <w:rPr>
                <w:rFonts w:ascii="Arial" w:eastAsia="Calibri" w:hAnsi="Arial" w:cs="Arial"/>
              </w:rPr>
              <w:t xml:space="preserve">reasons. The first and third are correct, but examiners will only mark the first two, as the question asked for </w:t>
            </w:r>
            <w:r w:rsidRPr="0007227D">
              <w:rPr>
                <w:rFonts w:ascii="Arial" w:eastAsia="Calibri" w:hAnsi="Arial" w:cs="Arial"/>
                <w:b/>
              </w:rPr>
              <w:t>two</w:t>
            </w:r>
            <w:r w:rsidRPr="0007227D">
              <w:rPr>
                <w:rFonts w:ascii="Arial" w:eastAsia="Calibri" w:hAnsi="Arial" w:cs="Arial"/>
              </w:rPr>
              <w:t xml:space="preserve"> reasons. Learners should be specific in their answers</w:t>
            </w:r>
            <w:r w:rsidR="00D54F93">
              <w:rPr>
                <w:rFonts w:ascii="Arial" w:eastAsia="Calibri" w:hAnsi="Arial" w:cs="Arial"/>
              </w:rPr>
              <w:t>.</w:t>
            </w:r>
          </w:p>
        </w:tc>
      </w:tr>
    </w:tbl>
    <w:p w14:paraId="39734983" w14:textId="77777777" w:rsidR="000F7C0C" w:rsidRPr="0007227D" w:rsidRDefault="000F7C0C" w:rsidP="0007227D">
      <w:pPr>
        <w:rPr>
          <w:rFonts w:ascii="Arial" w:eastAsia="Calibri" w:hAnsi="Arial" w:cs="Arial"/>
          <w:lang w:val="en-US"/>
        </w:rPr>
      </w:pPr>
    </w:p>
    <w:p w14:paraId="4857EAB7" w14:textId="77777777" w:rsidR="00345436" w:rsidRDefault="00345436" w:rsidP="0007227D">
      <w:pPr>
        <w:ind w:left="-284"/>
        <w:rPr>
          <w:rFonts w:ascii="Arial" w:eastAsia="Calibri" w:hAnsi="Arial" w:cs="Arial"/>
          <w:b/>
        </w:rPr>
      </w:pPr>
    </w:p>
    <w:p w14:paraId="3EDE7857" w14:textId="322A2282" w:rsidR="00345436" w:rsidRDefault="00345436" w:rsidP="0007227D">
      <w:pPr>
        <w:ind w:left="-284"/>
        <w:rPr>
          <w:rFonts w:ascii="Arial" w:eastAsia="Calibri" w:hAnsi="Arial" w:cs="Arial"/>
          <w:b/>
        </w:rPr>
      </w:pPr>
    </w:p>
    <w:p w14:paraId="6D0BA6A3" w14:textId="77777777" w:rsidR="00345436" w:rsidRDefault="00345436" w:rsidP="0007227D">
      <w:pPr>
        <w:ind w:left="-284"/>
        <w:rPr>
          <w:rFonts w:ascii="Arial" w:eastAsia="Calibri" w:hAnsi="Arial" w:cs="Arial"/>
          <w:b/>
        </w:rPr>
      </w:pPr>
    </w:p>
    <w:p w14:paraId="161B5AB1" w14:textId="77777777" w:rsidR="00345436" w:rsidRDefault="00345436" w:rsidP="0007227D">
      <w:pPr>
        <w:ind w:left="-284"/>
        <w:rPr>
          <w:rFonts w:ascii="Arial" w:eastAsia="Calibri" w:hAnsi="Arial" w:cs="Arial"/>
          <w:b/>
        </w:rPr>
      </w:pPr>
    </w:p>
    <w:p w14:paraId="7FD16BAF" w14:textId="77777777" w:rsidR="00345436" w:rsidRDefault="00345436" w:rsidP="0007227D">
      <w:pPr>
        <w:ind w:left="-284"/>
        <w:rPr>
          <w:rFonts w:ascii="Arial" w:eastAsia="Calibri" w:hAnsi="Arial" w:cs="Arial"/>
          <w:b/>
        </w:rPr>
      </w:pPr>
    </w:p>
    <w:p w14:paraId="154CB310" w14:textId="77777777" w:rsidR="00345436" w:rsidRDefault="00345436" w:rsidP="0007227D">
      <w:pPr>
        <w:ind w:left="-284"/>
        <w:rPr>
          <w:rFonts w:ascii="Arial" w:eastAsia="Calibri" w:hAnsi="Arial" w:cs="Arial"/>
          <w:b/>
        </w:rPr>
      </w:pPr>
    </w:p>
    <w:p w14:paraId="1555D54A" w14:textId="77777777" w:rsidR="00345436" w:rsidRDefault="00345436" w:rsidP="0007227D">
      <w:pPr>
        <w:ind w:left="-284"/>
        <w:rPr>
          <w:rFonts w:ascii="Arial" w:eastAsia="Calibri" w:hAnsi="Arial" w:cs="Arial"/>
          <w:b/>
        </w:rPr>
      </w:pPr>
    </w:p>
    <w:p w14:paraId="04465B43" w14:textId="77777777" w:rsidR="00345436" w:rsidRDefault="00345436" w:rsidP="0007227D">
      <w:pPr>
        <w:ind w:left="-284"/>
        <w:rPr>
          <w:rFonts w:ascii="Arial" w:eastAsia="Calibri" w:hAnsi="Arial" w:cs="Arial"/>
          <w:b/>
        </w:rPr>
      </w:pPr>
    </w:p>
    <w:p w14:paraId="03A72293" w14:textId="77777777" w:rsidR="00345436" w:rsidRDefault="00345436" w:rsidP="0007227D">
      <w:pPr>
        <w:ind w:left="-284"/>
        <w:rPr>
          <w:rFonts w:ascii="Arial" w:eastAsia="Calibri" w:hAnsi="Arial" w:cs="Arial"/>
          <w:b/>
        </w:rPr>
      </w:pPr>
    </w:p>
    <w:p w14:paraId="415F4F05" w14:textId="77777777" w:rsidR="00345436" w:rsidRDefault="00345436" w:rsidP="0007227D">
      <w:pPr>
        <w:ind w:left="-284"/>
        <w:rPr>
          <w:rFonts w:ascii="Arial" w:eastAsia="Calibri" w:hAnsi="Arial" w:cs="Arial"/>
          <w:b/>
        </w:rPr>
      </w:pPr>
    </w:p>
    <w:p w14:paraId="147C0BA6" w14:textId="77777777" w:rsidR="00345436" w:rsidRDefault="00345436" w:rsidP="0007227D">
      <w:pPr>
        <w:ind w:left="-284"/>
        <w:rPr>
          <w:rFonts w:ascii="Arial" w:eastAsia="Calibri" w:hAnsi="Arial" w:cs="Arial"/>
          <w:b/>
        </w:rPr>
      </w:pPr>
    </w:p>
    <w:p w14:paraId="6A7FFEAF" w14:textId="77777777" w:rsidR="00345436" w:rsidRDefault="00345436" w:rsidP="0007227D">
      <w:pPr>
        <w:ind w:left="-284"/>
        <w:rPr>
          <w:rFonts w:ascii="Arial" w:eastAsia="Calibri" w:hAnsi="Arial" w:cs="Arial"/>
          <w:b/>
        </w:rPr>
      </w:pPr>
    </w:p>
    <w:p w14:paraId="6863984B" w14:textId="77777777" w:rsidR="00345436" w:rsidRDefault="00345436" w:rsidP="0007227D">
      <w:pPr>
        <w:ind w:left="-284"/>
        <w:rPr>
          <w:rFonts w:ascii="Arial" w:eastAsia="Calibri" w:hAnsi="Arial" w:cs="Arial"/>
          <w:b/>
        </w:rPr>
      </w:pPr>
    </w:p>
    <w:p w14:paraId="656B3B6C" w14:textId="77777777" w:rsidR="00742F18" w:rsidRDefault="00742F18" w:rsidP="0007227D">
      <w:pPr>
        <w:ind w:left="-284"/>
        <w:rPr>
          <w:rFonts w:ascii="Arial" w:eastAsia="Calibri" w:hAnsi="Arial" w:cs="Arial"/>
          <w:b/>
        </w:rPr>
      </w:pPr>
    </w:p>
    <w:p w14:paraId="1A2D0377" w14:textId="77777777" w:rsidR="00742F18" w:rsidRDefault="00742F18" w:rsidP="0007227D">
      <w:pPr>
        <w:ind w:left="-284"/>
        <w:rPr>
          <w:rFonts w:ascii="Arial" w:eastAsia="Calibri" w:hAnsi="Arial" w:cs="Arial"/>
          <w:b/>
        </w:rPr>
      </w:pPr>
    </w:p>
    <w:p w14:paraId="063F4EED" w14:textId="77777777" w:rsidR="00742F18" w:rsidRDefault="00742F18" w:rsidP="0007227D">
      <w:pPr>
        <w:ind w:left="-284"/>
        <w:rPr>
          <w:rFonts w:ascii="Arial" w:eastAsia="Calibri" w:hAnsi="Arial" w:cs="Arial"/>
          <w:b/>
        </w:rPr>
      </w:pPr>
    </w:p>
    <w:p w14:paraId="51ABB297" w14:textId="77777777" w:rsidR="0045462F" w:rsidRDefault="0045462F" w:rsidP="0007227D">
      <w:pPr>
        <w:ind w:left="-284"/>
        <w:rPr>
          <w:rFonts w:ascii="Arial" w:eastAsia="Calibri" w:hAnsi="Arial" w:cs="Arial"/>
          <w:b/>
        </w:rPr>
      </w:pPr>
    </w:p>
    <w:p w14:paraId="7650FC19" w14:textId="23D32AFF" w:rsidR="00494197" w:rsidRDefault="0007227D" w:rsidP="00353A40">
      <w:pPr>
        <w:rPr>
          <w:rFonts w:ascii="Arial" w:eastAsia="Calibri" w:hAnsi="Arial" w:cs="Arial"/>
        </w:rPr>
      </w:pPr>
      <w:r w:rsidRPr="0007227D">
        <w:rPr>
          <w:rFonts w:ascii="Arial" w:eastAsia="Calibri" w:hAnsi="Arial" w:cs="Arial"/>
          <w:b/>
        </w:rPr>
        <w:lastRenderedPageBreak/>
        <w:t xml:space="preserve">Q11 </w:t>
      </w:r>
      <w:r w:rsidR="005670D6" w:rsidRPr="005670D6">
        <w:rPr>
          <w:rFonts w:ascii="Arial" w:eastAsia="Calibri" w:hAnsi="Arial" w:cs="Arial"/>
          <w:bCs/>
        </w:rPr>
        <w:t>This</w:t>
      </w:r>
      <w:r w:rsidR="005670D6">
        <w:rPr>
          <w:rFonts w:ascii="Arial" w:eastAsia="Calibri" w:hAnsi="Arial" w:cs="Arial"/>
          <w:b/>
        </w:rPr>
        <w:t xml:space="preserve"> </w:t>
      </w:r>
      <w:r w:rsidRPr="0007227D">
        <w:rPr>
          <w:rFonts w:ascii="Arial" w:eastAsia="Calibri" w:hAnsi="Arial" w:cs="Arial"/>
          <w:lang w:val="en-US"/>
        </w:rPr>
        <w:t>is an objective test question assessing SCS 2.19</w:t>
      </w:r>
      <w:r w:rsidR="00606217">
        <w:rPr>
          <w:rFonts w:ascii="Arial" w:eastAsia="Calibri" w:hAnsi="Arial" w:cs="Arial"/>
          <w:lang w:val="en-US"/>
        </w:rPr>
        <w:t xml:space="preserve">: </w:t>
      </w:r>
      <w:r w:rsidR="00606217">
        <w:rPr>
          <w:rFonts w:ascii="Arial" w:eastAsia="Calibri" w:hAnsi="Arial" w:cs="Arial"/>
          <w:bCs/>
        </w:rPr>
        <w:t>i</w:t>
      </w:r>
      <w:r w:rsidRPr="0007227D">
        <w:rPr>
          <w:rFonts w:ascii="Arial" w:eastAsia="Calibri" w:hAnsi="Arial" w:cs="Arial"/>
          <w:bCs/>
        </w:rPr>
        <w:t>dentify different styles of writing and writer’s voice</w:t>
      </w:r>
      <w:r w:rsidRPr="0007227D">
        <w:rPr>
          <w:rFonts w:ascii="Arial" w:eastAsia="Calibri" w:hAnsi="Arial" w:cs="Arial"/>
        </w:rPr>
        <w:t xml:space="preserve">. </w:t>
      </w:r>
    </w:p>
    <w:p w14:paraId="2C3B8F58" w14:textId="77777777" w:rsidR="00B57514" w:rsidRDefault="00B57514" w:rsidP="00353A40">
      <w:pPr>
        <w:rPr>
          <w:rFonts w:ascii="Arial" w:eastAsia="Calibri" w:hAnsi="Arial" w:cs="Arial"/>
        </w:rPr>
      </w:pPr>
    </w:p>
    <w:p w14:paraId="1CDBE74A" w14:textId="3B378191" w:rsidR="00494197" w:rsidRDefault="0062053B" w:rsidP="00353A40">
      <w:pPr>
        <w:rPr>
          <w:rFonts w:ascii="Arial" w:eastAsia="Calibri" w:hAnsi="Arial" w:cs="Arial"/>
        </w:rPr>
      </w:pPr>
      <w:r w:rsidRPr="00183720">
        <w:rPr>
          <w:rFonts w:ascii="Arial" w:eastAsia="Calibri" w:hAnsi="Arial" w:cs="Arial"/>
          <w:b/>
          <w:bCs/>
        </w:rPr>
        <w:t>Styles of writing</w:t>
      </w:r>
      <w:r w:rsidR="003E62C7">
        <w:rPr>
          <w:rFonts w:ascii="Arial" w:eastAsia="Calibri" w:hAnsi="Arial" w:cs="Arial"/>
        </w:rPr>
        <w:t xml:space="preserve"> may include</w:t>
      </w:r>
      <w:r w:rsidR="00494197">
        <w:rPr>
          <w:rFonts w:ascii="Arial" w:eastAsia="Calibri" w:hAnsi="Arial" w:cs="Arial"/>
        </w:rPr>
        <w:t>:</w:t>
      </w:r>
    </w:p>
    <w:p w14:paraId="5A410A4D" w14:textId="5C0D147C" w:rsidR="00494197" w:rsidRDefault="00494197" w:rsidP="0007227D">
      <w:pPr>
        <w:ind w:left="-284"/>
        <w:rPr>
          <w:rFonts w:ascii="Arial" w:eastAsia="Calibri" w:hAnsi="Arial" w:cs="Arial"/>
        </w:rPr>
      </w:pPr>
    </w:p>
    <w:p w14:paraId="319D59DC" w14:textId="77777777" w:rsidR="00220986" w:rsidRDefault="00220986" w:rsidP="00220986">
      <w:pPr>
        <w:numPr>
          <w:ilvl w:val="0"/>
          <w:numId w:val="11"/>
        </w:numPr>
        <w:ind w:left="397" w:hanging="397"/>
        <w:rPr>
          <w:rFonts w:ascii="Arial" w:eastAsia="Calibri" w:hAnsi="Arial" w:cs="Arial"/>
        </w:rPr>
      </w:pPr>
      <w:r w:rsidRPr="00B57514">
        <w:rPr>
          <w:rFonts w:ascii="Arial" w:eastAsia="Calibri" w:hAnsi="Arial" w:cs="Arial"/>
        </w:rPr>
        <w:t>advisory</w:t>
      </w:r>
    </w:p>
    <w:p w14:paraId="5C640EAE" w14:textId="77777777" w:rsidR="00220986" w:rsidRDefault="00220986" w:rsidP="00220986">
      <w:pPr>
        <w:numPr>
          <w:ilvl w:val="0"/>
          <w:numId w:val="11"/>
        </w:numPr>
        <w:ind w:left="397" w:hanging="397"/>
        <w:rPr>
          <w:rFonts w:ascii="Arial" w:eastAsia="Calibri" w:hAnsi="Arial" w:cs="Arial"/>
        </w:rPr>
      </w:pPr>
      <w:r w:rsidRPr="00B57514">
        <w:rPr>
          <w:rFonts w:ascii="Arial" w:eastAsia="Calibri" w:hAnsi="Arial" w:cs="Arial"/>
        </w:rPr>
        <w:t>convincing</w:t>
      </w:r>
    </w:p>
    <w:p w14:paraId="522AF9A4" w14:textId="77777777" w:rsidR="00220986" w:rsidRDefault="00220986" w:rsidP="00220986">
      <w:pPr>
        <w:numPr>
          <w:ilvl w:val="0"/>
          <w:numId w:val="11"/>
        </w:numPr>
        <w:ind w:left="397" w:hanging="397"/>
        <w:rPr>
          <w:rFonts w:ascii="Arial" w:eastAsia="Calibri" w:hAnsi="Arial" w:cs="Arial"/>
        </w:rPr>
      </w:pPr>
      <w:r w:rsidRPr="00B57514">
        <w:rPr>
          <w:rFonts w:ascii="Arial" w:eastAsia="Calibri" w:hAnsi="Arial" w:cs="Arial"/>
        </w:rPr>
        <w:t>descriptive</w:t>
      </w:r>
    </w:p>
    <w:p w14:paraId="44AAE51D" w14:textId="3A76B6FC" w:rsidR="00B57514" w:rsidRDefault="00B57514" w:rsidP="00353A40">
      <w:pPr>
        <w:numPr>
          <w:ilvl w:val="0"/>
          <w:numId w:val="11"/>
        </w:numPr>
        <w:ind w:left="397" w:hanging="397"/>
        <w:rPr>
          <w:rFonts w:ascii="Arial" w:eastAsia="Calibri" w:hAnsi="Arial" w:cs="Arial"/>
        </w:rPr>
      </w:pPr>
      <w:r>
        <w:rPr>
          <w:rFonts w:ascii="Arial" w:eastAsia="Calibri" w:hAnsi="Arial" w:cs="Arial"/>
        </w:rPr>
        <w:t>factual</w:t>
      </w:r>
    </w:p>
    <w:p w14:paraId="3D54B1D8" w14:textId="77777777" w:rsidR="00220986" w:rsidRDefault="00220986" w:rsidP="00220986">
      <w:pPr>
        <w:numPr>
          <w:ilvl w:val="0"/>
          <w:numId w:val="11"/>
        </w:numPr>
        <w:ind w:left="397" w:hanging="397"/>
        <w:rPr>
          <w:rFonts w:ascii="Arial" w:eastAsia="Calibri" w:hAnsi="Arial" w:cs="Arial"/>
        </w:rPr>
      </w:pPr>
      <w:r w:rsidRPr="00B57514">
        <w:rPr>
          <w:rFonts w:ascii="Arial" w:eastAsia="Calibri" w:hAnsi="Arial" w:cs="Arial"/>
        </w:rPr>
        <w:t>formal</w:t>
      </w:r>
    </w:p>
    <w:p w14:paraId="3C4A7682" w14:textId="77777777" w:rsidR="00220986" w:rsidRDefault="00220986" w:rsidP="00220986">
      <w:pPr>
        <w:numPr>
          <w:ilvl w:val="0"/>
          <w:numId w:val="11"/>
        </w:numPr>
        <w:ind w:left="397" w:hanging="397"/>
        <w:rPr>
          <w:rFonts w:ascii="Arial" w:eastAsia="Calibri" w:hAnsi="Arial" w:cs="Arial"/>
        </w:rPr>
      </w:pPr>
      <w:r w:rsidRPr="00B57514">
        <w:rPr>
          <w:rFonts w:ascii="Arial" w:eastAsia="Calibri" w:hAnsi="Arial" w:cs="Arial"/>
        </w:rPr>
        <w:t>humorous</w:t>
      </w:r>
    </w:p>
    <w:p w14:paraId="28D30654" w14:textId="77777777" w:rsidR="00220986" w:rsidRDefault="00220986" w:rsidP="00220986">
      <w:pPr>
        <w:numPr>
          <w:ilvl w:val="0"/>
          <w:numId w:val="11"/>
        </w:numPr>
        <w:ind w:left="397" w:hanging="397"/>
        <w:rPr>
          <w:rFonts w:ascii="Arial" w:eastAsia="Calibri" w:hAnsi="Arial" w:cs="Arial"/>
        </w:rPr>
      </w:pPr>
      <w:r w:rsidRPr="00B57514">
        <w:rPr>
          <w:rFonts w:ascii="Arial" w:eastAsia="Calibri" w:hAnsi="Arial" w:cs="Arial"/>
        </w:rPr>
        <w:t>informative</w:t>
      </w:r>
    </w:p>
    <w:p w14:paraId="342149DB" w14:textId="77777777" w:rsidR="00220986" w:rsidRDefault="00220986" w:rsidP="00353A40">
      <w:pPr>
        <w:numPr>
          <w:ilvl w:val="0"/>
          <w:numId w:val="11"/>
        </w:numPr>
        <w:ind w:left="397" w:hanging="397"/>
        <w:rPr>
          <w:rFonts w:ascii="Arial" w:eastAsia="Calibri" w:hAnsi="Arial" w:cs="Arial"/>
        </w:rPr>
      </w:pPr>
      <w:r w:rsidRPr="00B57514">
        <w:rPr>
          <w:rFonts w:ascii="Arial" w:eastAsia="Calibri" w:hAnsi="Arial" w:cs="Arial"/>
        </w:rPr>
        <w:t>instructional</w:t>
      </w:r>
      <w:r>
        <w:rPr>
          <w:rFonts w:ascii="Arial" w:eastAsia="Calibri" w:hAnsi="Arial" w:cs="Arial"/>
        </w:rPr>
        <w:t xml:space="preserve"> </w:t>
      </w:r>
    </w:p>
    <w:p w14:paraId="67C31EFA" w14:textId="5B324F83" w:rsidR="00B57514" w:rsidRDefault="00B57514" w:rsidP="00353A40">
      <w:pPr>
        <w:numPr>
          <w:ilvl w:val="0"/>
          <w:numId w:val="11"/>
        </w:numPr>
        <w:ind w:left="397" w:hanging="397"/>
        <w:rPr>
          <w:rFonts w:ascii="Arial" w:eastAsia="Calibri" w:hAnsi="Arial" w:cs="Arial"/>
        </w:rPr>
      </w:pPr>
      <w:r>
        <w:rPr>
          <w:rFonts w:ascii="Arial" w:eastAsia="Calibri" w:hAnsi="Arial" w:cs="Arial"/>
        </w:rPr>
        <w:t>official</w:t>
      </w:r>
    </w:p>
    <w:p w14:paraId="097F1E4B" w14:textId="77777777" w:rsidR="00F84CCE" w:rsidRDefault="00F84CCE" w:rsidP="00F84CCE">
      <w:pPr>
        <w:numPr>
          <w:ilvl w:val="0"/>
          <w:numId w:val="11"/>
        </w:numPr>
        <w:ind w:left="397" w:hanging="397"/>
        <w:rPr>
          <w:rFonts w:ascii="Arial" w:eastAsia="Calibri" w:hAnsi="Arial" w:cs="Arial"/>
        </w:rPr>
      </w:pPr>
      <w:r w:rsidRPr="00B57514">
        <w:rPr>
          <w:rFonts w:ascii="Arial" w:eastAsia="Calibri" w:hAnsi="Arial" w:cs="Arial"/>
        </w:rPr>
        <w:t>persuasive</w:t>
      </w:r>
    </w:p>
    <w:p w14:paraId="7CD7BA27" w14:textId="25A7414B" w:rsidR="00B57514" w:rsidRPr="00742F18" w:rsidRDefault="00B57514" w:rsidP="00742F18">
      <w:pPr>
        <w:numPr>
          <w:ilvl w:val="0"/>
          <w:numId w:val="11"/>
        </w:numPr>
        <w:ind w:left="397" w:hanging="397"/>
        <w:rPr>
          <w:rFonts w:ascii="Arial" w:eastAsia="Calibri" w:hAnsi="Arial" w:cs="Arial"/>
        </w:rPr>
      </w:pPr>
      <w:r w:rsidRPr="00B57514">
        <w:rPr>
          <w:rFonts w:ascii="Arial" w:eastAsia="Calibri" w:hAnsi="Arial" w:cs="Arial"/>
        </w:rPr>
        <w:t>technical</w:t>
      </w:r>
      <w:r w:rsidRPr="00742F18">
        <w:rPr>
          <w:rFonts w:ascii="Arial" w:eastAsia="Calibri" w:hAnsi="Arial" w:cs="Arial"/>
        </w:rPr>
        <w:t>.</w:t>
      </w:r>
    </w:p>
    <w:p w14:paraId="13B46A04" w14:textId="77777777" w:rsidR="00B57514" w:rsidRDefault="00B57514" w:rsidP="0007227D">
      <w:pPr>
        <w:ind w:left="-284"/>
        <w:rPr>
          <w:rFonts w:ascii="Arial" w:eastAsia="Calibri" w:hAnsi="Arial" w:cs="Arial"/>
        </w:rPr>
      </w:pPr>
    </w:p>
    <w:p w14:paraId="54E4A257" w14:textId="33057ACF" w:rsidR="0007227D" w:rsidRPr="0007227D" w:rsidRDefault="00E57484" w:rsidP="00353A40">
      <w:pPr>
        <w:rPr>
          <w:rFonts w:ascii="Arial" w:eastAsia="Calibri" w:hAnsi="Arial" w:cs="Arial"/>
        </w:rPr>
      </w:pPr>
      <w:r>
        <w:rPr>
          <w:rFonts w:ascii="Arial" w:eastAsia="Calibri" w:hAnsi="Arial" w:cs="Arial"/>
        </w:rPr>
        <w:t xml:space="preserve">The learner </w:t>
      </w:r>
      <w:r w:rsidR="003E62C7">
        <w:rPr>
          <w:rFonts w:ascii="Arial" w:eastAsia="Calibri" w:hAnsi="Arial" w:cs="Arial"/>
        </w:rPr>
        <w:t>must</w:t>
      </w:r>
      <w:r w:rsidR="0007227D" w:rsidRPr="0007227D">
        <w:rPr>
          <w:rFonts w:ascii="Arial" w:eastAsia="Calibri" w:hAnsi="Arial" w:cs="Arial"/>
        </w:rPr>
        <w:t xml:space="preserve"> state whether each of the two statements is an example of a descriptive or</w:t>
      </w:r>
      <w:r>
        <w:rPr>
          <w:rFonts w:ascii="Arial" w:eastAsia="Calibri" w:hAnsi="Arial" w:cs="Arial"/>
        </w:rPr>
        <w:t xml:space="preserve"> an</w:t>
      </w:r>
      <w:r w:rsidR="0007227D" w:rsidRPr="0007227D">
        <w:rPr>
          <w:rFonts w:ascii="Arial" w:eastAsia="Calibri" w:hAnsi="Arial" w:cs="Arial"/>
        </w:rPr>
        <w:t xml:space="preserve"> informative style. There is only one correct answer: </w:t>
      </w:r>
    </w:p>
    <w:p w14:paraId="6234B906" w14:textId="77777777" w:rsidR="0007227D" w:rsidRPr="0007227D" w:rsidRDefault="0007227D" w:rsidP="0007227D">
      <w:pPr>
        <w:rPr>
          <w:rFonts w:ascii="Arial" w:eastAsia="Calibri" w:hAnsi="Arial" w:cs="Arial"/>
        </w:rPr>
      </w:pPr>
    </w:p>
    <w:tbl>
      <w:tblPr>
        <w:tblStyle w:val="TableGrid2"/>
        <w:tblW w:w="8505" w:type="dxa"/>
        <w:tblInd w:w="-5" w:type="dxa"/>
        <w:tblLayout w:type="fixed"/>
        <w:tblLook w:val="04A0" w:firstRow="1" w:lastRow="0" w:firstColumn="1" w:lastColumn="0" w:noHBand="0" w:noVBand="1"/>
      </w:tblPr>
      <w:tblGrid>
        <w:gridCol w:w="5754"/>
        <w:gridCol w:w="2751"/>
      </w:tblGrid>
      <w:tr w:rsidR="0007227D" w:rsidRPr="0007227D" w14:paraId="0939A411" w14:textId="77777777" w:rsidTr="00353A40">
        <w:trPr>
          <w:trHeight w:val="421"/>
        </w:trPr>
        <w:tc>
          <w:tcPr>
            <w:tcW w:w="5754" w:type="dxa"/>
            <w:shd w:val="clear" w:color="auto" w:fill="D9D9D9" w:themeFill="background1" w:themeFillShade="D9"/>
            <w:vAlign w:val="center"/>
          </w:tcPr>
          <w:p w14:paraId="1BAAF7B8" w14:textId="77777777" w:rsidR="0007227D" w:rsidRPr="0007227D" w:rsidRDefault="0007227D" w:rsidP="00353A40">
            <w:pPr>
              <w:rPr>
                <w:rFonts w:ascii="Arial" w:eastAsia="Arial" w:hAnsi="Arial" w:cs="Arial"/>
                <w:b/>
                <w:bCs/>
              </w:rPr>
            </w:pPr>
            <w:r w:rsidRPr="0007227D">
              <w:rPr>
                <w:rFonts w:ascii="Arial" w:eastAsia="Arial" w:hAnsi="Arial" w:cs="Arial"/>
                <w:b/>
                <w:bCs/>
              </w:rPr>
              <w:t>Quotation</w:t>
            </w:r>
          </w:p>
        </w:tc>
        <w:tc>
          <w:tcPr>
            <w:tcW w:w="2751" w:type="dxa"/>
            <w:shd w:val="clear" w:color="auto" w:fill="D9D9D9" w:themeFill="background1" w:themeFillShade="D9"/>
            <w:vAlign w:val="center"/>
          </w:tcPr>
          <w:p w14:paraId="08EE0DD6" w14:textId="77777777" w:rsidR="0007227D" w:rsidRPr="0007227D" w:rsidRDefault="0007227D" w:rsidP="0007227D">
            <w:pPr>
              <w:ind w:left="-272"/>
              <w:jc w:val="center"/>
              <w:rPr>
                <w:rFonts w:ascii="Arial" w:eastAsia="Calibri" w:hAnsi="Arial" w:cs="Arial"/>
                <w:b/>
              </w:rPr>
            </w:pPr>
            <w:r w:rsidRPr="0007227D">
              <w:rPr>
                <w:rFonts w:ascii="Arial" w:eastAsia="Calibri" w:hAnsi="Arial" w:cs="Arial"/>
                <w:b/>
              </w:rPr>
              <w:t xml:space="preserve">Descriptive or </w:t>
            </w:r>
          </w:p>
          <w:p w14:paraId="15CA3400" w14:textId="187044EF" w:rsidR="0007227D" w:rsidRPr="0007227D" w:rsidRDefault="0007227D" w:rsidP="00353A40">
            <w:pPr>
              <w:ind w:left="-272"/>
              <w:jc w:val="center"/>
              <w:rPr>
                <w:rFonts w:ascii="Arial" w:eastAsia="Arial" w:hAnsi="Arial" w:cs="Arial"/>
                <w:b/>
                <w:bCs/>
              </w:rPr>
            </w:pPr>
            <w:r w:rsidRPr="0007227D">
              <w:rPr>
                <w:rFonts w:ascii="Arial" w:eastAsia="Calibri" w:hAnsi="Arial" w:cs="Arial"/>
                <w:b/>
              </w:rPr>
              <w:t>Informative</w:t>
            </w:r>
          </w:p>
        </w:tc>
      </w:tr>
      <w:tr w:rsidR="0007227D" w:rsidRPr="0007227D" w14:paraId="3E47230C" w14:textId="77777777" w:rsidTr="00353A40">
        <w:trPr>
          <w:trHeight w:val="912"/>
        </w:trPr>
        <w:tc>
          <w:tcPr>
            <w:tcW w:w="5754" w:type="dxa"/>
            <w:shd w:val="clear" w:color="auto" w:fill="auto"/>
            <w:vAlign w:val="center"/>
          </w:tcPr>
          <w:p w14:paraId="0357DF45" w14:textId="77777777" w:rsidR="0007227D" w:rsidRPr="0007227D" w:rsidRDefault="0007227D" w:rsidP="0007227D">
            <w:pPr>
              <w:rPr>
                <w:rFonts w:ascii="Arial" w:eastAsia="Times New Roman" w:hAnsi="Arial" w:cs="Arial"/>
                <w:color w:val="000000"/>
              </w:rPr>
            </w:pPr>
            <w:r w:rsidRPr="0007227D">
              <w:rPr>
                <w:rFonts w:ascii="Arial" w:eastAsia="Calibri" w:hAnsi="Arial" w:cs="Arial"/>
                <w:color w:val="000000"/>
                <w:shd w:val="clear" w:color="auto" w:fill="FFFFFF"/>
              </w:rPr>
              <w:t>Research has found that more than 50% of off-the-shelf, household cleaning products contain ingredients harmful to health.</w:t>
            </w:r>
          </w:p>
        </w:tc>
        <w:tc>
          <w:tcPr>
            <w:tcW w:w="2751" w:type="dxa"/>
            <w:shd w:val="clear" w:color="auto" w:fill="auto"/>
            <w:vAlign w:val="center"/>
          </w:tcPr>
          <w:p w14:paraId="5D1D0B4B" w14:textId="77777777" w:rsidR="0007227D" w:rsidRPr="0007227D" w:rsidRDefault="0007227D" w:rsidP="0007227D">
            <w:pPr>
              <w:jc w:val="center"/>
              <w:rPr>
                <w:rFonts w:ascii="Arial" w:eastAsia="Arial" w:hAnsi="Arial" w:cs="Arial"/>
                <w:bCs/>
              </w:rPr>
            </w:pPr>
            <w:r w:rsidRPr="0007227D">
              <w:rPr>
                <w:rFonts w:ascii="Arial" w:eastAsia="Arial" w:hAnsi="Arial" w:cs="Arial"/>
                <w:bCs/>
              </w:rPr>
              <w:t>Informative</w:t>
            </w:r>
          </w:p>
        </w:tc>
      </w:tr>
      <w:tr w:rsidR="0007227D" w:rsidRPr="0007227D" w14:paraId="0D860D1D" w14:textId="77777777" w:rsidTr="00353A40">
        <w:trPr>
          <w:trHeight w:val="699"/>
        </w:trPr>
        <w:tc>
          <w:tcPr>
            <w:tcW w:w="5754" w:type="dxa"/>
            <w:shd w:val="clear" w:color="auto" w:fill="auto"/>
            <w:vAlign w:val="center"/>
          </w:tcPr>
          <w:p w14:paraId="4A18654A" w14:textId="77777777" w:rsidR="0007227D" w:rsidRPr="0007227D" w:rsidRDefault="0007227D" w:rsidP="0007227D">
            <w:pPr>
              <w:rPr>
                <w:rFonts w:ascii="Arial" w:eastAsia="Calibri" w:hAnsi="Arial" w:cs="Arial"/>
              </w:rPr>
            </w:pPr>
            <w:r w:rsidRPr="0007227D">
              <w:rPr>
                <w:rFonts w:ascii="Arial" w:eastAsia="Times New Roman" w:hAnsi="Arial" w:cs="Arial"/>
                <w:color w:val="000000"/>
              </w:rPr>
              <w:t>Now you’re ready to enjoy beautifully cleaned and great-smelling wooden furniture and floors!</w:t>
            </w:r>
          </w:p>
        </w:tc>
        <w:tc>
          <w:tcPr>
            <w:tcW w:w="2751" w:type="dxa"/>
            <w:shd w:val="clear" w:color="auto" w:fill="auto"/>
            <w:vAlign w:val="center"/>
          </w:tcPr>
          <w:p w14:paraId="24F2B13C" w14:textId="77777777" w:rsidR="0007227D" w:rsidRPr="0007227D" w:rsidRDefault="0007227D" w:rsidP="0007227D">
            <w:pPr>
              <w:jc w:val="center"/>
              <w:rPr>
                <w:rFonts w:ascii="Arial" w:eastAsia="Arial" w:hAnsi="Arial" w:cs="Arial"/>
                <w:bCs/>
              </w:rPr>
            </w:pPr>
            <w:r w:rsidRPr="0007227D">
              <w:rPr>
                <w:rFonts w:ascii="Arial" w:eastAsia="Arial" w:hAnsi="Arial" w:cs="Arial"/>
                <w:bCs/>
              </w:rPr>
              <w:t>Descriptive</w:t>
            </w:r>
          </w:p>
        </w:tc>
      </w:tr>
    </w:tbl>
    <w:p w14:paraId="6AB1BB7E" w14:textId="77777777" w:rsidR="0007227D" w:rsidRPr="0007227D" w:rsidRDefault="0007227D" w:rsidP="0007227D">
      <w:pPr>
        <w:rPr>
          <w:rFonts w:ascii="Arial" w:eastAsia="Calibri" w:hAnsi="Arial" w:cs="Arial"/>
          <w:lang w:val="en-US"/>
        </w:rPr>
      </w:pPr>
    </w:p>
    <w:p w14:paraId="0E5098E3" w14:textId="77777777" w:rsidR="00114BF6" w:rsidRDefault="00114BF6" w:rsidP="0007227D">
      <w:pPr>
        <w:rPr>
          <w:rFonts w:ascii="Arial" w:eastAsia="Calibri" w:hAnsi="Arial" w:cs="Arial"/>
          <w:b/>
          <w:lang w:val="en-US"/>
        </w:rPr>
      </w:pPr>
    </w:p>
    <w:p w14:paraId="7AD47874" w14:textId="77777777" w:rsidR="00095299" w:rsidRDefault="00095299" w:rsidP="00EE422B">
      <w:pPr>
        <w:rPr>
          <w:rFonts w:ascii="Arial" w:eastAsia="Calibri" w:hAnsi="Arial" w:cs="Arial"/>
          <w:b/>
          <w:lang w:val="en-US"/>
        </w:rPr>
      </w:pPr>
      <w:r>
        <w:rPr>
          <w:rFonts w:ascii="Arial" w:eastAsia="Calibri" w:hAnsi="Arial" w:cs="Arial"/>
          <w:b/>
          <w:lang w:val="en-US"/>
        </w:rPr>
        <w:t>Section 3</w:t>
      </w:r>
    </w:p>
    <w:p w14:paraId="3F72C630" w14:textId="507A31C7" w:rsidR="0007227D" w:rsidRPr="0007227D" w:rsidRDefault="0007227D" w:rsidP="00EE422B">
      <w:pPr>
        <w:rPr>
          <w:rFonts w:ascii="Arial" w:eastAsia="Calibri" w:hAnsi="Arial" w:cs="Arial"/>
          <w:lang w:val="en-US"/>
        </w:rPr>
      </w:pPr>
      <w:r w:rsidRPr="0007227D">
        <w:rPr>
          <w:rFonts w:ascii="Arial" w:eastAsia="Calibri" w:hAnsi="Arial" w:cs="Arial"/>
          <w:b/>
          <w:lang w:val="en-US"/>
        </w:rPr>
        <w:t xml:space="preserve">Q12 </w:t>
      </w:r>
      <w:r w:rsidR="00C152DB" w:rsidRPr="00C152DB">
        <w:rPr>
          <w:rFonts w:ascii="Arial" w:eastAsia="Calibri" w:hAnsi="Arial" w:cs="Arial"/>
          <w:bCs/>
          <w:lang w:val="en-US"/>
        </w:rPr>
        <w:t>This question</w:t>
      </w:r>
      <w:r w:rsidR="00C152DB">
        <w:rPr>
          <w:rFonts w:ascii="Arial" w:eastAsia="Calibri" w:hAnsi="Arial" w:cs="Arial"/>
          <w:b/>
          <w:lang w:val="en-US"/>
        </w:rPr>
        <w:t xml:space="preserve"> </w:t>
      </w:r>
      <w:r w:rsidR="00EB26FB" w:rsidRPr="00C152DB">
        <w:rPr>
          <w:rFonts w:ascii="Arial" w:eastAsia="Calibri" w:hAnsi="Arial" w:cs="Arial"/>
          <w:bCs/>
          <w:lang w:val="en-US"/>
        </w:rPr>
        <w:t>assesses</w:t>
      </w:r>
      <w:r w:rsidR="00EB26FB">
        <w:rPr>
          <w:rFonts w:ascii="Arial" w:eastAsia="Calibri" w:hAnsi="Arial" w:cs="Arial"/>
          <w:b/>
          <w:lang w:val="en-US"/>
        </w:rPr>
        <w:t xml:space="preserve"> </w:t>
      </w:r>
      <w:r w:rsidR="00EB26FB" w:rsidRPr="0007227D">
        <w:rPr>
          <w:rFonts w:ascii="Arial" w:eastAsia="Calibri" w:hAnsi="Arial" w:cs="Arial"/>
          <w:lang w:val="en-US"/>
        </w:rPr>
        <w:t xml:space="preserve">SCS </w:t>
      </w:r>
      <w:r w:rsidR="0078794F">
        <w:rPr>
          <w:rFonts w:ascii="Arial" w:eastAsia="Calibri" w:hAnsi="Arial" w:cs="Arial"/>
          <w:lang w:val="en-US"/>
        </w:rPr>
        <w:t>2.</w:t>
      </w:r>
      <w:r w:rsidR="00EB26FB" w:rsidRPr="0007227D">
        <w:rPr>
          <w:rFonts w:ascii="Arial" w:eastAsia="Calibri" w:hAnsi="Arial" w:cs="Arial"/>
          <w:lang w:val="en-US"/>
        </w:rPr>
        <w:t xml:space="preserve">15 </w:t>
      </w:r>
      <w:r w:rsidR="00EB26FB">
        <w:rPr>
          <w:rFonts w:ascii="Arial" w:eastAsia="Calibri" w:hAnsi="Arial" w:cs="Arial"/>
          <w:lang w:val="en-US"/>
        </w:rPr>
        <w:t xml:space="preserve">and </w:t>
      </w:r>
      <w:r w:rsidR="00F60651" w:rsidRPr="00C152DB">
        <w:rPr>
          <w:rFonts w:ascii="Arial" w:eastAsia="Calibri" w:hAnsi="Arial" w:cs="Arial"/>
          <w:bCs/>
          <w:lang w:val="en-US"/>
        </w:rPr>
        <w:t xml:space="preserve">requires the learner to </w:t>
      </w:r>
      <w:r w:rsidR="001C585C" w:rsidRPr="00C152DB">
        <w:rPr>
          <w:rFonts w:ascii="Arial" w:eastAsia="Calibri" w:hAnsi="Arial" w:cs="Arial"/>
          <w:bCs/>
          <w:lang w:val="en-US"/>
        </w:rPr>
        <w:t xml:space="preserve">locate the meaning of words using </w:t>
      </w:r>
      <w:r w:rsidR="00EB26FB">
        <w:rPr>
          <w:rFonts w:ascii="Arial" w:eastAsia="Calibri" w:hAnsi="Arial" w:cs="Arial"/>
          <w:bCs/>
          <w:lang w:val="en-US"/>
        </w:rPr>
        <w:t>a dictionary or</w:t>
      </w:r>
      <w:r w:rsidR="00C152DB" w:rsidRPr="00C152DB">
        <w:rPr>
          <w:rFonts w:ascii="Arial" w:eastAsia="Calibri" w:hAnsi="Arial" w:cs="Arial"/>
          <w:bCs/>
          <w:lang w:val="en-US"/>
        </w:rPr>
        <w:t xml:space="preserve"> </w:t>
      </w:r>
      <w:r w:rsidR="00CF32A8">
        <w:rPr>
          <w:rFonts w:ascii="Arial" w:eastAsia="Calibri" w:hAnsi="Arial" w:cs="Arial"/>
          <w:bCs/>
          <w:lang w:val="en-US"/>
        </w:rPr>
        <w:t>an</w:t>
      </w:r>
      <w:r w:rsidR="00C152DB" w:rsidRPr="00C152DB">
        <w:rPr>
          <w:rFonts w:ascii="Arial" w:eastAsia="Calibri" w:hAnsi="Arial" w:cs="Arial"/>
          <w:bCs/>
          <w:lang w:val="en-US"/>
        </w:rPr>
        <w:t>other resource (</w:t>
      </w:r>
      <w:r w:rsidR="0078794F">
        <w:rPr>
          <w:rFonts w:ascii="Arial" w:eastAsia="Calibri" w:hAnsi="Arial" w:cs="Arial"/>
          <w:bCs/>
          <w:lang w:val="en-US"/>
        </w:rPr>
        <w:t xml:space="preserve">for example, </w:t>
      </w:r>
      <w:r w:rsidR="00C152DB" w:rsidRPr="00C152DB">
        <w:rPr>
          <w:rFonts w:ascii="Arial" w:eastAsia="Calibri" w:hAnsi="Arial" w:cs="Arial"/>
          <w:bCs/>
          <w:lang w:val="en-US"/>
        </w:rPr>
        <w:t>a glossary</w:t>
      </w:r>
      <w:r w:rsidR="00CE1563">
        <w:rPr>
          <w:rFonts w:ascii="Arial" w:eastAsia="Calibri" w:hAnsi="Arial" w:cs="Arial"/>
          <w:bCs/>
          <w:lang w:val="en-US"/>
        </w:rPr>
        <w:t xml:space="preserve"> or footnote</w:t>
      </w:r>
      <w:r w:rsidR="00C152DB" w:rsidRPr="00C152DB">
        <w:rPr>
          <w:rFonts w:ascii="Arial" w:eastAsia="Calibri" w:hAnsi="Arial" w:cs="Arial"/>
          <w:bCs/>
          <w:lang w:val="en-US"/>
        </w:rPr>
        <w:t>)</w:t>
      </w:r>
      <w:r w:rsidR="00F62649">
        <w:rPr>
          <w:rFonts w:ascii="Arial" w:eastAsia="Calibri" w:hAnsi="Arial" w:cs="Arial"/>
          <w:bCs/>
          <w:lang w:val="en-US"/>
        </w:rPr>
        <w:t>.</w:t>
      </w:r>
      <w:r w:rsidRPr="0007227D">
        <w:rPr>
          <w:rFonts w:ascii="Arial" w:eastAsia="Calibri" w:hAnsi="Arial" w:cs="Arial"/>
          <w:lang w:val="en-US"/>
        </w:rPr>
        <w:t xml:space="preserve"> </w:t>
      </w:r>
      <w:r w:rsidR="00CE1563">
        <w:rPr>
          <w:rFonts w:ascii="Arial" w:eastAsia="Calibri" w:hAnsi="Arial" w:cs="Arial"/>
          <w:lang w:val="en-US"/>
        </w:rPr>
        <w:t>Here, t</w:t>
      </w:r>
      <w:r w:rsidR="00F62649">
        <w:rPr>
          <w:rFonts w:ascii="Arial" w:eastAsia="Calibri" w:hAnsi="Arial" w:cs="Arial"/>
          <w:lang w:val="en-US"/>
        </w:rPr>
        <w:t xml:space="preserve">he </w:t>
      </w:r>
      <w:r w:rsidRPr="0007227D">
        <w:rPr>
          <w:rFonts w:ascii="Arial" w:eastAsia="Calibri" w:hAnsi="Arial" w:cs="Arial"/>
          <w:lang w:val="en-US"/>
        </w:rPr>
        <w:t>learner</w:t>
      </w:r>
      <w:r w:rsidR="00F62649">
        <w:rPr>
          <w:rFonts w:ascii="Arial" w:eastAsia="Calibri" w:hAnsi="Arial" w:cs="Arial"/>
          <w:lang w:val="en-US"/>
        </w:rPr>
        <w:t xml:space="preserve"> must</w:t>
      </w:r>
      <w:r w:rsidRPr="0007227D">
        <w:rPr>
          <w:rFonts w:ascii="Arial" w:eastAsia="Calibri" w:hAnsi="Arial" w:cs="Arial"/>
          <w:lang w:val="en-US"/>
        </w:rPr>
        <w:t xml:space="preserve"> </w:t>
      </w:r>
      <w:r w:rsidR="00CE1563">
        <w:rPr>
          <w:rFonts w:ascii="Arial" w:eastAsia="Calibri" w:hAnsi="Arial" w:cs="Arial"/>
          <w:lang w:val="en-US"/>
        </w:rPr>
        <w:t>refer to</w:t>
      </w:r>
      <w:r w:rsidR="006A4771">
        <w:rPr>
          <w:rFonts w:ascii="Arial" w:eastAsia="Calibri" w:hAnsi="Arial" w:cs="Arial"/>
          <w:lang w:val="en-US"/>
        </w:rPr>
        <w:t xml:space="preserve"> </w:t>
      </w:r>
      <w:r w:rsidR="00CE1563">
        <w:rPr>
          <w:rFonts w:ascii="Arial" w:eastAsia="Calibri" w:hAnsi="Arial" w:cs="Arial"/>
          <w:lang w:val="en-US"/>
        </w:rPr>
        <w:t>a</w:t>
      </w:r>
      <w:r w:rsidR="006A4771">
        <w:rPr>
          <w:rFonts w:ascii="Arial" w:eastAsia="Calibri" w:hAnsi="Arial" w:cs="Arial"/>
          <w:lang w:val="en-US"/>
        </w:rPr>
        <w:t xml:space="preserve"> </w:t>
      </w:r>
      <w:r w:rsidR="009D783B">
        <w:rPr>
          <w:rFonts w:ascii="Arial" w:eastAsia="Calibri" w:hAnsi="Arial" w:cs="Arial"/>
          <w:lang w:val="en-US"/>
        </w:rPr>
        <w:t>footnote</w:t>
      </w:r>
      <w:r w:rsidR="006A4771">
        <w:rPr>
          <w:rFonts w:ascii="Arial" w:eastAsia="Calibri" w:hAnsi="Arial" w:cs="Arial"/>
          <w:lang w:val="en-US"/>
        </w:rPr>
        <w:t xml:space="preserve"> to </w:t>
      </w:r>
      <w:r w:rsidRPr="0007227D">
        <w:rPr>
          <w:rFonts w:ascii="Arial" w:eastAsia="Calibri" w:hAnsi="Arial" w:cs="Arial"/>
          <w:lang w:val="en-US"/>
        </w:rPr>
        <w:t xml:space="preserve">state what </w:t>
      </w:r>
      <w:r w:rsidR="009D783B">
        <w:rPr>
          <w:rFonts w:ascii="Arial" w:eastAsia="Calibri" w:hAnsi="Arial" w:cs="Arial"/>
          <w:lang w:val="en-US"/>
        </w:rPr>
        <w:t>customers</w:t>
      </w:r>
      <w:r w:rsidRPr="0007227D">
        <w:rPr>
          <w:rFonts w:ascii="Arial" w:eastAsia="Calibri" w:hAnsi="Arial" w:cs="Arial"/>
          <w:lang w:val="en-US"/>
        </w:rPr>
        <w:t xml:space="preserve"> need to do to receive a full refund. The answer is</w:t>
      </w:r>
      <w:r w:rsidR="005758E8">
        <w:rPr>
          <w:rFonts w:ascii="Arial" w:eastAsia="Calibri" w:hAnsi="Arial" w:cs="Arial"/>
          <w:lang w:val="en-US"/>
        </w:rPr>
        <w:t xml:space="preserve"> </w:t>
      </w:r>
      <w:r w:rsidRPr="0007227D">
        <w:rPr>
          <w:rFonts w:ascii="Arial" w:eastAsia="Calibri" w:hAnsi="Arial" w:cs="Arial"/>
          <w:lang w:val="en-US"/>
        </w:rPr>
        <w:t>either</w:t>
      </w:r>
      <w:r w:rsidR="009D783B">
        <w:rPr>
          <w:rFonts w:ascii="Arial" w:eastAsia="Calibri" w:hAnsi="Arial" w:cs="Arial"/>
          <w:lang w:val="en-US"/>
        </w:rPr>
        <w:t>,</w:t>
      </w:r>
      <w:r w:rsidRPr="0007227D">
        <w:rPr>
          <w:rFonts w:ascii="Arial" w:eastAsia="Calibri" w:hAnsi="Arial" w:cs="Arial"/>
          <w:lang w:val="en-US"/>
        </w:rPr>
        <w:t xml:space="preserve"> </w:t>
      </w:r>
      <w:r w:rsidR="005C44F7">
        <w:rPr>
          <w:rFonts w:ascii="Arial" w:eastAsia="Calibri" w:hAnsi="Arial" w:cs="Arial"/>
          <w:lang w:val="en-US"/>
        </w:rPr>
        <w:t>‘</w:t>
      </w:r>
      <w:r w:rsidRPr="0007227D">
        <w:rPr>
          <w:rFonts w:ascii="Arial" w:eastAsia="Calibri" w:hAnsi="Arial" w:cs="Arial"/>
          <w:lang w:val="en-US"/>
        </w:rPr>
        <w:t>return the products within 30 days</w:t>
      </w:r>
      <w:r w:rsidR="005C44F7">
        <w:rPr>
          <w:rFonts w:ascii="Arial" w:eastAsia="Calibri" w:hAnsi="Arial" w:cs="Arial"/>
          <w:lang w:val="en-US"/>
        </w:rPr>
        <w:t>’</w:t>
      </w:r>
      <w:r w:rsidRPr="0007227D">
        <w:rPr>
          <w:rFonts w:ascii="Arial" w:eastAsia="Calibri" w:hAnsi="Arial" w:cs="Arial"/>
          <w:lang w:val="en-US"/>
        </w:rPr>
        <w:t xml:space="preserve"> or </w:t>
      </w:r>
      <w:r w:rsidR="005C44F7">
        <w:rPr>
          <w:rFonts w:ascii="Arial" w:eastAsia="Calibri" w:hAnsi="Arial" w:cs="Arial"/>
          <w:lang w:val="en-US"/>
        </w:rPr>
        <w:t>‘</w:t>
      </w:r>
      <w:r w:rsidRPr="0007227D">
        <w:rPr>
          <w:rFonts w:ascii="Arial" w:eastAsia="Calibri" w:hAnsi="Arial" w:cs="Arial"/>
          <w:lang w:val="en-US"/>
        </w:rPr>
        <w:t>pay the return postage</w:t>
      </w:r>
      <w:r w:rsidR="005C44F7">
        <w:rPr>
          <w:rFonts w:ascii="Arial" w:eastAsia="Calibri" w:hAnsi="Arial" w:cs="Arial"/>
          <w:lang w:val="en-US"/>
        </w:rPr>
        <w:t>’</w:t>
      </w:r>
      <w:r w:rsidRPr="0007227D">
        <w:rPr>
          <w:rFonts w:ascii="Arial" w:eastAsia="Calibri" w:hAnsi="Arial" w:cs="Arial"/>
          <w:lang w:val="en-US"/>
        </w:rPr>
        <w:t xml:space="preserve">. </w:t>
      </w:r>
    </w:p>
    <w:p w14:paraId="3129EB1E" w14:textId="77777777" w:rsidR="0007227D" w:rsidRPr="0007227D" w:rsidRDefault="0007227D" w:rsidP="0007227D">
      <w:pPr>
        <w:rPr>
          <w:rFonts w:ascii="Arial" w:eastAsia="Calibri" w:hAnsi="Arial" w:cs="Arial"/>
          <w:lang w:val="en-US"/>
        </w:rPr>
      </w:pPr>
    </w:p>
    <w:p w14:paraId="2BBA5BA6" w14:textId="77777777" w:rsidR="000749F0" w:rsidRDefault="000749F0" w:rsidP="0007227D">
      <w:pPr>
        <w:rPr>
          <w:rFonts w:ascii="Arial" w:eastAsia="Calibri" w:hAnsi="Arial" w:cs="Arial"/>
          <w:b/>
          <w:lang w:val="en-US"/>
        </w:rPr>
      </w:pPr>
    </w:p>
    <w:p w14:paraId="06117197" w14:textId="77777777" w:rsidR="00F516CF" w:rsidRDefault="00F516CF" w:rsidP="0007227D">
      <w:pPr>
        <w:rPr>
          <w:rFonts w:ascii="Arial" w:eastAsia="Calibri" w:hAnsi="Arial" w:cs="Arial"/>
          <w:b/>
          <w:lang w:val="en-US"/>
        </w:rPr>
      </w:pPr>
    </w:p>
    <w:p w14:paraId="5B7380D0" w14:textId="77777777" w:rsidR="0049083A" w:rsidRDefault="0049083A" w:rsidP="0007227D">
      <w:pPr>
        <w:rPr>
          <w:rFonts w:ascii="Arial" w:eastAsia="Calibri" w:hAnsi="Arial" w:cs="Arial"/>
          <w:b/>
          <w:lang w:val="en-US"/>
        </w:rPr>
      </w:pPr>
    </w:p>
    <w:p w14:paraId="103065AD" w14:textId="77777777" w:rsidR="00742F18" w:rsidRDefault="00742F18" w:rsidP="0007227D">
      <w:pPr>
        <w:rPr>
          <w:rFonts w:ascii="Arial" w:eastAsia="Calibri" w:hAnsi="Arial" w:cs="Arial"/>
          <w:b/>
          <w:lang w:val="en-US"/>
        </w:rPr>
      </w:pPr>
    </w:p>
    <w:p w14:paraId="014639C0" w14:textId="77777777" w:rsidR="00742F18" w:rsidRDefault="00742F18" w:rsidP="0007227D">
      <w:pPr>
        <w:rPr>
          <w:rFonts w:ascii="Arial" w:eastAsia="Calibri" w:hAnsi="Arial" w:cs="Arial"/>
          <w:b/>
          <w:lang w:val="en-US"/>
        </w:rPr>
      </w:pPr>
    </w:p>
    <w:p w14:paraId="7D54BB45" w14:textId="77777777" w:rsidR="00742F18" w:rsidRDefault="00742F18" w:rsidP="0007227D">
      <w:pPr>
        <w:rPr>
          <w:rFonts w:ascii="Arial" w:eastAsia="Calibri" w:hAnsi="Arial" w:cs="Arial"/>
          <w:b/>
          <w:lang w:val="en-US"/>
        </w:rPr>
      </w:pPr>
    </w:p>
    <w:p w14:paraId="63E9589F" w14:textId="77777777" w:rsidR="00742F18" w:rsidRDefault="00742F18" w:rsidP="0007227D">
      <w:pPr>
        <w:rPr>
          <w:rFonts w:ascii="Arial" w:eastAsia="Calibri" w:hAnsi="Arial" w:cs="Arial"/>
          <w:b/>
          <w:lang w:val="en-US"/>
        </w:rPr>
      </w:pPr>
    </w:p>
    <w:p w14:paraId="4D328A00" w14:textId="77777777" w:rsidR="00742F18" w:rsidRDefault="00742F18" w:rsidP="0007227D">
      <w:pPr>
        <w:rPr>
          <w:rFonts w:ascii="Arial" w:eastAsia="Calibri" w:hAnsi="Arial" w:cs="Arial"/>
          <w:b/>
          <w:lang w:val="en-US"/>
        </w:rPr>
      </w:pPr>
    </w:p>
    <w:p w14:paraId="1B7A9DD3" w14:textId="2D1CDD2F" w:rsidR="0049083A" w:rsidRDefault="0049083A" w:rsidP="0007227D">
      <w:pPr>
        <w:rPr>
          <w:rFonts w:ascii="Arial" w:eastAsia="Calibri" w:hAnsi="Arial" w:cs="Arial"/>
          <w:b/>
          <w:lang w:val="en-US"/>
        </w:rPr>
      </w:pPr>
    </w:p>
    <w:p w14:paraId="302DA2E9" w14:textId="215B40E8" w:rsidR="0007227D" w:rsidRDefault="0007227D" w:rsidP="0007227D">
      <w:pPr>
        <w:rPr>
          <w:rFonts w:ascii="Arial" w:eastAsia="Calibri" w:hAnsi="Arial" w:cs="Arial"/>
          <w:lang w:val="en-US"/>
        </w:rPr>
      </w:pPr>
      <w:r w:rsidRPr="0007227D">
        <w:rPr>
          <w:rFonts w:ascii="Arial" w:eastAsia="Calibri" w:hAnsi="Arial" w:cs="Arial"/>
          <w:b/>
          <w:lang w:val="en-US"/>
        </w:rPr>
        <w:lastRenderedPageBreak/>
        <w:t>Q13</w:t>
      </w:r>
      <w:r w:rsidR="00C53A87">
        <w:rPr>
          <w:rFonts w:ascii="Arial" w:eastAsia="Calibri" w:hAnsi="Arial" w:cs="Arial"/>
          <w:b/>
          <w:lang w:val="en-US"/>
        </w:rPr>
        <w:t xml:space="preserve"> </w:t>
      </w:r>
      <w:r w:rsidR="0078794F" w:rsidRPr="0078794F">
        <w:rPr>
          <w:rFonts w:ascii="Arial" w:eastAsia="Calibri" w:hAnsi="Arial" w:cs="Arial"/>
          <w:bCs/>
          <w:lang w:val="en-US"/>
        </w:rPr>
        <w:t>This</w:t>
      </w:r>
      <w:r w:rsidR="0078794F">
        <w:rPr>
          <w:rFonts w:ascii="Arial" w:eastAsia="Calibri" w:hAnsi="Arial" w:cs="Arial"/>
          <w:b/>
          <w:lang w:val="en-US"/>
        </w:rPr>
        <w:t xml:space="preserve"> </w:t>
      </w:r>
      <w:r w:rsidRPr="0007227D">
        <w:rPr>
          <w:rFonts w:ascii="Arial" w:eastAsia="Calibri" w:hAnsi="Arial" w:cs="Arial"/>
          <w:lang w:val="en-US"/>
        </w:rPr>
        <w:t xml:space="preserve">is a question about </w:t>
      </w:r>
      <w:r w:rsidR="006A0CBA" w:rsidRPr="006A0CBA">
        <w:rPr>
          <w:rFonts w:ascii="Arial" w:eastAsia="Calibri" w:hAnsi="Arial" w:cs="Arial"/>
          <w:b/>
          <w:bCs/>
          <w:lang w:val="en-US"/>
        </w:rPr>
        <w:t>inference</w:t>
      </w:r>
      <w:r w:rsidR="006A0CBA">
        <w:rPr>
          <w:rFonts w:ascii="Arial" w:eastAsia="Calibri" w:hAnsi="Arial" w:cs="Arial"/>
          <w:lang w:val="en-US"/>
        </w:rPr>
        <w:t xml:space="preserve"> / </w:t>
      </w:r>
      <w:r w:rsidRPr="006A0CBA">
        <w:rPr>
          <w:rFonts w:ascii="Arial" w:eastAsia="Calibri" w:hAnsi="Arial" w:cs="Arial"/>
          <w:b/>
          <w:bCs/>
          <w:lang w:val="en-US"/>
        </w:rPr>
        <w:t>implicit meanings</w:t>
      </w:r>
      <w:r w:rsidRPr="0007227D">
        <w:rPr>
          <w:rFonts w:ascii="Arial" w:eastAsia="Calibri" w:hAnsi="Arial" w:cs="Arial"/>
          <w:lang w:val="en-US"/>
        </w:rPr>
        <w:t xml:space="preserve"> (SCS</w:t>
      </w:r>
      <w:r w:rsidR="0078794F">
        <w:rPr>
          <w:rFonts w:ascii="Arial" w:eastAsia="Calibri" w:hAnsi="Arial" w:cs="Arial"/>
          <w:lang w:val="en-US"/>
        </w:rPr>
        <w:t xml:space="preserve"> 2.</w:t>
      </w:r>
      <w:r w:rsidRPr="0007227D">
        <w:rPr>
          <w:rFonts w:ascii="Arial" w:eastAsia="Calibri" w:hAnsi="Arial" w:cs="Arial"/>
          <w:lang w:val="en-US"/>
        </w:rPr>
        <w:t xml:space="preserve">13). </w:t>
      </w:r>
      <w:r w:rsidR="00462EC0">
        <w:rPr>
          <w:rFonts w:ascii="Arial" w:eastAsia="Calibri" w:hAnsi="Arial" w:cs="Arial"/>
          <w:lang w:val="en-US"/>
        </w:rPr>
        <w:t xml:space="preserve">The </w:t>
      </w:r>
      <w:r w:rsidRPr="0007227D">
        <w:rPr>
          <w:rFonts w:ascii="Arial" w:eastAsia="Calibri" w:hAnsi="Arial" w:cs="Arial"/>
          <w:lang w:val="en-US"/>
        </w:rPr>
        <w:t xml:space="preserve">question presents </w:t>
      </w:r>
      <w:r w:rsidR="00F516CF">
        <w:rPr>
          <w:rFonts w:ascii="Arial" w:eastAsia="Calibri" w:hAnsi="Arial" w:cs="Arial"/>
          <w:lang w:val="en-US"/>
        </w:rPr>
        <w:t xml:space="preserve">two </w:t>
      </w:r>
      <w:r w:rsidRPr="0007227D">
        <w:rPr>
          <w:rFonts w:ascii="Arial" w:eastAsia="Calibri" w:hAnsi="Arial" w:cs="Arial"/>
          <w:lang w:val="en-US"/>
        </w:rPr>
        <w:t>statement</w:t>
      </w:r>
      <w:r w:rsidR="00AD0081">
        <w:rPr>
          <w:rFonts w:ascii="Arial" w:eastAsia="Calibri" w:hAnsi="Arial" w:cs="Arial"/>
          <w:lang w:val="en-US"/>
        </w:rPr>
        <w:t>s</w:t>
      </w:r>
      <w:r w:rsidRPr="0007227D">
        <w:rPr>
          <w:rFonts w:ascii="Arial" w:eastAsia="Calibri" w:hAnsi="Arial" w:cs="Arial"/>
          <w:lang w:val="en-US"/>
        </w:rPr>
        <w:t xml:space="preserve"> from the source document and asks </w:t>
      </w:r>
      <w:r w:rsidR="00360F42">
        <w:rPr>
          <w:rFonts w:ascii="Arial" w:eastAsia="Calibri" w:hAnsi="Arial" w:cs="Arial"/>
          <w:lang w:val="en-US"/>
        </w:rPr>
        <w:t xml:space="preserve">the </w:t>
      </w:r>
      <w:r w:rsidRPr="0007227D">
        <w:rPr>
          <w:rFonts w:ascii="Arial" w:eastAsia="Calibri" w:hAnsi="Arial" w:cs="Arial"/>
          <w:lang w:val="en-US"/>
        </w:rPr>
        <w:t>learner to say what is implied about the cleaning products in each</w:t>
      </w:r>
      <w:r w:rsidR="00F516CF">
        <w:rPr>
          <w:rFonts w:ascii="Arial" w:eastAsia="Calibri" w:hAnsi="Arial" w:cs="Arial"/>
          <w:lang w:val="en-US"/>
        </w:rPr>
        <w:t xml:space="preserve"> statement</w:t>
      </w:r>
      <w:r w:rsidRPr="0007227D">
        <w:rPr>
          <w:rFonts w:ascii="Arial" w:eastAsia="Calibri" w:hAnsi="Arial" w:cs="Arial"/>
          <w:lang w:val="en-US"/>
        </w:rPr>
        <w:t>.</w:t>
      </w:r>
    </w:p>
    <w:p w14:paraId="1F66B81F" w14:textId="77777777" w:rsidR="007A66EB" w:rsidRDefault="007A66EB" w:rsidP="0007227D">
      <w:pPr>
        <w:rPr>
          <w:rFonts w:ascii="Arial" w:eastAsia="Calibri" w:hAnsi="Arial" w:cs="Arial"/>
          <w:lang w:val="en-US"/>
        </w:rPr>
      </w:pPr>
    </w:p>
    <w:p w14:paraId="70EC5BA9" w14:textId="20AE6E2A" w:rsidR="0007227D" w:rsidRPr="0007227D" w:rsidRDefault="007A66EB" w:rsidP="007A66EB">
      <w:pPr>
        <w:rPr>
          <w:rFonts w:ascii="Arial" w:eastAsia="Calibri" w:hAnsi="Arial" w:cs="Arial"/>
          <w:lang w:val="en-US"/>
        </w:rPr>
      </w:pPr>
      <w:r>
        <w:rPr>
          <w:rFonts w:ascii="Arial" w:eastAsia="Calibri" w:hAnsi="Arial" w:cs="Arial"/>
          <w:lang w:val="en-US"/>
        </w:rPr>
        <w:t>(a) ‘</w:t>
      </w:r>
      <w:r w:rsidR="0007227D" w:rsidRPr="0007227D">
        <w:rPr>
          <w:rFonts w:ascii="Arial" w:eastAsia="Calibri" w:hAnsi="Arial" w:cs="Arial"/>
          <w:lang w:val="en-US"/>
        </w:rPr>
        <w:t>…harness the power of nature…’</w:t>
      </w:r>
    </w:p>
    <w:p w14:paraId="368561EC" w14:textId="77777777" w:rsidR="0007227D" w:rsidRPr="0007227D" w:rsidRDefault="0007227D" w:rsidP="0007227D">
      <w:pPr>
        <w:ind w:left="720"/>
        <w:contextualSpacing/>
        <w:rPr>
          <w:rFonts w:ascii="Arial" w:eastAsia="Calibri" w:hAnsi="Arial" w:cs="Arial"/>
          <w:lang w:val="en-US"/>
        </w:rPr>
      </w:pPr>
    </w:p>
    <w:tbl>
      <w:tblPr>
        <w:tblStyle w:val="TableGrid2"/>
        <w:tblW w:w="0" w:type="auto"/>
        <w:tblLayout w:type="fixed"/>
        <w:tblLook w:val="04A0" w:firstRow="1" w:lastRow="0" w:firstColumn="1" w:lastColumn="0" w:noHBand="0" w:noVBand="1"/>
      </w:tblPr>
      <w:tblGrid>
        <w:gridCol w:w="3229"/>
        <w:gridCol w:w="1161"/>
        <w:gridCol w:w="4098"/>
      </w:tblGrid>
      <w:tr w:rsidR="0007227D" w:rsidRPr="0007227D" w14:paraId="10766AB2" w14:textId="77777777" w:rsidTr="00353A40">
        <w:tc>
          <w:tcPr>
            <w:tcW w:w="3229" w:type="dxa"/>
          </w:tcPr>
          <w:p w14:paraId="360A7A92" w14:textId="056423D8" w:rsidR="0007227D" w:rsidRPr="0007227D" w:rsidRDefault="0007227D" w:rsidP="0007227D">
            <w:pPr>
              <w:rPr>
                <w:rFonts w:ascii="Arial" w:eastAsia="Calibri" w:hAnsi="Arial" w:cs="Arial"/>
                <w:b/>
                <w:lang w:val="en-US"/>
              </w:rPr>
            </w:pPr>
            <w:r w:rsidRPr="0007227D">
              <w:rPr>
                <w:rFonts w:ascii="Arial" w:eastAsia="Calibri" w:hAnsi="Arial" w:cs="Arial"/>
                <w:b/>
                <w:lang w:val="en-US"/>
              </w:rPr>
              <w:t>Q13</w:t>
            </w:r>
            <w:r w:rsidR="004C1793">
              <w:rPr>
                <w:rFonts w:ascii="Arial" w:eastAsia="Calibri" w:hAnsi="Arial" w:cs="Arial"/>
                <w:b/>
                <w:lang w:val="en-US"/>
              </w:rPr>
              <w:t xml:space="preserve"> </w:t>
            </w:r>
            <w:r w:rsidR="000623CD">
              <w:rPr>
                <w:rFonts w:ascii="Arial" w:eastAsia="Calibri" w:hAnsi="Arial" w:cs="Arial"/>
                <w:b/>
                <w:lang w:val="en-US"/>
              </w:rPr>
              <w:t>(</w:t>
            </w:r>
            <w:r w:rsidRPr="0007227D">
              <w:rPr>
                <w:rFonts w:ascii="Arial" w:eastAsia="Calibri" w:hAnsi="Arial" w:cs="Arial"/>
                <w:b/>
                <w:lang w:val="en-US"/>
              </w:rPr>
              <w:t>a</w:t>
            </w:r>
            <w:r w:rsidR="004C1793">
              <w:rPr>
                <w:rFonts w:ascii="Arial" w:eastAsia="Calibri" w:hAnsi="Arial" w:cs="Arial"/>
                <w:b/>
                <w:lang w:val="en-US"/>
              </w:rPr>
              <w:t>)</w:t>
            </w:r>
            <w:r w:rsidRPr="0007227D">
              <w:rPr>
                <w:rFonts w:ascii="Arial" w:eastAsia="Calibri" w:hAnsi="Arial" w:cs="Arial"/>
                <w:b/>
                <w:lang w:val="en-US"/>
              </w:rPr>
              <w:t xml:space="preserve"> Sample response </w:t>
            </w:r>
          </w:p>
        </w:tc>
        <w:tc>
          <w:tcPr>
            <w:tcW w:w="1161" w:type="dxa"/>
          </w:tcPr>
          <w:p w14:paraId="4B0CF2BA"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098" w:type="dxa"/>
          </w:tcPr>
          <w:p w14:paraId="4AC8B28B"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4C2B2450" w14:textId="77777777" w:rsidTr="00353A40">
        <w:trPr>
          <w:trHeight w:val="607"/>
        </w:trPr>
        <w:tc>
          <w:tcPr>
            <w:tcW w:w="3229" w:type="dxa"/>
          </w:tcPr>
          <w:p w14:paraId="29E7ED3B" w14:textId="485D5F55" w:rsidR="0007227D" w:rsidRPr="0007227D" w:rsidRDefault="0007227D" w:rsidP="0007227D">
            <w:pPr>
              <w:rPr>
                <w:rFonts w:ascii="Arial" w:eastAsia="Calibri" w:hAnsi="Arial" w:cs="Arial"/>
                <w:lang w:val="en-US"/>
              </w:rPr>
            </w:pPr>
            <w:r w:rsidRPr="0007227D">
              <w:rPr>
                <w:rFonts w:ascii="Arial" w:eastAsia="Calibri" w:hAnsi="Arial" w:cs="Arial"/>
                <w:lang w:val="en-US"/>
              </w:rPr>
              <w:t>The products are surprisingly strong</w:t>
            </w:r>
            <w:r w:rsidR="0098577E">
              <w:rPr>
                <w:rFonts w:ascii="Arial" w:eastAsia="Calibri" w:hAnsi="Arial" w:cs="Arial"/>
                <w:lang w:val="en-US"/>
              </w:rPr>
              <w:t>.</w:t>
            </w:r>
          </w:p>
        </w:tc>
        <w:tc>
          <w:tcPr>
            <w:tcW w:w="1161" w:type="dxa"/>
          </w:tcPr>
          <w:p w14:paraId="4184BD9C"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098" w:type="dxa"/>
          </w:tcPr>
          <w:p w14:paraId="1C6AE6F6" w14:textId="4C8118C1" w:rsidR="0007227D" w:rsidRPr="0007227D" w:rsidRDefault="00734702" w:rsidP="0007227D">
            <w:pPr>
              <w:rPr>
                <w:rFonts w:ascii="Arial" w:eastAsia="Calibri" w:hAnsi="Arial" w:cs="Arial"/>
                <w:lang w:val="en-US"/>
              </w:rPr>
            </w:pPr>
            <w:r>
              <w:rPr>
                <w:rFonts w:ascii="Arial" w:eastAsia="Calibri" w:hAnsi="Arial" w:cs="Arial"/>
                <w:lang w:val="en-US"/>
              </w:rPr>
              <w:t>This is s</w:t>
            </w:r>
            <w:r w:rsidR="0007227D" w:rsidRPr="0007227D">
              <w:rPr>
                <w:rFonts w:ascii="Arial" w:eastAsia="Calibri" w:hAnsi="Arial" w:cs="Arial"/>
                <w:lang w:val="en-US"/>
              </w:rPr>
              <w:t xml:space="preserve">ynonymous with powerful, so </w:t>
            </w:r>
            <w:r>
              <w:rPr>
                <w:rFonts w:ascii="Arial" w:eastAsia="Calibri" w:hAnsi="Arial" w:cs="Arial"/>
                <w:lang w:val="en-US"/>
              </w:rPr>
              <w:t>award a</w:t>
            </w:r>
            <w:r w:rsidR="0007227D" w:rsidRPr="0007227D">
              <w:rPr>
                <w:rFonts w:ascii="Arial" w:eastAsia="Calibri" w:hAnsi="Arial" w:cs="Arial"/>
                <w:lang w:val="en-US"/>
              </w:rPr>
              <w:t xml:space="preserve"> mark</w:t>
            </w:r>
            <w:r>
              <w:rPr>
                <w:rFonts w:ascii="Arial" w:eastAsia="Calibri" w:hAnsi="Arial" w:cs="Arial"/>
                <w:lang w:val="en-US"/>
              </w:rPr>
              <w:t>.</w:t>
            </w:r>
          </w:p>
        </w:tc>
      </w:tr>
      <w:tr w:rsidR="0007227D" w:rsidRPr="0007227D" w14:paraId="13CECEFB" w14:textId="77777777" w:rsidTr="00353A40">
        <w:trPr>
          <w:trHeight w:val="842"/>
        </w:trPr>
        <w:tc>
          <w:tcPr>
            <w:tcW w:w="3229" w:type="dxa"/>
          </w:tcPr>
          <w:p w14:paraId="2E1CECB4" w14:textId="405E4235" w:rsidR="0007227D" w:rsidRPr="0007227D" w:rsidRDefault="0007227D" w:rsidP="0007227D">
            <w:pPr>
              <w:rPr>
                <w:rFonts w:ascii="Arial" w:eastAsia="Calibri" w:hAnsi="Arial" w:cs="Arial"/>
                <w:lang w:val="en-US"/>
              </w:rPr>
            </w:pPr>
            <w:r w:rsidRPr="0007227D">
              <w:rPr>
                <w:rFonts w:ascii="Arial" w:eastAsia="Calibri" w:hAnsi="Arial" w:cs="Arial"/>
                <w:lang w:val="en-US"/>
              </w:rPr>
              <w:t>You don’t need to use chemicals to have effective products</w:t>
            </w:r>
            <w:r w:rsidR="0098577E">
              <w:rPr>
                <w:rFonts w:ascii="Arial" w:eastAsia="Calibri" w:hAnsi="Arial" w:cs="Arial"/>
                <w:lang w:val="en-US"/>
              </w:rPr>
              <w:t>.</w:t>
            </w:r>
          </w:p>
        </w:tc>
        <w:tc>
          <w:tcPr>
            <w:tcW w:w="1161" w:type="dxa"/>
          </w:tcPr>
          <w:p w14:paraId="26B16E7D"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098" w:type="dxa"/>
          </w:tcPr>
          <w:p w14:paraId="7FE8749E" w14:textId="0F9F8A9E" w:rsidR="0007227D" w:rsidRPr="0007227D" w:rsidRDefault="00734702" w:rsidP="0007227D">
            <w:pPr>
              <w:rPr>
                <w:rFonts w:ascii="Arial" w:eastAsia="Calibri" w:hAnsi="Arial" w:cs="Arial"/>
                <w:lang w:val="en-US"/>
              </w:rPr>
            </w:pPr>
            <w:r>
              <w:rPr>
                <w:rFonts w:ascii="Arial" w:eastAsia="Calibri" w:hAnsi="Arial" w:cs="Arial"/>
                <w:lang w:val="en-US"/>
              </w:rPr>
              <w:t>This f</w:t>
            </w:r>
            <w:r w:rsidR="0007227D" w:rsidRPr="0007227D">
              <w:rPr>
                <w:rFonts w:ascii="Arial" w:eastAsia="Calibri" w:hAnsi="Arial" w:cs="Arial"/>
                <w:lang w:val="en-US"/>
              </w:rPr>
              <w:t>its with the mark scheme</w:t>
            </w:r>
            <w:r>
              <w:rPr>
                <w:rFonts w:ascii="Arial" w:eastAsia="Calibri" w:hAnsi="Arial" w:cs="Arial"/>
                <w:lang w:val="en-US"/>
              </w:rPr>
              <w:t>.</w:t>
            </w:r>
          </w:p>
        </w:tc>
      </w:tr>
      <w:tr w:rsidR="0007227D" w:rsidRPr="0007227D" w14:paraId="0ACAB141" w14:textId="77777777" w:rsidTr="00353A40">
        <w:trPr>
          <w:trHeight w:val="447"/>
        </w:trPr>
        <w:tc>
          <w:tcPr>
            <w:tcW w:w="3229" w:type="dxa"/>
          </w:tcPr>
          <w:p w14:paraId="7FE73724" w14:textId="5820904D" w:rsidR="0007227D" w:rsidRPr="0007227D" w:rsidRDefault="0007227D" w:rsidP="0007227D">
            <w:pPr>
              <w:rPr>
                <w:rFonts w:ascii="Arial" w:eastAsia="Calibri" w:hAnsi="Arial" w:cs="Arial"/>
                <w:lang w:val="en-US"/>
              </w:rPr>
            </w:pPr>
            <w:r w:rsidRPr="0007227D">
              <w:rPr>
                <w:rFonts w:ascii="Arial" w:eastAsia="Calibri" w:hAnsi="Arial" w:cs="Arial"/>
                <w:lang w:val="en-US"/>
              </w:rPr>
              <w:t>The products are beautiful</w:t>
            </w:r>
            <w:r w:rsidR="0098577E">
              <w:rPr>
                <w:rFonts w:ascii="Arial" w:eastAsia="Calibri" w:hAnsi="Arial" w:cs="Arial"/>
                <w:lang w:val="en-US"/>
              </w:rPr>
              <w:t>.</w:t>
            </w:r>
          </w:p>
        </w:tc>
        <w:tc>
          <w:tcPr>
            <w:tcW w:w="1161" w:type="dxa"/>
          </w:tcPr>
          <w:p w14:paraId="643B569D"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098" w:type="dxa"/>
          </w:tcPr>
          <w:p w14:paraId="5376ACA9" w14:textId="76959574" w:rsidR="0007227D" w:rsidRPr="0007227D" w:rsidRDefault="0007227D" w:rsidP="0007227D">
            <w:pPr>
              <w:rPr>
                <w:rFonts w:ascii="Arial" w:eastAsia="Calibri" w:hAnsi="Arial" w:cs="Arial"/>
                <w:lang w:val="en-US"/>
              </w:rPr>
            </w:pPr>
            <w:r w:rsidRPr="0007227D">
              <w:rPr>
                <w:rFonts w:ascii="Arial" w:eastAsia="Calibri" w:hAnsi="Arial" w:cs="Arial"/>
                <w:lang w:val="en-US"/>
              </w:rPr>
              <w:t>The meaning is</w:t>
            </w:r>
            <w:r w:rsidR="00786B86">
              <w:rPr>
                <w:rFonts w:ascii="Arial" w:eastAsia="Calibri" w:hAnsi="Arial" w:cs="Arial"/>
                <w:lang w:val="en-US"/>
              </w:rPr>
              <w:t xml:space="preserve"> </w:t>
            </w:r>
            <w:r w:rsidRPr="0007227D">
              <w:rPr>
                <w:rFonts w:ascii="Arial" w:eastAsia="Calibri" w:hAnsi="Arial" w:cs="Arial"/>
                <w:lang w:val="en-US"/>
              </w:rPr>
              <w:t>n</w:t>
            </w:r>
            <w:r w:rsidR="00786B86">
              <w:rPr>
                <w:rFonts w:ascii="Arial" w:eastAsia="Calibri" w:hAnsi="Arial" w:cs="Arial"/>
                <w:lang w:val="en-US"/>
              </w:rPr>
              <w:t>o</w:t>
            </w:r>
            <w:r w:rsidRPr="0007227D">
              <w:rPr>
                <w:rFonts w:ascii="Arial" w:eastAsia="Calibri" w:hAnsi="Arial" w:cs="Arial"/>
                <w:lang w:val="en-US"/>
              </w:rPr>
              <w:t>t quite right here</w:t>
            </w:r>
            <w:r w:rsidR="007344D8">
              <w:rPr>
                <w:rFonts w:ascii="Arial" w:eastAsia="Calibri" w:hAnsi="Arial" w:cs="Arial"/>
                <w:lang w:val="en-US"/>
              </w:rPr>
              <w:t>.</w:t>
            </w:r>
          </w:p>
        </w:tc>
      </w:tr>
      <w:tr w:rsidR="0007227D" w:rsidRPr="0007227D" w14:paraId="2499A13E" w14:textId="77777777" w:rsidTr="00353A40">
        <w:trPr>
          <w:trHeight w:val="863"/>
        </w:trPr>
        <w:tc>
          <w:tcPr>
            <w:tcW w:w="3229" w:type="dxa"/>
          </w:tcPr>
          <w:p w14:paraId="1CFEC6A2" w14:textId="1503599F" w:rsidR="0007227D" w:rsidRPr="0007227D" w:rsidRDefault="0007227D" w:rsidP="0007227D">
            <w:pPr>
              <w:rPr>
                <w:rFonts w:ascii="Arial" w:eastAsia="Calibri" w:hAnsi="Arial" w:cs="Arial"/>
                <w:lang w:val="en-US"/>
              </w:rPr>
            </w:pPr>
            <w:r w:rsidRPr="0007227D">
              <w:rPr>
                <w:rFonts w:ascii="Arial" w:eastAsia="Calibri" w:hAnsi="Arial" w:cs="Arial"/>
                <w:lang w:val="en-US"/>
              </w:rPr>
              <w:t>That the products are natural</w:t>
            </w:r>
            <w:r w:rsidR="0098577E">
              <w:rPr>
                <w:rFonts w:ascii="Arial" w:eastAsia="Calibri" w:hAnsi="Arial" w:cs="Arial"/>
                <w:lang w:val="en-US"/>
              </w:rPr>
              <w:t>.</w:t>
            </w:r>
          </w:p>
        </w:tc>
        <w:tc>
          <w:tcPr>
            <w:tcW w:w="1161" w:type="dxa"/>
          </w:tcPr>
          <w:p w14:paraId="7516FB48"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098" w:type="dxa"/>
          </w:tcPr>
          <w:p w14:paraId="0DB2EF79" w14:textId="63937CF9" w:rsidR="0007227D" w:rsidRPr="0007227D" w:rsidRDefault="0007227D" w:rsidP="0007227D">
            <w:pPr>
              <w:rPr>
                <w:rFonts w:ascii="Arial" w:eastAsia="Calibri" w:hAnsi="Arial" w:cs="Arial"/>
                <w:lang w:val="en-US"/>
              </w:rPr>
            </w:pPr>
            <w:r w:rsidRPr="0007227D">
              <w:rPr>
                <w:rFonts w:ascii="Arial" w:eastAsia="Calibri" w:hAnsi="Arial" w:cs="Arial"/>
                <w:lang w:val="en-US"/>
              </w:rPr>
              <w:t>Not enough for the mark, as ‘natural</w:t>
            </w:r>
            <w:r w:rsidR="007344D8">
              <w:rPr>
                <w:rFonts w:ascii="Arial" w:eastAsia="Calibri" w:hAnsi="Arial" w:cs="Arial"/>
                <w:lang w:val="en-US"/>
              </w:rPr>
              <w:t>’</w:t>
            </w:r>
            <w:r w:rsidRPr="0007227D">
              <w:rPr>
                <w:rFonts w:ascii="Arial" w:eastAsia="Calibri" w:hAnsi="Arial" w:cs="Arial"/>
                <w:lang w:val="en-US"/>
              </w:rPr>
              <w:t xml:space="preserve"> needs to be qualified </w:t>
            </w:r>
            <w:proofErr w:type="gramStart"/>
            <w:r w:rsidRPr="0007227D">
              <w:rPr>
                <w:rFonts w:ascii="Arial" w:eastAsia="Calibri" w:hAnsi="Arial" w:cs="Arial"/>
                <w:lang w:val="en-US"/>
              </w:rPr>
              <w:t>by the use of</w:t>
            </w:r>
            <w:proofErr w:type="gramEnd"/>
            <w:r w:rsidRPr="0007227D">
              <w:rPr>
                <w:rFonts w:ascii="Arial" w:eastAsia="Calibri" w:hAnsi="Arial" w:cs="Arial"/>
                <w:lang w:val="en-US"/>
              </w:rPr>
              <w:t xml:space="preserve"> something </w:t>
            </w:r>
            <w:r w:rsidR="007344D8">
              <w:rPr>
                <w:rFonts w:ascii="Arial" w:eastAsia="Calibri" w:hAnsi="Arial" w:cs="Arial"/>
                <w:lang w:val="en-US"/>
              </w:rPr>
              <w:t>such as</w:t>
            </w:r>
            <w:r w:rsidRPr="0007227D">
              <w:rPr>
                <w:rFonts w:ascii="Arial" w:eastAsia="Calibri" w:hAnsi="Arial" w:cs="Arial"/>
                <w:lang w:val="en-US"/>
              </w:rPr>
              <w:t xml:space="preserve"> ‘completely’</w:t>
            </w:r>
            <w:r w:rsidR="007344D8">
              <w:rPr>
                <w:rFonts w:ascii="Arial" w:eastAsia="Calibri" w:hAnsi="Arial" w:cs="Arial"/>
                <w:lang w:val="en-US"/>
              </w:rPr>
              <w:t>.</w:t>
            </w:r>
          </w:p>
        </w:tc>
      </w:tr>
    </w:tbl>
    <w:p w14:paraId="34CB886A" w14:textId="77777777" w:rsidR="0007227D" w:rsidRDefault="0007227D" w:rsidP="0007227D">
      <w:pPr>
        <w:rPr>
          <w:rFonts w:ascii="Arial" w:eastAsia="Calibri" w:hAnsi="Arial" w:cs="Arial"/>
          <w:lang w:val="en-US"/>
        </w:rPr>
      </w:pPr>
    </w:p>
    <w:p w14:paraId="7F3D0985" w14:textId="41061A0A" w:rsidR="0007227D" w:rsidRPr="0007227D" w:rsidRDefault="00582908" w:rsidP="00582908">
      <w:pPr>
        <w:rPr>
          <w:rFonts w:ascii="Arial" w:eastAsia="Calibri" w:hAnsi="Arial" w:cs="Arial"/>
        </w:rPr>
      </w:pPr>
      <w:r>
        <w:rPr>
          <w:rFonts w:ascii="Arial" w:eastAsia="Calibri" w:hAnsi="Arial" w:cs="Arial"/>
          <w:lang w:val="en-US"/>
        </w:rPr>
        <w:t xml:space="preserve">(b) </w:t>
      </w:r>
      <w:r w:rsidR="0007227D" w:rsidRPr="0007227D">
        <w:rPr>
          <w:rFonts w:ascii="Arial" w:eastAsia="Calibri" w:hAnsi="Arial" w:cs="Arial"/>
        </w:rPr>
        <w:t>‘This is a game changer.’</w:t>
      </w:r>
    </w:p>
    <w:p w14:paraId="63A32A4D" w14:textId="77777777" w:rsidR="0007227D" w:rsidRPr="0007227D" w:rsidRDefault="0007227D" w:rsidP="0007227D">
      <w:pPr>
        <w:rPr>
          <w:rFonts w:ascii="Arial" w:eastAsia="Calibri" w:hAnsi="Arial" w:cs="Arial"/>
          <w:lang w:val="en-US"/>
        </w:rPr>
      </w:pPr>
    </w:p>
    <w:tbl>
      <w:tblPr>
        <w:tblStyle w:val="TableGrid2"/>
        <w:tblW w:w="8500" w:type="dxa"/>
        <w:tblLook w:val="04A0" w:firstRow="1" w:lastRow="0" w:firstColumn="1" w:lastColumn="0" w:noHBand="0" w:noVBand="1"/>
      </w:tblPr>
      <w:tblGrid>
        <w:gridCol w:w="3256"/>
        <w:gridCol w:w="1134"/>
        <w:gridCol w:w="4110"/>
      </w:tblGrid>
      <w:tr w:rsidR="0007227D" w:rsidRPr="0007227D" w14:paraId="1E2466E5" w14:textId="77777777" w:rsidTr="00353A40">
        <w:trPr>
          <w:trHeight w:val="564"/>
        </w:trPr>
        <w:tc>
          <w:tcPr>
            <w:tcW w:w="3256" w:type="dxa"/>
          </w:tcPr>
          <w:p w14:paraId="059AB6E6" w14:textId="612A43BD" w:rsidR="0007227D" w:rsidRPr="0007227D" w:rsidRDefault="0007227D" w:rsidP="0007227D">
            <w:pPr>
              <w:rPr>
                <w:rFonts w:ascii="Arial" w:eastAsia="Calibri" w:hAnsi="Arial" w:cs="Arial"/>
                <w:b/>
                <w:lang w:val="en-US"/>
              </w:rPr>
            </w:pPr>
            <w:r w:rsidRPr="0007227D">
              <w:rPr>
                <w:rFonts w:ascii="Arial" w:eastAsia="Calibri" w:hAnsi="Arial" w:cs="Arial"/>
                <w:b/>
                <w:lang w:val="en-US"/>
              </w:rPr>
              <w:t>Q13</w:t>
            </w:r>
            <w:r w:rsidR="004C1793">
              <w:rPr>
                <w:rFonts w:ascii="Arial" w:eastAsia="Calibri" w:hAnsi="Arial" w:cs="Arial"/>
                <w:b/>
                <w:lang w:val="en-US"/>
              </w:rPr>
              <w:t xml:space="preserve"> </w:t>
            </w:r>
            <w:r w:rsidR="000623CD">
              <w:rPr>
                <w:rFonts w:ascii="Arial" w:eastAsia="Calibri" w:hAnsi="Arial" w:cs="Arial"/>
                <w:b/>
                <w:lang w:val="en-US"/>
              </w:rPr>
              <w:t>(</w:t>
            </w:r>
            <w:r w:rsidRPr="0007227D">
              <w:rPr>
                <w:rFonts w:ascii="Arial" w:eastAsia="Calibri" w:hAnsi="Arial" w:cs="Arial"/>
                <w:b/>
                <w:lang w:val="en-US"/>
              </w:rPr>
              <w:t>b</w:t>
            </w:r>
            <w:r w:rsidR="004C1793">
              <w:rPr>
                <w:rFonts w:ascii="Arial" w:eastAsia="Calibri" w:hAnsi="Arial" w:cs="Arial"/>
                <w:b/>
                <w:lang w:val="en-US"/>
              </w:rPr>
              <w:t>)</w:t>
            </w:r>
            <w:r w:rsidRPr="0007227D">
              <w:rPr>
                <w:rFonts w:ascii="Arial" w:eastAsia="Calibri" w:hAnsi="Arial" w:cs="Arial"/>
                <w:b/>
                <w:lang w:val="en-US"/>
              </w:rPr>
              <w:t xml:space="preserve"> Sample response </w:t>
            </w:r>
          </w:p>
        </w:tc>
        <w:tc>
          <w:tcPr>
            <w:tcW w:w="1134" w:type="dxa"/>
          </w:tcPr>
          <w:p w14:paraId="1B6750C0"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110" w:type="dxa"/>
          </w:tcPr>
          <w:p w14:paraId="65919C41"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1AC6B9AE" w14:textId="77777777" w:rsidTr="00353A40">
        <w:trPr>
          <w:trHeight w:val="653"/>
        </w:trPr>
        <w:tc>
          <w:tcPr>
            <w:tcW w:w="3256" w:type="dxa"/>
          </w:tcPr>
          <w:p w14:paraId="758C2DA3" w14:textId="58B5FCE3" w:rsidR="0007227D" w:rsidRPr="0007227D" w:rsidRDefault="0007227D" w:rsidP="0007227D">
            <w:pPr>
              <w:rPr>
                <w:rFonts w:ascii="Arial" w:eastAsia="Calibri" w:hAnsi="Arial" w:cs="Arial"/>
                <w:lang w:val="en-US"/>
              </w:rPr>
            </w:pPr>
            <w:r w:rsidRPr="0007227D">
              <w:rPr>
                <w:rFonts w:ascii="Arial" w:eastAsia="Calibri" w:hAnsi="Arial" w:cs="Arial"/>
                <w:lang w:val="en-US"/>
              </w:rPr>
              <w:t>Using these products will change your life</w:t>
            </w:r>
            <w:r w:rsidR="0098577E">
              <w:rPr>
                <w:rFonts w:ascii="Arial" w:eastAsia="Calibri" w:hAnsi="Arial" w:cs="Arial"/>
                <w:lang w:val="en-US"/>
              </w:rPr>
              <w:t>.</w:t>
            </w:r>
          </w:p>
        </w:tc>
        <w:tc>
          <w:tcPr>
            <w:tcW w:w="1134" w:type="dxa"/>
          </w:tcPr>
          <w:p w14:paraId="1DBFCD3D"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110" w:type="dxa"/>
          </w:tcPr>
          <w:p w14:paraId="62315CEC" w14:textId="2C2E43C9" w:rsidR="0007227D" w:rsidRPr="0007227D" w:rsidRDefault="00BE083D" w:rsidP="0007227D">
            <w:pPr>
              <w:rPr>
                <w:rFonts w:ascii="Arial" w:eastAsia="Calibri" w:hAnsi="Arial" w:cs="Arial"/>
                <w:lang w:val="en-US"/>
              </w:rPr>
            </w:pPr>
            <w:r>
              <w:rPr>
                <w:rFonts w:ascii="Arial" w:eastAsia="Calibri" w:hAnsi="Arial" w:cs="Arial"/>
                <w:lang w:val="en-US"/>
              </w:rPr>
              <w:t>This is a v</w:t>
            </w:r>
            <w:r w:rsidR="0007227D" w:rsidRPr="0007227D">
              <w:rPr>
                <w:rFonts w:ascii="Arial" w:eastAsia="Calibri" w:hAnsi="Arial" w:cs="Arial"/>
                <w:lang w:val="en-US"/>
              </w:rPr>
              <w:t>alid inference (if a little exaggerated)</w:t>
            </w:r>
            <w:r>
              <w:rPr>
                <w:rFonts w:ascii="Arial" w:eastAsia="Calibri" w:hAnsi="Arial" w:cs="Arial"/>
                <w:lang w:val="en-US"/>
              </w:rPr>
              <w:t>.</w:t>
            </w:r>
          </w:p>
        </w:tc>
      </w:tr>
      <w:tr w:rsidR="0007227D" w:rsidRPr="0007227D" w14:paraId="0F882CA4" w14:textId="77777777" w:rsidTr="00353A40">
        <w:trPr>
          <w:trHeight w:val="406"/>
        </w:trPr>
        <w:tc>
          <w:tcPr>
            <w:tcW w:w="3256" w:type="dxa"/>
          </w:tcPr>
          <w:p w14:paraId="54CE09EC" w14:textId="00F06A07" w:rsidR="0007227D" w:rsidRPr="0007227D" w:rsidRDefault="0007227D" w:rsidP="0007227D">
            <w:pPr>
              <w:rPr>
                <w:rFonts w:ascii="Arial" w:eastAsia="Calibri" w:hAnsi="Arial" w:cs="Arial"/>
                <w:lang w:val="en-US"/>
              </w:rPr>
            </w:pPr>
            <w:r w:rsidRPr="0007227D">
              <w:rPr>
                <w:rFonts w:ascii="Arial" w:eastAsia="Calibri" w:hAnsi="Arial" w:cs="Arial"/>
                <w:lang w:val="en-US"/>
              </w:rPr>
              <w:t>This is a game changer</w:t>
            </w:r>
            <w:r w:rsidR="0098577E">
              <w:rPr>
                <w:rFonts w:ascii="Arial" w:eastAsia="Calibri" w:hAnsi="Arial" w:cs="Arial"/>
                <w:lang w:val="en-US"/>
              </w:rPr>
              <w:t>.</w:t>
            </w:r>
          </w:p>
        </w:tc>
        <w:tc>
          <w:tcPr>
            <w:tcW w:w="1134" w:type="dxa"/>
          </w:tcPr>
          <w:p w14:paraId="7F5F8809"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110" w:type="dxa"/>
          </w:tcPr>
          <w:p w14:paraId="0EF2B14A" w14:textId="02D14DFA" w:rsidR="0007227D" w:rsidRPr="0007227D" w:rsidRDefault="0007227D" w:rsidP="0007227D">
            <w:pPr>
              <w:rPr>
                <w:rFonts w:ascii="Arial" w:eastAsia="Calibri" w:hAnsi="Arial" w:cs="Arial"/>
                <w:lang w:val="en-US"/>
              </w:rPr>
            </w:pPr>
            <w:r w:rsidRPr="0007227D">
              <w:rPr>
                <w:rFonts w:ascii="Arial" w:eastAsia="Calibri" w:hAnsi="Arial" w:cs="Arial"/>
                <w:lang w:val="en-US"/>
              </w:rPr>
              <w:t>Restating the quotation is not awardable</w:t>
            </w:r>
            <w:r w:rsidR="00F45E83">
              <w:rPr>
                <w:rFonts w:ascii="Arial" w:eastAsia="Calibri" w:hAnsi="Arial" w:cs="Arial"/>
                <w:lang w:val="en-US"/>
              </w:rPr>
              <w:t>.</w:t>
            </w:r>
          </w:p>
        </w:tc>
      </w:tr>
      <w:tr w:rsidR="0007227D" w:rsidRPr="0007227D" w14:paraId="23C7317A" w14:textId="77777777" w:rsidTr="00353A40">
        <w:trPr>
          <w:trHeight w:val="778"/>
        </w:trPr>
        <w:tc>
          <w:tcPr>
            <w:tcW w:w="3256" w:type="dxa"/>
          </w:tcPr>
          <w:p w14:paraId="7625515D" w14:textId="2C69BEDE" w:rsidR="0007227D" w:rsidRPr="0007227D" w:rsidRDefault="00E63FB6" w:rsidP="0007227D">
            <w:pPr>
              <w:rPr>
                <w:rFonts w:ascii="Arial" w:eastAsia="Calibri" w:hAnsi="Arial" w:cs="Arial"/>
              </w:rPr>
            </w:pPr>
            <w:r>
              <w:rPr>
                <w:rFonts w:ascii="Arial" w:eastAsia="Calibri" w:hAnsi="Arial" w:cs="Arial"/>
                <w:color w:val="1A1A1A"/>
                <w:shd w:val="clear" w:color="auto" w:fill="FFFFFF"/>
              </w:rPr>
              <w:t>A</w:t>
            </w:r>
            <w:r w:rsidR="0007227D" w:rsidRPr="0007227D">
              <w:rPr>
                <w:rFonts w:ascii="Arial" w:eastAsia="Calibri" w:hAnsi="Arial" w:cs="Arial"/>
                <w:color w:val="1A1A1A"/>
                <w:shd w:val="clear" w:color="auto" w:fill="FFFFFF"/>
              </w:rPr>
              <w:t>n athlete who suddenly changes the outcome of a game or contest</w:t>
            </w:r>
            <w:r w:rsidR="0098577E">
              <w:rPr>
                <w:rFonts w:ascii="Arial" w:eastAsia="Calibri" w:hAnsi="Arial" w:cs="Arial"/>
                <w:color w:val="1A1A1A"/>
                <w:shd w:val="clear" w:color="auto" w:fill="FFFFFF"/>
              </w:rPr>
              <w:t>.</w:t>
            </w:r>
          </w:p>
        </w:tc>
        <w:tc>
          <w:tcPr>
            <w:tcW w:w="1134" w:type="dxa"/>
          </w:tcPr>
          <w:p w14:paraId="10AF490F"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110" w:type="dxa"/>
          </w:tcPr>
          <w:p w14:paraId="2F928A0F" w14:textId="620ECC31" w:rsidR="0007227D" w:rsidRPr="0007227D" w:rsidRDefault="0007227D" w:rsidP="0007227D">
            <w:pPr>
              <w:rPr>
                <w:rFonts w:ascii="Arial" w:eastAsia="Calibri" w:hAnsi="Arial" w:cs="Arial"/>
                <w:lang w:val="en-US"/>
              </w:rPr>
            </w:pPr>
            <w:r w:rsidRPr="0007227D">
              <w:rPr>
                <w:rFonts w:ascii="Arial" w:eastAsia="Calibri" w:hAnsi="Arial" w:cs="Arial"/>
                <w:lang w:val="en-US"/>
              </w:rPr>
              <w:t>This is a literal definition and not an inference</w:t>
            </w:r>
            <w:r w:rsidR="00F45E83">
              <w:rPr>
                <w:rFonts w:ascii="Arial" w:eastAsia="Calibri" w:hAnsi="Arial" w:cs="Arial"/>
                <w:lang w:val="en-US"/>
              </w:rPr>
              <w:t>.</w:t>
            </w:r>
          </w:p>
        </w:tc>
      </w:tr>
    </w:tbl>
    <w:p w14:paraId="2BC1C87F" w14:textId="77777777" w:rsidR="0007227D" w:rsidRDefault="0007227D" w:rsidP="0007227D">
      <w:pPr>
        <w:rPr>
          <w:rFonts w:ascii="Arial" w:eastAsia="Calibri" w:hAnsi="Arial" w:cs="Arial"/>
          <w:b/>
          <w:lang w:val="en-US"/>
        </w:rPr>
      </w:pPr>
    </w:p>
    <w:p w14:paraId="7C6F3900" w14:textId="77777777" w:rsidR="00FC109A" w:rsidRDefault="00FC109A" w:rsidP="0007227D">
      <w:pPr>
        <w:rPr>
          <w:rFonts w:ascii="Arial" w:eastAsia="Calibri" w:hAnsi="Arial" w:cs="Arial"/>
          <w:b/>
          <w:lang w:val="en-US"/>
        </w:rPr>
      </w:pPr>
    </w:p>
    <w:p w14:paraId="5D1FB1F0" w14:textId="77777777" w:rsidR="00EE1006" w:rsidRDefault="00EE1006" w:rsidP="0007227D">
      <w:pPr>
        <w:rPr>
          <w:rFonts w:ascii="Arial" w:eastAsia="Calibri" w:hAnsi="Arial" w:cs="Arial"/>
          <w:b/>
          <w:lang w:val="en-US"/>
        </w:rPr>
      </w:pPr>
    </w:p>
    <w:p w14:paraId="4D19C751" w14:textId="77777777" w:rsidR="00EE1006" w:rsidRDefault="00EE1006" w:rsidP="0007227D">
      <w:pPr>
        <w:rPr>
          <w:rFonts w:ascii="Arial" w:eastAsia="Calibri" w:hAnsi="Arial" w:cs="Arial"/>
          <w:b/>
          <w:lang w:val="en-US"/>
        </w:rPr>
      </w:pPr>
    </w:p>
    <w:p w14:paraId="3622C4DF" w14:textId="77777777" w:rsidR="00EE1006" w:rsidRDefault="00EE1006" w:rsidP="0007227D">
      <w:pPr>
        <w:rPr>
          <w:rFonts w:ascii="Arial" w:eastAsia="Calibri" w:hAnsi="Arial" w:cs="Arial"/>
          <w:b/>
          <w:lang w:val="en-US"/>
        </w:rPr>
      </w:pPr>
    </w:p>
    <w:p w14:paraId="40229FBB" w14:textId="77777777" w:rsidR="00EE1006" w:rsidRDefault="00EE1006" w:rsidP="0007227D">
      <w:pPr>
        <w:rPr>
          <w:rFonts w:ascii="Arial" w:eastAsia="Calibri" w:hAnsi="Arial" w:cs="Arial"/>
          <w:b/>
          <w:lang w:val="en-US"/>
        </w:rPr>
      </w:pPr>
    </w:p>
    <w:p w14:paraId="15C65692" w14:textId="77777777" w:rsidR="00EE1006" w:rsidRDefault="00EE1006" w:rsidP="0007227D">
      <w:pPr>
        <w:rPr>
          <w:rFonts w:ascii="Arial" w:eastAsia="Calibri" w:hAnsi="Arial" w:cs="Arial"/>
          <w:b/>
          <w:lang w:val="en-US"/>
        </w:rPr>
      </w:pPr>
    </w:p>
    <w:p w14:paraId="499D9B17" w14:textId="77777777" w:rsidR="00EE1006" w:rsidRDefault="00EE1006" w:rsidP="0007227D">
      <w:pPr>
        <w:rPr>
          <w:rFonts w:ascii="Arial" w:eastAsia="Calibri" w:hAnsi="Arial" w:cs="Arial"/>
          <w:b/>
          <w:lang w:val="en-US"/>
        </w:rPr>
      </w:pPr>
    </w:p>
    <w:p w14:paraId="27E02590" w14:textId="77777777" w:rsidR="00EE1006" w:rsidRDefault="00EE1006" w:rsidP="0007227D">
      <w:pPr>
        <w:rPr>
          <w:rFonts w:ascii="Arial" w:eastAsia="Calibri" w:hAnsi="Arial" w:cs="Arial"/>
          <w:b/>
          <w:lang w:val="en-US"/>
        </w:rPr>
      </w:pPr>
    </w:p>
    <w:p w14:paraId="75C40908" w14:textId="77777777" w:rsidR="00EE1006" w:rsidRDefault="00EE1006" w:rsidP="0007227D">
      <w:pPr>
        <w:rPr>
          <w:rFonts w:ascii="Arial" w:eastAsia="Calibri" w:hAnsi="Arial" w:cs="Arial"/>
          <w:b/>
          <w:lang w:val="en-US"/>
        </w:rPr>
      </w:pPr>
    </w:p>
    <w:p w14:paraId="6FF1C33B" w14:textId="77777777" w:rsidR="00EE1006" w:rsidRDefault="00EE1006" w:rsidP="0007227D">
      <w:pPr>
        <w:rPr>
          <w:rFonts w:ascii="Arial" w:eastAsia="Calibri" w:hAnsi="Arial" w:cs="Arial"/>
          <w:b/>
          <w:lang w:val="en-US"/>
        </w:rPr>
      </w:pPr>
    </w:p>
    <w:p w14:paraId="0DCA8058" w14:textId="77777777" w:rsidR="00EE1006" w:rsidRDefault="00EE1006" w:rsidP="0007227D">
      <w:pPr>
        <w:rPr>
          <w:rFonts w:ascii="Arial" w:eastAsia="Calibri" w:hAnsi="Arial" w:cs="Arial"/>
          <w:b/>
          <w:lang w:val="en-US"/>
        </w:rPr>
      </w:pPr>
    </w:p>
    <w:p w14:paraId="234AD4D5" w14:textId="77777777" w:rsidR="00EE1006" w:rsidRDefault="00EE1006" w:rsidP="0007227D">
      <w:pPr>
        <w:rPr>
          <w:rFonts w:ascii="Arial" w:eastAsia="Calibri" w:hAnsi="Arial" w:cs="Arial"/>
          <w:b/>
          <w:lang w:val="en-US"/>
        </w:rPr>
      </w:pPr>
    </w:p>
    <w:p w14:paraId="3E402D82" w14:textId="77777777" w:rsidR="00EE1006" w:rsidRDefault="00EE1006" w:rsidP="0007227D">
      <w:pPr>
        <w:rPr>
          <w:rFonts w:ascii="Arial" w:eastAsia="Calibri" w:hAnsi="Arial" w:cs="Arial"/>
          <w:b/>
          <w:lang w:val="en-US"/>
        </w:rPr>
      </w:pPr>
    </w:p>
    <w:p w14:paraId="190B1CB3" w14:textId="77777777" w:rsidR="00EE1006" w:rsidRDefault="00EE1006" w:rsidP="0007227D">
      <w:pPr>
        <w:rPr>
          <w:rFonts w:ascii="Arial" w:eastAsia="Calibri" w:hAnsi="Arial" w:cs="Arial"/>
          <w:b/>
          <w:lang w:val="en-US"/>
        </w:rPr>
      </w:pPr>
    </w:p>
    <w:p w14:paraId="1C22FE3B" w14:textId="77777777" w:rsidR="00EE1006" w:rsidRPr="0007227D" w:rsidRDefault="00EE1006" w:rsidP="0007227D">
      <w:pPr>
        <w:rPr>
          <w:rFonts w:ascii="Arial" w:eastAsia="Calibri" w:hAnsi="Arial" w:cs="Arial"/>
          <w:b/>
          <w:lang w:val="en-US"/>
        </w:rPr>
      </w:pPr>
    </w:p>
    <w:p w14:paraId="44358C4C" w14:textId="116A9C52" w:rsidR="0007227D" w:rsidRDefault="0007227D" w:rsidP="0007227D">
      <w:pPr>
        <w:rPr>
          <w:rFonts w:ascii="Arial" w:eastAsia="Calibri" w:hAnsi="Arial" w:cs="Arial"/>
          <w:lang w:val="en-US"/>
        </w:rPr>
      </w:pPr>
      <w:r w:rsidRPr="0007227D">
        <w:rPr>
          <w:rFonts w:ascii="Arial" w:eastAsia="Calibri" w:hAnsi="Arial" w:cs="Arial"/>
          <w:b/>
          <w:lang w:val="en-US"/>
        </w:rPr>
        <w:lastRenderedPageBreak/>
        <w:t xml:space="preserve">Q14 </w:t>
      </w:r>
      <w:r w:rsidRPr="0007227D">
        <w:rPr>
          <w:rFonts w:ascii="Arial" w:eastAsia="Calibri" w:hAnsi="Arial" w:cs="Arial"/>
          <w:lang w:val="en-US"/>
        </w:rPr>
        <w:t xml:space="preserve">This question is about the purpose of </w:t>
      </w:r>
      <w:r w:rsidRPr="00F3696F">
        <w:rPr>
          <w:rFonts w:ascii="Arial" w:eastAsia="Calibri" w:hAnsi="Arial" w:cs="Arial"/>
          <w:b/>
          <w:bCs/>
          <w:lang w:val="en-US"/>
        </w:rPr>
        <w:t>organisational features</w:t>
      </w:r>
      <w:r w:rsidRPr="0007227D">
        <w:rPr>
          <w:rFonts w:ascii="Arial" w:eastAsia="Calibri" w:hAnsi="Arial" w:cs="Arial"/>
          <w:lang w:val="en-US"/>
        </w:rPr>
        <w:t xml:space="preserve"> </w:t>
      </w:r>
      <w:r w:rsidR="004752FC">
        <w:rPr>
          <w:rFonts w:ascii="Arial" w:eastAsia="Calibri" w:hAnsi="Arial" w:cs="Arial"/>
          <w:lang w:val="en-US"/>
        </w:rPr>
        <w:t xml:space="preserve">(SCS 2.16) </w:t>
      </w:r>
      <w:r w:rsidRPr="0007227D">
        <w:rPr>
          <w:rFonts w:ascii="Arial" w:eastAsia="Calibri" w:hAnsi="Arial" w:cs="Arial"/>
          <w:lang w:val="en-US"/>
        </w:rPr>
        <w:t xml:space="preserve">used in Document 3. In this </w:t>
      </w:r>
      <w:proofErr w:type="gramStart"/>
      <w:r w:rsidRPr="0007227D">
        <w:rPr>
          <w:rFonts w:ascii="Arial" w:eastAsia="Calibri" w:hAnsi="Arial" w:cs="Arial"/>
          <w:lang w:val="en-US"/>
        </w:rPr>
        <w:t>particular question</w:t>
      </w:r>
      <w:proofErr w:type="gramEnd"/>
      <w:r w:rsidRPr="0007227D">
        <w:rPr>
          <w:rFonts w:ascii="Arial" w:eastAsia="Calibri" w:hAnsi="Arial" w:cs="Arial"/>
          <w:lang w:val="en-US"/>
        </w:rPr>
        <w:t xml:space="preserve">, </w:t>
      </w:r>
      <w:r w:rsidR="00C95323">
        <w:rPr>
          <w:rFonts w:ascii="Arial" w:eastAsia="Calibri" w:hAnsi="Arial" w:cs="Arial"/>
          <w:lang w:val="en-US"/>
        </w:rPr>
        <w:t xml:space="preserve">the </w:t>
      </w:r>
      <w:r w:rsidRPr="0007227D">
        <w:rPr>
          <w:rFonts w:ascii="Arial" w:eastAsia="Calibri" w:hAnsi="Arial" w:cs="Arial"/>
          <w:lang w:val="en-US"/>
        </w:rPr>
        <w:t>learner</w:t>
      </w:r>
      <w:r w:rsidR="00C95323">
        <w:rPr>
          <w:rFonts w:ascii="Arial" w:eastAsia="Calibri" w:hAnsi="Arial" w:cs="Arial"/>
          <w:lang w:val="en-US"/>
        </w:rPr>
        <w:t xml:space="preserve"> has</w:t>
      </w:r>
      <w:r w:rsidRPr="0007227D">
        <w:rPr>
          <w:rFonts w:ascii="Arial" w:eastAsia="Calibri" w:hAnsi="Arial" w:cs="Arial"/>
          <w:lang w:val="en-US"/>
        </w:rPr>
        <w:t xml:space="preserve"> to state the purpose of:</w:t>
      </w:r>
    </w:p>
    <w:p w14:paraId="4B95FA3D" w14:textId="77777777" w:rsidR="004752FC" w:rsidRDefault="004752FC" w:rsidP="0007227D">
      <w:pPr>
        <w:rPr>
          <w:rFonts w:ascii="Arial" w:eastAsia="Calibri" w:hAnsi="Arial" w:cs="Arial"/>
          <w:lang w:val="en-US"/>
        </w:rPr>
      </w:pPr>
    </w:p>
    <w:p w14:paraId="18C846C7" w14:textId="5AA1E993" w:rsidR="0007227D" w:rsidRPr="0007227D" w:rsidRDefault="004752FC" w:rsidP="004752FC">
      <w:pPr>
        <w:rPr>
          <w:rFonts w:ascii="Arial" w:eastAsia="Calibri" w:hAnsi="Arial" w:cs="Arial"/>
          <w:lang w:val="en-US"/>
        </w:rPr>
      </w:pPr>
      <w:r w:rsidRPr="004752FC">
        <w:rPr>
          <w:rFonts w:ascii="Arial" w:eastAsia="Calibri" w:hAnsi="Arial" w:cs="Arial"/>
          <w:lang w:val="en-US"/>
        </w:rPr>
        <w:t>(a</w:t>
      </w:r>
      <w:r>
        <w:rPr>
          <w:rFonts w:ascii="Arial" w:eastAsia="Calibri" w:hAnsi="Arial" w:cs="Arial"/>
          <w:lang w:val="en-US"/>
        </w:rPr>
        <w:t xml:space="preserve">) </w:t>
      </w:r>
      <w:r w:rsidR="0007227D" w:rsidRPr="0007227D">
        <w:rPr>
          <w:rFonts w:ascii="Arial" w:eastAsia="Calibri" w:hAnsi="Arial" w:cs="Arial"/>
          <w:lang w:val="en-US"/>
        </w:rPr>
        <w:t>Numbered list</w:t>
      </w:r>
    </w:p>
    <w:p w14:paraId="564FF3C5" w14:textId="77777777" w:rsidR="0007227D" w:rsidRPr="0007227D" w:rsidRDefault="0007227D" w:rsidP="0007227D">
      <w:pPr>
        <w:ind w:left="720"/>
        <w:contextualSpacing/>
        <w:rPr>
          <w:rFonts w:ascii="Arial" w:eastAsia="Calibri" w:hAnsi="Arial" w:cs="Arial"/>
          <w:lang w:val="en-US"/>
        </w:rPr>
      </w:pPr>
    </w:p>
    <w:tbl>
      <w:tblPr>
        <w:tblStyle w:val="TableGrid2"/>
        <w:tblW w:w="0" w:type="auto"/>
        <w:tblLook w:val="04A0" w:firstRow="1" w:lastRow="0" w:firstColumn="1" w:lastColumn="0" w:noHBand="0" w:noVBand="1"/>
      </w:tblPr>
      <w:tblGrid>
        <w:gridCol w:w="3229"/>
        <w:gridCol w:w="1161"/>
        <w:gridCol w:w="4098"/>
      </w:tblGrid>
      <w:tr w:rsidR="0007227D" w:rsidRPr="0007227D" w14:paraId="15CE9588" w14:textId="77777777" w:rsidTr="00353A40">
        <w:trPr>
          <w:tblHeader/>
        </w:trPr>
        <w:tc>
          <w:tcPr>
            <w:tcW w:w="3229" w:type="dxa"/>
          </w:tcPr>
          <w:p w14:paraId="54479E3D" w14:textId="411475BE" w:rsidR="0007227D" w:rsidRPr="0007227D" w:rsidRDefault="0007227D" w:rsidP="0007227D">
            <w:pPr>
              <w:rPr>
                <w:rFonts w:ascii="Arial" w:eastAsia="Calibri" w:hAnsi="Arial" w:cs="Arial"/>
                <w:b/>
                <w:lang w:val="en-US"/>
              </w:rPr>
            </w:pPr>
            <w:r w:rsidRPr="0007227D">
              <w:rPr>
                <w:rFonts w:ascii="Arial" w:eastAsia="Calibri" w:hAnsi="Arial" w:cs="Arial"/>
                <w:b/>
                <w:lang w:val="en-US"/>
              </w:rPr>
              <w:t>Q14</w:t>
            </w:r>
            <w:r w:rsidR="00C20C4D">
              <w:rPr>
                <w:rFonts w:ascii="Arial" w:eastAsia="Calibri" w:hAnsi="Arial" w:cs="Arial"/>
                <w:b/>
                <w:lang w:val="en-US"/>
              </w:rPr>
              <w:t xml:space="preserve"> </w:t>
            </w:r>
            <w:r w:rsidR="00FC109A">
              <w:rPr>
                <w:rFonts w:ascii="Arial" w:eastAsia="Calibri" w:hAnsi="Arial" w:cs="Arial"/>
                <w:b/>
                <w:lang w:val="en-US"/>
              </w:rPr>
              <w:t>(</w:t>
            </w:r>
            <w:r w:rsidRPr="0007227D">
              <w:rPr>
                <w:rFonts w:ascii="Arial" w:eastAsia="Calibri" w:hAnsi="Arial" w:cs="Arial"/>
                <w:b/>
                <w:lang w:val="en-US"/>
              </w:rPr>
              <w:t>a</w:t>
            </w:r>
            <w:r w:rsidR="00C20C4D">
              <w:rPr>
                <w:rFonts w:ascii="Arial" w:eastAsia="Calibri" w:hAnsi="Arial" w:cs="Arial"/>
                <w:b/>
                <w:lang w:val="en-US"/>
              </w:rPr>
              <w:t>)</w:t>
            </w:r>
            <w:r w:rsidRPr="0007227D">
              <w:rPr>
                <w:rFonts w:ascii="Arial" w:eastAsia="Calibri" w:hAnsi="Arial" w:cs="Arial"/>
                <w:b/>
                <w:lang w:val="en-US"/>
              </w:rPr>
              <w:t xml:space="preserve"> Sample response </w:t>
            </w:r>
          </w:p>
        </w:tc>
        <w:tc>
          <w:tcPr>
            <w:tcW w:w="1161" w:type="dxa"/>
          </w:tcPr>
          <w:p w14:paraId="5A8E638C"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098" w:type="dxa"/>
          </w:tcPr>
          <w:p w14:paraId="238DE673"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761C53DD" w14:textId="77777777" w:rsidTr="00353A40">
        <w:trPr>
          <w:trHeight w:val="586"/>
        </w:trPr>
        <w:tc>
          <w:tcPr>
            <w:tcW w:w="3229" w:type="dxa"/>
          </w:tcPr>
          <w:p w14:paraId="314B4E62" w14:textId="4947A563" w:rsidR="0007227D" w:rsidRPr="0007227D" w:rsidRDefault="0007227D" w:rsidP="0007227D">
            <w:pPr>
              <w:rPr>
                <w:rFonts w:ascii="Arial" w:eastAsia="Calibri" w:hAnsi="Arial" w:cs="Arial"/>
                <w:lang w:val="en-US"/>
              </w:rPr>
            </w:pPr>
            <w:r w:rsidRPr="0007227D">
              <w:rPr>
                <w:rFonts w:ascii="Arial" w:eastAsia="Calibri" w:hAnsi="Arial" w:cs="Arial"/>
                <w:lang w:val="en-US"/>
              </w:rPr>
              <w:t>To give you the steps needed to use the products</w:t>
            </w:r>
            <w:r w:rsidR="0098577E">
              <w:rPr>
                <w:rFonts w:ascii="Arial" w:eastAsia="Calibri" w:hAnsi="Arial" w:cs="Arial"/>
                <w:lang w:val="en-US"/>
              </w:rPr>
              <w:t>.</w:t>
            </w:r>
          </w:p>
        </w:tc>
        <w:tc>
          <w:tcPr>
            <w:tcW w:w="1161" w:type="dxa"/>
          </w:tcPr>
          <w:p w14:paraId="310AE67C"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098" w:type="dxa"/>
          </w:tcPr>
          <w:p w14:paraId="467E4B52" w14:textId="4F931499" w:rsidR="0007227D" w:rsidRPr="0007227D" w:rsidRDefault="0007227D" w:rsidP="00FC109A">
            <w:pPr>
              <w:rPr>
                <w:rFonts w:ascii="Arial" w:eastAsia="Calibri" w:hAnsi="Arial" w:cs="Arial"/>
                <w:lang w:val="en-US"/>
              </w:rPr>
            </w:pPr>
            <w:proofErr w:type="gramStart"/>
            <w:r w:rsidRPr="0007227D">
              <w:rPr>
                <w:rFonts w:ascii="Arial" w:eastAsia="Calibri" w:hAnsi="Arial" w:cs="Arial"/>
                <w:lang w:val="en-US"/>
              </w:rPr>
              <w:t>Similar to</w:t>
            </w:r>
            <w:proofErr w:type="gramEnd"/>
            <w:r w:rsidRPr="0007227D">
              <w:rPr>
                <w:rFonts w:ascii="Arial" w:eastAsia="Calibri" w:hAnsi="Arial" w:cs="Arial"/>
                <w:lang w:val="en-US"/>
              </w:rPr>
              <w:t xml:space="preserve"> mark scheme</w:t>
            </w:r>
            <w:r w:rsidR="00FC109A">
              <w:rPr>
                <w:rFonts w:ascii="Arial" w:eastAsia="Calibri" w:hAnsi="Arial" w:cs="Arial"/>
                <w:lang w:val="en-US"/>
              </w:rPr>
              <w:t>.</w:t>
            </w:r>
          </w:p>
        </w:tc>
      </w:tr>
      <w:tr w:rsidR="0007227D" w:rsidRPr="0007227D" w14:paraId="0A504957" w14:textId="77777777" w:rsidTr="00353A40">
        <w:trPr>
          <w:trHeight w:val="552"/>
        </w:trPr>
        <w:tc>
          <w:tcPr>
            <w:tcW w:w="3229" w:type="dxa"/>
          </w:tcPr>
          <w:p w14:paraId="37CA45A3" w14:textId="10502523" w:rsidR="0007227D" w:rsidRPr="0007227D" w:rsidRDefault="0007227D" w:rsidP="0007227D">
            <w:pPr>
              <w:rPr>
                <w:rFonts w:ascii="Arial" w:eastAsia="Calibri" w:hAnsi="Arial" w:cs="Arial"/>
                <w:lang w:val="en-US"/>
              </w:rPr>
            </w:pPr>
            <w:r w:rsidRPr="0007227D">
              <w:rPr>
                <w:rFonts w:ascii="Arial" w:eastAsia="Calibri" w:hAnsi="Arial" w:cs="Arial"/>
                <w:lang w:val="en-US"/>
              </w:rPr>
              <w:t>To make it clear how to add the water</w:t>
            </w:r>
            <w:r w:rsidR="0098577E">
              <w:rPr>
                <w:rFonts w:ascii="Arial" w:eastAsia="Calibri" w:hAnsi="Arial" w:cs="Arial"/>
                <w:lang w:val="en-US"/>
              </w:rPr>
              <w:t>.</w:t>
            </w:r>
          </w:p>
        </w:tc>
        <w:tc>
          <w:tcPr>
            <w:tcW w:w="1161" w:type="dxa"/>
          </w:tcPr>
          <w:p w14:paraId="65DE5DE5"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098" w:type="dxa"/>
          </w:tcPr>
          <w:p w14:paraId="1EC518AC" w14:textId="63E1B474" w:rsidR="0007227D" w:rsidRPr="0007227D" w:rsidRDefault="0007227D" w:rsidP="0007227D">
            <w:pPr>
              <w:rPr>
                <w:rFonts w:ascii="Arial" w:eastAsia="Calibri" w:hAnsi="Arial" w:cs="Arial"/>
                <w:lang w:val="en-US"/>
              </w:rPr>
            </w:pPr>
            <w:r w:rsidRPr="0007227D">
              <w:rPr>
                <w:rFonts w:ascii="Arial" w:eastAsia="Calibri" w:hAnsi="Arial" w:cs="Arial"/>
                <w:lang w:val="en-US"/>
              </w:rPr>
              <w:t>Not quite what is expected, but not incorrect, so would be awarded a mark</w:t>
            </w:r>
            <w:r w:rsidR="00FC109A">
              <w:rPr>
                <w:rFonts w:ascii="Arial" w:eastAsia="Calibri" w:hAnsi="Arial" w:cs="Arial"/>
                <w:lang w:val="en-US"/>
              </w:rPr>
              <w:t>.</w:t>
            </w:r>
          </w:p>
        </w:tc>
      </w:tr>
      <w:tr w:rsidR="0007227D" w:rsidRPr="0007227D" w14:paraId="2DAD8DA9" w14:textId="77777777" w:rsidTr="00353A40">
        <w:trPr>
          <w:trHeight w:val="447"/>
        </w:trPr>
        <w:tc>
          <w:tcPr>
            <w:tcW w:w="3229" w:type="dxa"/>
          </w:tcPr>
          <w:p w14:paraId="451A53B0" w14:textId="12EB3DF7" w:rsidR="0007227D" w:rsidRPr="0007227D" w:rsidRDefault="0007227D" w:rsidP="0007227D">
            <w:pPr>
              <w:rPr>
                <w:rFonts w:ascii="Arial" w:eastAsia="Calibri" w:hAnsi="Arial" w:cs="Arial"/>
                <w:lang w:val="en-US"/>
              </w:rPr>
            </w:pPr>
            <w:r w:rsidRPr="0007227D">
              <w:rPr>
                <w:rFonts w:ascii="Arial" w:eastAsia="Calibri" w:hAnsi="Arial" w:cs="Arial"/>
                <w:lang w:val="en-US"/>
              </w:rPr>
              <w:t>To list the instructions in order</w:t>
            </w:r>
            <w:r w:rsidR="0098577E">
              <w:rPr>
                <w:rFonts w:ascii="Arial" w:eastAsia="Calibri" w:hAnsi="Arial" w:cs="Arial"/>
                <w:lang w:val="en-US"/>
              </w:rPr>
              <w:t>.</w:t>
            </w:r>
          </w:p>
        </w:tc>
        <w:tc>
          <w:tcPr>
            <w:tcW w:w="1161" w:type="dxa"/>
          </w:tcPr>
          <w:p w14:paraId="1E0972E9"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098" w:type="dxa"/>
          </w:tcPr>
          <w:p w14:paraId="6B8A24AA" w14:textId="77777777"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This could be an explanation of any numerical list. It is not </w:t>
            </w:r>
            <w:proofErr w:type="spellStart"/>
            <w:r w:rsidRPr="0007227D">
              <w:rPr>
                <w:rFonts w:ascii="Arial" w:eastAsia="Calibri" w:hAnsi="Arial" w:cs="Arial"/>
                <w:lang w:val="en-US"/>
              </w:rPr>
              <w:t>contextualised</w:t>
            </w:r>
            <w:proofErr w:type="spellEnd"/>
            <w:r w:rsidRPr="0007227D">
              <w:rPr>
                <w:rFonts w:ascii="Arial" w:eastAsia="Calibri" w:hAnsi="Arial" w:cs="Arial"/>
                <w:lang w:val="en-US"/>
              </w:rPr>
              <w:t xml:space="preserve"> to the documents so cannot get a mark.</w:t>
            </w:r>
          </w:p>
        </w:tc>
      </w:tr>
      <w:tr w:rsidR="0007227D" w:rsidRPr="0007227D" w14:paraId="71B1E100" w14:textId="77777777" w:rsidTr="00353A40">
        <w:trPr>
          <w:trHeight w:val="847"/>
        </w:trPr>
        <w:tc>
          <w:tcPr>
            <w:tcW w:w="3229" w:type="dxa"/>
          </w:tcPr>
          <w:p w14:paraId="762068A1" w14:textId="7049A8DC" w:rsidR="0007227D" w:rsidRPr="0007227D" w:rsidRDefault="0007227D" w:rsidP="0007227D">
            <w:pPr>
              <w:rPr>
                <w:rFonts w:ascii="Arial" w:eastAsia="Calibri" w:hAnsi="Arial" w:cs="Arial"/>
                <w:lang w:val="en-US"/>
              </w:rPr>
            </w:pPr>
            <w:r w:rsidRPr="0007227D">
              <w:rPr>
                <w:rFonts w:ascii="Arial" w:eastAsia="Calibri" w:hAnsi="Arial" w:cs="Arial"/>
                <w:lang w:val="en-US"/>
              </w:rPr>
              <w:t>To make it clear how the products make a real difference</w:t>
            </w:r>
            <w:r w:rsidR="0098577E">
              <w:rPr>
                <w:rFonts w:ascii="Arial" w:eastAsia="Calibri" w:hAnsi="Arial" w:cs="Arial"/>
                <w:lang w:val="en-US"/>
              </w:rPr>
              <w:t>.</w:t>
            </w:r>
          </w:p>
        </w:tc>
        <w:tc>
          <w:tcPr>
            <w:tcW w:w="1161" w:type="dxa"/>
          </w:tcPr>
          <w:p w14:paraId="545AD954"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098" w:type="dxa"/>
          </w:tcPr>
          <w:p w14:paraId="3C505AA3" w14:textId="77777777" w:rsidR="0007227D" w:rsidRPr="0007227D" w:rsidRDefault="0007227D" w:rsidP="0007227D">
            <w:pPr>
              <w:rPr>
                <w:rFonts w:ascii="Arial" w:eastAsia="Calibri" w:hAnsi="Arial" w:cs="Arial"/>
                <w:lang w:val="en-US"/>
              </w:rPr>
            </w:pPr>
            <w:r w:rsidRPr="0007227D">
              <w:rPr>
                <w:rFonts w:ascii="Arial" w:eastAsia="Calibri" w:hAnsi="Arial" w:cs="Arial"/>
                <w:lang w:val="en-US"/>
              </w:rPr>
              <w:t>This is describing the use of the bullet points in the document, not the numbered list.</w:t>
            </w:r>
          </w:p>
        </w:tc>
      </w:tr>
    </w:tbl>
    <w:p w14:paraId="5011A945" w14:textId="18D4F9FD" w:rsidR="0007227D" w:rsidRDefault="0007227D" w:rsidP="0007227D">
      <w:pPr>
        <w:rPr>
          <w:rFonts w:ascii="Arial" w:eastAsia="Calibri" w:hAnsi="Arial" w:cs="Arial"/>
          <w:lang w:val="en-US"/>
        </w:rPr>
      </w:pPr>
    </w:p>
    <w:p w14:paraId="5097A80A" w14:textId="308FE9F8" w:rsidR="0007227D" w:rsidRPr="0007227D" w:rsidRDefault="00C3139A" w:rsidP="00C3139A">
      <w:pPr>
        <w:rPr>
          <w:rFonts w:ascii="Arial" w:eastAsia="Calibri" w:hAnsi="Arial" w:cs="Arial"/>
          <w:lang w:val="en-US"/>
        </w:rPr>
      </w:pPr>
      <w:r>
        <w:rPr>
          <w:rFonts w:ascii="Arial" w:eastAsia="Calibri" w:hAnsi="Arial" w:cs="Arial"/>
          <w:lang w:val="en-US"/>
        </w:rPr>
        <w:t xml:space="preserve">(b) </w:t>
      </w:r>
      <w:r w:rsidR="0007227D" w:rsidRPr="0007227D">
        <w:rPr>
          <w:rFonts w:ascii="Arial" w:eastAsia="Calibri" w:hAnsi="Arial" w:cs="Arial"/>
          <w:lang w:val="en-US"/>
        </w:rPr>
        <w:t>Special display box</w:t>
      </w:r>
    </w:p>
    <w:p w14:paraId="651657A7" w14:textId="77777777" w:rsidR="0007227D" w:rsidRPr="0007227D" w:rsidRDefault="0007227D" w:rsidP="0007227D">
      <w:pPr>
        <w:rPr>
          <w:rFonts w:ascii="Arial" w:eastAsia="Calibri" w:hAnsi="Arial" w:cs="Arial"/>
          <w:lang w:val="en-US"/>
        </w:rPr>
      </w:pPr>
    </w:p>
    <w:tbl>
      <w:tblPr>
        <w:tblStyle w:val="TableGrid2"/>
        <w:tblW w:w="0" w:type="auto"/>
        <w:tblLook w:val="04A0" w:firstRow="1" w:lastRow="0" w:firstColumn="1" w:lastColumn="0" w:noHBand="0" w:noVBand="1"/>
      </w:tblPr>
      <w:tblGrid>
        <w:gridCol w:w="3256"/>
        <w:gridCol w:w="1134"/>
        <w:gridCol w:w="4098"/>
      </w:tblGrid>
      <w:tr w:rsidR="0007227D" w:rsidRPr="0007227D" w14:paraId="08235C26" w14:textId="77777777" w:rsidTr="00353A40">
        <w:tc>
          <w:tcPr>
            <w:tcW w:w="3256" w:type="dxa"/>
          </w:tcPr>
          <w:p w14:paraId="252DA193" w14:textId="546BD52E" w:rsidR="0007227D" w:rsidRPr="0007227D" w:rsidRDefault="0007227D" w:rsidP="0007227D">
            <w:pPr>
              <w:rPr>
                <w:rFonts w:ascii="Arial" w:eastAsia="Calibri" w:hAnsi="Arial" w:cs="Arial"/>
                <w:b/>
                <w:lang w:val="en-US"/>
              </w:rPr>
            </w:pPr>
            <w:r w:rsidRPr="0007227D">
              <w:rPr>
                <w:rFonts w:ascii="Arial" w:eastAsia="Calibri" w:hAnsi="Arial" w:cs="Arial"/>
                <w:b/>
                <w:lang w:val="en-US"/>
              </w:rPr>
              <w:t>Q14</w:t>
            </w:r>
            <w:r w:rsidR="00C20C4D">
              <w:rPr>
                <w:rFonts w:ascii="Arial" w:eastAsia="Calibri" w:hAnsi="Arial" w:cs="Arial"/>
                <w:b/>
                <w:lang w:val="en-US"/>
              </w:rPr>
              <w:t xml:space="preserve"> </w:t>
            </w:r>
            <w:r w:rsidR="00276416">
              <w:rPr>
                <w:rFonts w:ascii="Arial" w:eastAsia="Calibri" w:hAnsi="Arial" w:cs="Arial"/>
                <w:b/>
                <w:lang w:val="en-US"/>
              </w:rPr>
              <w:t>(</w:t>
            </w:r>
            <w:r w:rsidRPr="0007227D">
              <w:rPr>
                <w:rFonts w:ascii="Arial" w:eastAsia="Calibri" w:hAnsi="Arial" w:cs="Arial"/>
                <w:b/>
                <w:lang w:val="en-US"/>
              </w:rPr>
              <w:t>b</w:t>
            </w:r>
            <w:r w:rsidR="00C20C4D">
              <w:rPr>
                <w:rFonts w:ascii="Arial" w:eastAsia="Calibri" w:hAnsi="Arial" w:cs="Arial"/>
                <w:b/>
                <w:lang w:val="en-US"/>
              </w:rPr>
              <w:t>)</w:t>
            </w:r>
            <w:r w:rsidRPr="0007227D">
              <w:rPr>
                <w:rFonts w:ascii="Arial" w:eastAsia="Calibri" w:hAnsi="Arial" w:cs="Arial"/>
                <w:b/>
                <w:lang w:val="en-US"/>
              </w:rPr>
              <w:t xml:space="preserve"> Sample response </w:t>
            </w:r>
          </w:p>
        </w:tc>
        <w:tc>
          <w:tcPr>
            <w:tcW w:w="1134" w:type="dxa"/>
          </w:tcPr>
          <w:p w14:paraId="629C3A33"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098" w:type="dxa"/>
          </w:tcPr>
          <w:p w14:paraId="1E71A067"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3665227B" w14:textId="77777777" w:rsidTr="00353A40">
        <w:trPr>
          <w:trHeight w:val="529"/>
        </w:trPr>
        <w:tc>
          <w:tcPr>
            <w:tcW w:w="3256" w:type="dxa"/>
          </w:tcPr>
          <w:p w14:paraId="4F92D148" w14:textId="027A9925" w:rsidR="0007227D" w:rsidRPr="0007227D" w:rsidRDefault="0007227D" w:rsidP="0007227D">
            <w:pPr>
              <w:rPr>
                <w:rFonts w:ascii="Arial" w:eastAsia="Calibri" w:hAnsi="Arial" w:cs="Arial"/>
                <w:lang w:val="en-US"/>
              </w:rPr>
            </w:pPr>
            <w:r w:rsidRPr="0007227D">
              <w:rPr>
                <w:rFonts w:ascii="Arial" w:eastAsia="Calibri" w:hAnsi="Arial" w:cs="Arial"/>
                <w:lang w:val="en-US"/>
              </w:rPr>
              <w:t>To show people the benefits of using these products</w:t>
            </w:r>
            <w:r w:rsidR="0098577E">
              <w:rPr>
                <w:rFonts w:ascii="Arial" w:eastAsia="Calibri" w:hAnsi="Arial" w:cs="Arial"/>
                <w:lang w:val="en-US"/>
              </w:rPr>
              <w:t>.</w:t>
            </w:r>
          </w:p>
        </w:tc>
        <w:tc>
          <w:tcPr>
            <w:tcW w:w="1134" w:type="dxa"/>
          </w:tcPr>
          <w:p w14:paraId="4E7388D4"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098" w:type="dxa"/>
          </w:tcPr>
          <w:p w14:paraId="75E39201" w14:textId="30505278" w:rsidR="0007227D" w:rsidRPr="0007227D" w:rsidRDefault="0007227D" w:rsidP="0007227D">
            <w:pPr>
              <w:rPr>
                <w:rFonts w:ascii="Arial" w:eastAsia="Calibri" w:hAnsi="Arial" w:cs="Arial"/>
                <w:lang w:val="en-US"/>
              </w:rPr>
            </w:pPr>
            <w:r w:rsidRPr="0007227D">
              <w:rPr>
                <w:rFonts w:ascii="Arial" w:eastAsia="Calibri" w:hAnsi="Arial" w:cs="Arial"/>
                <w:lang w:val="en-US"/>
              </w:rPr>
              <w:t>This is close enough to the answer in the mark scheme</w:t>
            </w:r>
            <w:r w:rsidR="00EA7281">
              <w:rPr>
                <w:rFonts w:ascii="Arial" w:eastAsia="Calibri" w:hAnsi="Arial" w:cs="Arial"/>
                <w:lang w:val="en-US"/>
              </w:rPr>
              <w:t>.</w:t>
            </w:r>
          </w:p>
        </w:tc>
      </w:tr>
      <w:tr w:rsidR="0007227D" w:rsidRPr="0007227D" w14:paraId="574972E8" w14:textId="77777777" w:rsidTr="00353A40">
        <w:trPr>
          <w:trHeight w:val="615"/>
        </w:trPr>
        <w:tc>
          <w:tcPr>
            <w:tcW w:w="3256" w:type="dxa"/>
          </w:tcPr>
          <w:p w14:paraId="60E894BC" w14:textId="2D195BB9" w:rsidR="0007227D" w:rsidRPr="0007227D" w:rsidRDefault="0007227D" w:rsidP="0007227D">
            <w:pPr>
              <w:rPr>
                <w:rFonts w:ascii="Arial" w:eastAsia="Calibri" w:hAnsi="Arial" w:cs="Arial"/>
                <w:lang w:val="en-US"/>
              </w:rPr>
            </w:pPr>
            <w:r w:rsidRPr="0007227D">
              <w:rPr>
                <w:rFonts w:ascii="Arial" w:eastAsia="Calibri" w:hAnsi="Arial" w:cs="Arial"/>
                <w:lang w:val="en-US"/>
              </w:rPr>
              <w:t>To highlight important information</w:t>
            </w:r>
            <w:r w:rsidR="0098577E">
              <w:rPr>
                <w:rFonts w:ascii="Arial" w:eastAsia="Calibri" w:hAnsi="Arial" w:cs="Arial"/>
                <w:lang w:val="en-US"/>
              </w:rPr>
              <w:t>.</w:t>
            </w:r>
          </w:p>
        </w:tc>
        <w:tc>
          <w:tcPr>
            <w:tcW w:w="1134" w:type="dxa"/>
          </w:tcPr>
          <w:p w14:paraId="559ED826" w14:textId="21383985" w:rsidR="0007227D" w:rsidRPr="0007227D" w:rsidRDefault="00360F42" w:rsidP="00353A40">
            <w:pPr>
              <w:jc w:val="center"/>
              <w:rPr>
                <w:rFonts w:ascii="Arial" w:eastAsia="Calibri" w:hAnsi="Arial" w:cs="Arial"/>
                <w:lang w:val="en-US"/>
              </w:rPr>
            </w:pPr>
            <w:r>
              <w:rPr>
                <w:rFonts w:ascii="Arial" w:eastAsia="Calibri" w:hAnsi="Arial" w:cs="Arial"/>
                <w:lang w:val="en-US"/>
              </w:rPr>
              <w:t>0</w:t>
            </w:r>
          </w:p>
        </w:tc>
        <w:tc>
          <w:tcPr>
            <w:tcW w:w="4098" w:type="dxa"/>
          </w:tcPr>
          <w:p w14:paraId="49D6FA34" w14:textId="6C3B32FB"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This is a generic answer, it could </w:t>
            </w:r>
            <w:r w:rsidR="00B56BDA">
              <w:rPr>
                <w:rFonts w:ascii="Arial" w:eastAsia="Calibri" w:hAnsi="Arial" w:cs="Arial"/>
                <w:lang w:val="en-US"/>
              </w:rPr>
              <w:t xml:space="preserve">be </w:t>
            </w:r>
            <w:r w:rsidRPr="0007227D">
              <w:rPr>
                <w:rFonts w:ascii="Arial" w:eastAsia="Calibri" w:hAnsi="Arial" w:cs="Arial"/>
                <w:lang w:val="en-US"/>
              </w:rPr>
              <w:t>about a text box in any document.</w:t>
            </w:r>
          </w:p>
        </w:tc>
      </w:tr>
      <w:tr w:rsidR="0007227D" w:rsidRPr="0007227D" w14:paraId="5CE8928C" w14:textId="77777777" w:rsidTr="00353A40">
        <w:trPr>
          <w:trHeight w:val="1052"/>
        </w:trPr>
        <w:tc>
          <w:tcPr>
            <w:tcW w:w="3256" w:type="dxa"/>
          </w:tcPr>
          <w:p w14:paraId="37CA1C34" w14:textId="4DB20D63" w:rsidR="0007227D" w:rsidRPr="0007227D" w:rsidRDefault="0007227D" w:rsidP="0007227D">
            <w:pPr>
              <w:rPr>
                <w:rFonts w:ascii="Arial" w:eastAsia="Calibri" w:hAnsi="Arial" w:cs="Arial"/>
                <w:lang w:val="en-US"/>
              </w:rPr>
            </w:pPr>
            <w:r w:rsidRPr="0007227D">
              <w:rPr>
                <w:rFonts w:ascii="Arial" w:eastAsia="Calibri" w:hAnsi="Arial" w:cs="Arial"/>
                <w:lang w:val="en-US"/>
              </w:rPr>
              <w:t>To show how you can have it all</w:t>
            </w:r>
            <w:r w:rsidR="0098577E">
              <w:rPr>
                <w:rFonts w:ascii="Arial" w:eastAsia="Calibri" w:hAnsi="Arial" w:cs="Arial"/>
                <w:lang w:val="en-US"/>
              </w:rPr>
              <w:t>.</w:t>
            </w:r>
          </w:p>
        </w:tc>
        <w:tc>
          <w:tcPr>
            <w:tcW w:w="1134" w:type="dxa"/>
          </w:tcPr>
          <w:p w14:paraId="5FA8BC46"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098" w:type="dxa"/>
          </w:tcPr>
          <w:p w14:paraId="674BAAE9" w14:textId="14788AE8" w:rsidR="0007227D" w:rsidRPr="0007227D" w:rsidRDefault="0007227D" w:rsidP="0007227D">
            <w:pPr>
              <w:rPr>
                <w:rFonts w:ascii="Arial" w:eastAsia="Calibri" w:hAnsi="Arial" w:cs="Arial"/>
                <w:lang w:val="en-US"/>
              </w:rPr>
            </w:pPr>
            <w:r w:rsidRPr="0007227D">
              <w:rPr>
                <w:rFonts w:ascii="Arial" w:eastAsia="Calibri" w:hAnsi="Arial" w:cs="Arial"/>
                <w:lang w:val="en-US"/>
              </w:rPr>
              <w:t>Not quite enough</w:t>
            </w:r>
            <w:r w:rsidR="00360F42">
              <w:rPr>
                <w:rFonts w:ascii="Arial" w:eastAsia="Calibri" w:hAnsi="Arial" w:cs="Arial"/>
                <w:lang w:val="en-US"/>
              </w:rPr>
              <w:t xml:space="preserve"> </w:t>
            </w:r>
            <w:r w:rsidR="00EA7281">
              <w:rPr>
                <w:rFonts w:ascii="Arial" w:eastAsia="Calibri" w:hAnsi="Arial" w:cs="Arial"/>
                <w:lang w:val="en-US"/>
              </w:rPr>
              <w:t>information:</w:t>
            </w:r>
            <w:r w:rsidRPr="0007227D">
              <w:rPr>
                <w:rFonts w:ascii="Arial" w:eastAsia="Calibri" w:hAnsi="Arial" w:cs="Arial"/>
                <w:lang w:val="en-US"/>
              </w:rPr>
              <w:t xml:space="preserve"> the learner needed to explain what ‘having it all</w:t>
            </w:r>
            <w:r w:rsidR="005E6A0A">
              <w:rPr>
                <w:rFonts w:ascii="Arial" w:eastAsia="Calibri" w:hAnsi="Arial" w:cs="Arial"/>
                <w:lang w:val="en-US"/>
              </w:rPr>
              <w:t>’</w:t>
            </w:r>
            <w:r w:rsidRPr="0007227D">
              <w:rPr>
                <w:rFonts w:ascii="Arial" w:eastAsia="Calibri" w:hAnsi="Arial" w:cs="Arial"/>
                <w:lang w:val="en-US"/>
              </w:rPr>
              <w:t xml:space="preserve"> meant and give a response more akin to the mark scheme</w:t>
            </w:r>
            <w:r w:rsidR="007B2666">
              <w:rPr>
                <w:rFonts w:ascii="Arial" w:eastAsia="Calibri" w:hAnsi="Arial" w:cs="Arial"/>
                <w:lang w:val="en-US"/>
              </w:rPr>
              <w:t>.</w:t>
            </w:r>
          </w:p>
        </w:tc>
      </w:tr>
    </w:tbl>
    <w:p w14:paraId="614ADFE5" w14:textId="77777777" w:rsidR="0007227D" w:rsidRPr="0007227D" w:rsidRDefault="0007227D" w:rsidP="0007227D">
      <w:pPr>
        <w:rPr>
          <w:rFonts w:ascii="Arial" w:eastAsia="Calibri" w:hAnsi="Arial" w:cs="Arial"/>
          <w:b/>
          <w:lang w:val="en-US"/>
        </w:rPr>
      </w:pPr>
    </w:p>
    <w:p w14:paraId="107C48A2" w14:textId="51E1E2A0" w:rsidR="0007227D" w:rsidRDefault="00F3696F" w:rsidP="0007227D">
      <w:pPr>
        <w:rPr>
          <w:rFonts w:ascii="Arial" w:eastAsia="Calibri" w:hAnsi="Arial" w:cs="Arial"/>
          <w:lang w:val="en-US"/>
        </w:rPr>
      </w:pPr>
      <w:r w:rsidRPr="0007227D">
        <w:rPr>
          <w:rFonts w:ascii="Arial" w:eastAsia="Calibri" w:hAnsi="Arial" w:cs="Arial"/>
          <w:lang w:val="en-US"/>
        </w:rPr>
        <w:t xml:space="preserve">See </w:t>
      </w:r>
      <w:r w:rsidR="007B2666">
        <w:rPr>
          <w:rFonts w:ascii="Arial" w:eastAsia="Calibri" w:hAnsi="Arial" w:cs="Arial"/>
          <w:lang w:val="en-US"/>
        </w:rPr>
        <w:t>a</w:t>
      </w:r>
      <w:r w:rsidRPr="0007227D">
        <w:rPr>
          <w:rFonts w:ascii="Arial" w:eastAsia="Calibri" w:hAnsi="Arial" w:cs="Arial"/>
          <w:lang w:val="en-US"/>
        </w:rPr>
        <w:t xml:space="preserve"> </w:t>
      </w:r>
      <w:r>
        <w:rPr>
          <w:rFonts w:ascii="Arial" w:eastAsia="Calibri" w:hAnsi="Arial" w:cs="Arial"/>
          <w:lang w:val="en-US"/>
        </w:rPr>
        <w:t xml:space="preserve">full </w:t>
      </w:r>
      <w:r w:rsidRPr="0007227D">
        <w:rPr>
          <w:rFonts w:ascii="Arial" w:eastAsia="Calibri" w:hAnsi="Arial" w:cs="Arial"/>
          <w:lang w:val="en-US"/>
        </w:rPr>
        <w:t xml:space="preserve">list </w:t>
      </w:r>
      <w:r>
        <w:rPr>
          <w:rFonts w:ascii="Arial" w:eastAsia="Calibri" w:hAnsi="Arial" w:cs="Arial"/>
          <w:lang w:val="en-US"/>
        </w:rPr>
        <w:t xml:space="preserve">of </w:t>
      </w:r>
      <w:r w:rsidRPr="00F3696F">
        <w:rPr>
          <w:rFonts w:ascii="Arial" w:eastAsia="Calibri" w:hAnsi="Arial" w:cs="Arial"/>
          <w:b/>
          <w:bCs/>
          <w:lang w:val="en-US"/>
        </w:rPr>
        <w:t>organisational features</w:t>
      </w:r>
      <w:r>
        <w:rPr>
          <w:rFonts w:ascii="Arial" w:eastAsia="Calibri" w:hAnsi="Arial" w:cs="Arial"/>
          <w:lang w:val="en-US"/>
        </w:rPr>
        <w:t xml:space="preserve"> assessed for SCS 2.14 under</w:t>
      </w:r>
      <w:r w:rsidRPr="0007227D">
        <w:rPr>
          <w:rFonts w:ascii="Arial" w:eastAsia="Calibri" w:hAnsi="Arial" w:cs="Arial"/>
          <w:lang w:val="en-US"/>
        </w:rPr>
        <w:t xml:space="preserve"> </w:t>
      </w:r>
      <w:r w:rsidRPr="00353A40">
        <w:rPr>
          <w:rFonts w:ascii="Arial" w:eastAsia="Calibri" w:hAnsi="Arial" w:cs="Arial"/>
          <w:lang w:val="en-US"/>
        </w:rPr>
        <w:t>Q8</w:t>
      </w:r>
      <w:r w:rsidRPr="0007227D">
        <w:rPr>
          <w:rFonts w:ascii="Arial" w:eastAsia="Calibri" w:hAnsi="Arial" w:cs="Arial"/>
          <w:lang w:val="en-US"/>
        </w:rPr>
        <w:t>.</w:t>
      </w:r>
    </w:p>
    <w:p w14:paraId="7639E49F" w14:textId="60E3986E" w:rsidR="00F3696F" w:rsidRDefault="00F3696F" w:rsidP="0007227D">
      <w:pPr>
        <w:rPr>
          <w:rFonts w:ascii="Arial" w:eastAsia="Calibri" w:hAnsi="Arial" w:cs="Arial"/>
          <w:b/>
          <w:lang w:val="en-US"/>
        </w:rPr>
      </w:pPr>
    </w:p>
    <w:p w14:paraId="1A68D321" w14:textId="77777777" w:rsidR="00F3696F" w:rsidRDefault="00F3696F" w:rsidP="0007227D">
      <w:pPr>
        <w:rPr>
          <w:rFonts w:ascii="Arial" w:eastAsia="Calibri" w:hAnsi="Arial" w:cs="Arial"/>
          <w:b/>
          <w:lang w:val="en-US"/>
        </w:rPr>
      </w:pPr>
    </w:p>
    <w:p w14:paraId="14A65F00" w14:textId="77777777" w:rsidR="00EE1006" w:rsidRDefault="00EE1006" w:rsidP="0007227D">
      <w:pPr>
        <w:rPr>
          <w:rFonts w:ascii="Arial" w:eastAsia="Calibri" w:hAnsi="Arial" w:cs="Arial"/>
          <w:b/>
          <w:lang w:val="en-US"/>
        </w:rPr>
      </w:pPr>
    </w:p>
    <w:p w14:paraId="3CA19D09" w14:textId="77777777" w:rsidR="00EE1006" w:rsidRDefault="00EE1006" w:rsidP="0007227D">
      <w:pPr>
        <w:rPr>
          <w:rFonts w:ascii="Arial" w:eastAsia="Calibri" w:hAnsi="Arial" w:cs="Arial"/>
          <w:b/>
          <w:lang w:val="en-US"/>
        </w:rPr>
      </w:pPr>
    </w:p>
    <w:p w14:paraId="1A9E6414" w14:textId="77777777" w:rsidR="00EE1006" w:rsidRDefault="00EE1006" w:rsidP="0007227D">
      <w:pPr>
        <w:rPr>
          <w:rFonts w:ascii="Arial" w:eastAsia="Calibri" w:hAnsi="Arial" w:cs="Arial"/>
          <w:b/>
          <w:lang w:val="en-US"/>
        </w:rPr>
      </w:pPr>
    </w:p>
    <w:p w14:paraId="37B2CA99" w14:textId="77777777" w:rsidR="00EE1006" w:rsidRDefault="00EE1006" w:rsidP="0007227D">
      <w:pPr>
        <w:rPr>
          <w:rFonts w:ascii="Arial" w:eastAsia="Calibri" w:hAnsi="Arial" w:cs="Arial"/>
          <w:b/>
          <w:lang w:val="en-US"/>
        </w:rPr>
      </w:pPr>
    </w:p>
    <w:p w14:paraId="38C3F36A" w14:textId="77777777" w:rsidR="00EE1006" w:rsidRDefault="00EE1006" w:rsidP="0007227D">
      <w:pPr>
        <w:rPr>
          <w:rFonts w:ascii="Arial" w:eastAsia="Calibri" w:hAnsi="Arial" w:cs="Arial"/>
          <w:b/>
          <w:lang w:val="en-US"/>
        </w:rPr>
      </w:pPr>
    </w:p>
    <w:p w14:paraId="3F8E37B5" w14:textId="77777777" w:rsidR="00EE1006" w:rsidRDefault="00EE1006" w:rsidP="0007227D">
      <w:pPr>
        <w:rPr>
          <w:rFonts w:ascii="Arial" w:eastAsia="Calibri" w:hAnsi="Arial" w:cs="Arial"/>
          <w:b/>
          <w:lang w:val="en-US"/>
        </w:rPr>
      </w:pPr>
    </w:p>
    <w:p w14:paraId="530BFD9C" w14:textId="77777777" w:rsidR="00EE1006" w:rsidRDefault="00EE1006" w:rsidP="0007227D">
      <w:pPr>
        <w:rPr>
          <w:rFonts w:ascii="Arial" w:eastAsia="Calibri" w:hAnsi="Arial" w:cs="Arial"/>
          <w:b/>
          <w:lang w:val="en-US"/>
        </w:rPr>
      </w:pPr>
    </w:p>
    <w:p w14:paraId="2A0C7F45" w14:textId="77777777" w:rsidR="00EE1006" w:rsidRDefault="00EE1006" w:rsidP="0007227D">
      <w:pPr>
        <w:rPr>
          <w:rFonts w:ascii="Arial" w:eastAsia="Calibri" w:hAnsi="Arial" w:cs="Arial"/>
          <w:b/>
          <w:lang w:val="en-US"/>
        </w:rPr>
      </w:pPr>
    </w:p>
    <w:p w14:paraId="617CE664" w14:textId="77777777" w:rsidR="00EE1006" w:rsidRDefault="00EE1006" w:rsidP="0007227D">
      <w:pPr>
        <w:rPr>
          <w:rFonts w:ascii="Arial" w:eastAsia="Calibri" w:hAnsi="Arial" w:cs="Arial"/>
          <w:b/>
          <w:lang w:val="en-US"/>
        </w:rPr>
      </w:pPr>
    </w:p>
    <w:p w14:paraId="75984054" w14:textId="77777777" w:rsidR="00EE1006" w:rsidRDefault="00EE1006" w:rsidP="0007227D">
      <w:pPr>
        <w:rPr>
          <w:rFonts w:ascii="Arial" w:eastAsia="Calibri" w:hAnsi="Arial" w:cs="Arial"/>
          <w:b/>
          <w:lang w:val="en-US"/>
        </w:rPr>
      </w:pPr>
    </w:p>
    <w:p w14:paraId="37ADEEC4" w14:textId="77777777" w:rsidR="00EE1006" w:rsidRPr="0007227D" w:rsidRDefault="00EE1006" w:rsidP="0007227D">
      <w:pPr>
        <w:rPr>
          <w:rFonts w:ascii="Arial" w:eastAsia="Calibri" w:hAnsi="Arial" w:cs="Arial"/>
          <w:b/>
          <w:lang w:val="en-US"/>
        </w:rPr>
      </w:pPr>
    </w:p>
    <w:p w14:paraId="0AFB2CAC" w14:textId="237545E7" w:rsidR="0007227D" w:rsidRPr="0007227D" w:rsidRDefault="0007227D" w:rsidP="0007227D">
      <w:pPr>
        <w:rPr>
          <w:rFonts w:ascii="Arial" w:eastAsia="Calibri" w:hAnsi="Arial" w:cs="Arial"/>
          <w:lang w:val="en-US"/>
        </w:rPr>
      </w:pPr>
      <w:r w:rsidRPr="0007227D">
        <w:rPr>
          <w:rFonts w:ascii="Arial" w:eastAsia="Calibri" w:hAnsi="Arial" w:cs="Arial"/>
          <w:b/>
          <w:lang w:val="en-US"/>
        </w:rPr>
        <w:lastRenderedPageBreak/>
        <w:t xml:space="preserve">Q15 </w:t>
      </w:r>
      <w:r w:rsidR="005E6A0A" w:rsidRPr="005E6A0A">
        <w:rPr>
          <w:rFonts w:ascii="Arial" w:eastAsia="Calibri" w:hAnsi="Arial" w:cs="Arial"/>
          <w:bCs/>
          <w:lang w:val="en-US"/>
        </w:rPr>
        <w:t>This</w:t>
      </w:r>
      <w:r w:rsidR="005E6A0A">
        <w:rPr>
          <w:rFonts w:ascii="Arial" w:eastAsia="Calibri" w:hAnsi="Arial" w:cs="Arial"/>
          <w:b/>
          <w:lang w:val="en-US"/>
        </w:rPr>
        <w:t xml:space="preserve"> </w:t>
      </w:r>
      <w:r w:rsidRPr="0007227D">
        <w:rPr>
          <w:rFonts w:ascii="Arial" w:eastAsia="Calibri" w:hAnsi="Arial" w:cs="Arial"/>
          <w:lang w:val="en-US"/>
        </w:rPr>
        <w:t xml:space="preserve">is an open question about </w:t>
      </w:r>
      <w:r w:rsidRPr="00712DC5">
        <w:rPr>
          <w:rFonts w:ascii="Arial" w:eastAsia="Calibri" w:hAnsi="Arial" w:cs="Arial"/>
          <w:b/>
          <w:bCs/>
          <w:lang w:val="en-US"/>
        </w:rPr>
        <w:t>language features</w:t>
      </w:r>
      <w:r w:rsidR="00240E56">
        <w:rPr>
          <w:rFonts w:ascii="Arial" w:eastAsia="Calibri" w:hAnsi="Arial" w:cs="Arial"/>
          <w:lang w:val="en-US"/>
        </w:rPr>
        <w:t xml:space="preserve"> </w:t>
      </w:r>
      <w:r w:rsidR="00240E56" w:rsidRPr="0007227D">
        <w:rPr>
          <w:rFonts w:ascii="Arial" w:eastAsia="Calibri" w:hAnsi="Arial" w:cs="Arial"/>
          <w:lang w:val="en-US"/>
        </w:rPr>
        <w:t xml:space="preserve">used </w:t>
      </w:r>
      <w:r w:rsidR="00CF7234">
        <w:rPr>
          <w:rFonts w:ascii="Arial" w:eastAsia="Calibri" w:hAnsi="Arial" w:cs="Arial"/>
          <w:lang w:val="en-US"/>
        </w:rPr>
        <w:t xml:space="preserve">in the document </w:t>
      </w:r>
      <w:r w:rsidR="00240E56" w:rsidRPr="0007227D">
        <w:rPr>
          <w:rFonts w:ascii="Arial" w:eastAsia="Calibri" w:hAnsi="Arial" w:cs="Arial"/>
          <w:lang w:val="en-US"/>
        </w:rPr>
        <w:t>to present the different products on offer</w:t>
      </w:r>
      <w:r w:rsidR="00712DC5">
        <w:rPr>
          <w:rFonts w:ascii="Arial" w:eastAsia="Calibri" w:hAnsi="Arial" w:cs="Arial"/>
          <w:lang w:val="en-US"/>
        </w:rPr>
        <w:t>.</w:t>
      </w:r>
      <w:r w:rsidR="00240E56" w:rsidRPr="0007227D">
        <w:rPr>
          <w:rFonts w:ascii="Arial" w:eastAsia="Calibri" w:hAnsi="Arial" w:cs="Arial"/>
          <w:lang w:val="en-US"/>
        </w:rPr>
        <w:t xml:space="preserve"> </w:t>
      </w:r>
      <w:r w:rsidR="004C1793">
        <w:rPr>
          <w:rFonts w:ascii="Arial" w:eastAsia="Calibri" w:hAnsi="Arial" w:cs="Arial"/>
          <w:lang w:val="en-US"/>
        </w:rPr>
        <w:t>Here</w:t>
      </w:r>
      <w:r w:rsidRPr="0007227D">
        <w:rPr>
          <w:rFonts w:ascii="Arial" w:eastAsia="Calibri" w:hAnsi="Arial" w:cs="Arial"/>
        </w:rPr>
        <w:t xml:space="preserve">, </w:t>
      </w:r>
      <w:r w:rsidR="00215F28">
        <w:rPr>
          <w:rFonts w:ascii="Arial" w:eastAsia="Calibri" w:hAnsi="Arial" w:cs="Arial"/>
        </w:rPr>
        <w:t xml:space="preserve">the </w:t>
      </w:r>
      <w:r w:rsidRPr="0007227D">
        <w:rPr>
          <w:rFonts w:ascii="Arial" w:eastAsia="Calibri" w:hAnsi="Arial" w:cs="Arial"/>
        </w:rPr>
        <w:t>learner</w:t>
      </w:r>
      <w:r w:rsidR="00215F28">
        <w:rPr>
          <w:rFonts w:ascii="Arial" w:eastAsia="Calibri" w:hAnsi="Arial" w:cs="Arial"/>
        </w:rPr>
        <w:t xml:space="preserve"> is</w:t>
      </w:r>
      <w:r w:rsidRPr="0007227D">
        <w:rPr>
          <w:rFonts w:ascii="Arial" w:eastAsia="Calibri" w:hAnsi="Arial" w:cs="Arial"/>
        </w:rPr>
        <w:t xml:space="preserve"> asked to </w:t>
      </w:r>
      <w:r w:rsidR="00FF3423">
        <w:rPr>
          <w:rFonts w:ascii="Arial" w:eastAsia="Calibri" w:hAnsi="Arial" w:cs="Arial"/>
        </w:rPr>
        <w:t xml:space="preserve">provide </w:t>
      </w:r>
      <w:r w:rsidRPr="0007227D">
        <w:rPr>
          <w:rFonts w:ascii="Arial" w:eastAsia="Calibri" w:hAnsi="Arial" w:cs="Arial"/>
          <w:lang w:val="en-US"/>
        </w:rPr>
        <w:t xml:space="preserve">quotations </w:t>
      </w:r>
      <w:r w:rsidR="00321371">
        <w:rPr>
          <w:rFonts w:ascii="Arial" w:eastAsia="Calibri" w:hAnsi="Arial" w:cs="Arial"/>
          <w:lang w:val="en-US"/>
        </w:rPr>
        <w:t xml:space="preserve">that </w:t>
      </w:r>
      <w:r w:rsidR="00FF3423">
        <w:rPr>
          <w:rFonts w:ascii="Arial" w:eastAsia="Calibri" w:hAnsi="Arial" w:cs="Arial"/>
          <w:lang w:val="en-US"/>
        </w:rPr>
        <w:t>exemplify</w:t>
      </w:r>
      <w:r w:rsidR="009F677A">
        <w:rPr>
          <w:rFonts w:ascii="Arial" w:eastAsia="Calibri" w:hAnsi="Arial" w:cs="Arial"/>
          <w:lang w:val="en-US"/>
        </w:rPr>
        <w:t xml:space="preserve"> (</w:t>
      </w:r>
      <w:r w:rsidRPr="0007227D">
        <w:rPr>
          <w:rFonts w:ascii="Arial" w:eastAsia="Calibri" w:hAnsi="Arial" w:cs="Arial"/>
          <w:lang w:val="en-US"/>
        </w:rPr>
        <w:t xml:space="preserve">a) exaggeration and </w:t>
      </w:r>
      <w:r w:rsidR="009F677A">
        <w:rPr>
          <w:rFonts w:ascii="Arial" w:eastAsia="Calibri" w:hAnsi="Arial" w:cs="Arial"/>
          <w:lang w:val="en-US"/>
        </w:rPr>
        <w:t>(</w:t>
      </w:r>
      <w:r w:rsidRPr="0007227D">
        <w:rPr>
          <w:rFonts w:ascii="Arial" w:eastAsia="Calibri" w:hAnsi="Arial" w:cs="Arial"/>
          <w:lang w:val="en-US"/>
        </w:rPr>
        <w:t xml:space="preserve">b) the imperative. </w:t>
      </w:r>
    </w:p>
    <w:p w14:paraId="60ED7057" w14:textId="77777777" w:rsidR="0007227D" w:rsidRPr="0007227D" w:rsidRDefault="0007227D" w:rsidP="0007227D">
      <w:pPr>
        <w:rPr>
          <w:rFonts w:ascii="Arial" w:eastAsia="Calibri" w:hAnsi="Arial" w:cs="Arial"/>
          <w:lang w:val="en-US"/>
        </w:rPr>
      </w:pPr>
    </w:p>
    <w:tbl>
      <w:tblPr>
        <w:tblStyle w:val="TableGrid2"/>
        <w:tblW w:w="0" w:type="auto"/>
        <w:tblLook w:val="04A0" w:firstRow="1" w:lastRow="0" w:firstColumn="1" w:lastColumn="0" w:noHBand="0" w:noVBand="1"/>
      </w:tblPr>
      <w:tblGrid>
        <w:gridCol w:w="3214"/>
        <w:gridCol w:w="1176"/>
        <w:gridCol w:w="4098"/>
      </w:tblGrid>
      <w:tr w:rsidR="0007227D" w:rsidRPr="0007227D" w14:paraId="25487DDC" w14:textId="77777777" w:rsidTr="00353A40">
        <w:tc>
          <w:tcPr>
            <w:tcW w:w="3214" w:type="dxa"/>
          </w:tcPr>
          <w:p w14:paraId="0FFB99BE" w14:textId="1C8ED785" w:rsidR="0007227D" w:rsidRPr="0007227D" w:rsidRDefault="0007227D" w:rsidP="0007227D">
            <w:pPr>
              <w:rPr>
                <w:rFonts w:ascii="Arial" w:eastAsia="Calibri" w:hAnsi="Arial" w:cs="Arial"/>
                <w:b/>
                <w:lang w:val="en-US"/>
              </w:rPr>
            </w:pPr>
            <w:r w:rsidRPr="0007227D">
              <w:rPr>
                <w:rFonts w:ascii="Arial" w:eastAsia="Calibri" w:hAnsi="Arial" w:cs="Arial"/>
                <w:b/>
                <w:lang w:val="en-US"/>
              </w:rPr>
              <w:t>15</w:t>
            </w:r>
            <w:r w:rsidR="00C20C4D">
              <w:rPr>
                <w:rFonts w:ascii="Arial" w:eastAsia="Calibri" w:hAnsi="Arial" w:cs="Arial"/>
                <w:b/>
                <w:lang w:val="en-US"/>
              </w:rPr>
              <w:t xml:space="preserve"> </w:t>
            </w:r>
            <w:r w:rsidR="00706AED">
              <w:rPr>
                <w:rFonts w:ascii="Arial" w:eastAsia="Calibri" w:hAnsi="Arial" w:cs="Arial"/>
                <w:b/>
                <w:lang w:val="en-US"/>
              </w:rPr>
              <w:t>(</w:t>
            </w:r>
            <w:r w:rsidRPr="0007227D">
              <w:rPr>
                <w:rFonts w:ascii="Arial" w:eastAsia="Calibri" w:hAnsi="Arial" w:cs="Arial"/>
                <w:b/>
                <w:lang w:val="en-US"/>
              </w:rPr>
              <w:t xml:space="preserve">a) Sample response </w:t>
            </w:r>
          </w:p>
        </w:tc>
        <w:tc>
          <w:tcPr>
            <w:tcW w:w="1176" w:type="dxa"/>
          </w:tcPr>
          <w:p w14:paraId="4245C339"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098" w:type="dxa"/>
          </w:tcPr>
          <w:p w14:paraId="095F3A33"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6838314C" w14:textId="77777777" w:rsidTr="00353A40">
        <w:trPr>
          <w:trHeight w:val="295"/>
        </w:trPr>
        <w:tc>
          <w:tcPr>
            <w:tcW w:w="3214" w:type="dxa"/>
          </w:tcPr>
          <w:p w14:paraId="691137C3" w14:textId="3DB2540D" w:rsidR="0007227D" w:rsidRPr="0007227D" w:rsidRDefault="0007227D" w:rsidP="0007227D">
            <w:pPr>
              <w:rPr>
                <w:rFonts w:ascii="Arial" w:eastAsia="Calibri" w:hAnsi="Arial" w:cs="Arial"/>
                <w:lang w:val="en-US"/>
              </w:rPr>
            </w:pPr>
            <w:r w:rsidRPr="0007227D">
              <w:rPr>
                <w:rFonts w:ascii="Arial" w:eastAsia="Calibri" w:hAnsi="Arial" w:cs="Arial"/>
                <w:lang w:val="en-US"/>
              </w:rPr>
              <w:t>As easy as pie</w:t>
            </w:r>
            <w:r w:rsidR="0098577E">
              <w:rPr>
                <w:rFonts w:ascii="Arial" w:eastAsia="Calibri" w:hAnsi="Arial" w:cs="Arial"/>
                <w:lang w:val="en-US"/>
              </w:rPr>
              <w:t>.</w:t>
            </w:r>
          </w:p>
        </w:tc>
        <w:tc>
          <w:tcPr>
            <w:tcW w:w="1176" w:type="dxa"/>
          </w:tcPr>
          <w:p w14:paraId="549521AF"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098" w:type="dxa"/>
          </w:tcPr>
          <w:p w14:paraId="783A1B5A" w14:textId="0171938E"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This is a valid </w:t>
            </w:r>
            <w:r w:rsidR="00710993">
              <w:rPr>
                <w:rFonts w:ascii="Arial" w:eastAsia="Calibri" w:hAnsi="Arial" w:cs="Arial"/>
                <w:lang w:val="en-US"/>
              </w:rPr>
              <w:t xml:space="preserve">example of </w:t>
            </w:r>
            <w:r w:rsidRPr="0007227D">
              <w:rPr>
                <w:rFonts w:ascii="Arial" w:eastAsia="Calibri" w:hAnsi="Arial" w:cs="Arial"/>
                <w:lang w:val="en-US"/>
              </w:rPr>
              <w:t>exaggeration</w:t>
            </w:r>
            <w:r w:rsidR="00F428BC">
              <w:rPr>
                <w:rFonts w:ascii="Arial" w:eastAsia="Calibri" w:hAnsi="Arial" w:cs="Arial"/>
                <w:lang w:val="en-US"/>
              </w:rPr>
              <w:t>.</w:t>
            </w:r>
          </w:p>
        </w:tc>
      </w:tr>
      <w:tr w:rsidR="0007227D" w:rsidRPr="0007227D" w14:paraId="2B89278E" w14:textId="77777777" w:rsidTr="00353A40">
        <w:trPr>
          <w:trHeight w:val="568"/>
        </w:trPr>
        <w:tc>
          <w:tcPr>
            <w:tcW w:w="3214" w:type="dxa"/>
          </w:tcPr>
          <w:p w14:paraId="4EC81623" w14:textId="64921955" w:rsidR="0007227D" w:rsidRPr="0007227D" w:rsidRDefault="0007227D" w:rsidP="0007227D">
            <w:pPr>
              <w:rPr>
                <w:rFonts w:ascii="Arial" w:eastAsia="Calibri" w:hAnsi="Arial" w:cs="Arial"/>
                <w:lang w:val="en-US"/>
              </w:rPr>
            </w:pPr>
            <w:r w:rsidRPr="0007227D">
              <w:rPr>
                <w:rFonts w:ascii="Arial" w:eastAsia="Calibri" w:hAnsi="Arial" w:cs="Arial"/>
                <w:lang w:val="en-US"/>
              </w:rPr>
              <w:t>They do a mind-blowing job</w:t>
            </w:r>
            <w:r w:rsidR="0098577E">
              <w:rPr>
                <w:rFonts w:ascii="Arial" w:eastAsia="Calibri" w:hAnsi="Arial" w:cs="Arial"/>
                <w:lang w:val="en-US"/>
              </w:rPr>
              <w:t>.</w:t>
            </w:r>
          </w:p>
        </w:tc>
        <w:tc>
          <w:tcPr>
            <w:tcW w:w="1176" w:type="dxa"/>
          </w:tcPr>
          <w:p w14:paraId="6D061B46"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098" w:type="dxa"/>
          </w:tcPr>
          <w:p w14:paraId="1E512F1D" w14:textId="551C4D89"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This learner has </w:t>
            </w:r>
            <w:r w:rsidR="00790C61">
              <w:rPr>
                <w:rFonts w:ascii="Arial" w:eastAsia="Calibri" w:hAnsi="Arial" w:cs="Arial"/>
                <w:lang w:val="en-US"/>
              </w:rPr>
              <w:t>identified the</w:t>
            </w:r>
            <w:r w:rsidRPr="0007227D">
              <w:rPr>
                <w:rFonts w:ascii="Arial" w:eastAsia="Calibri" w:hAnsi="Arial" w:cs="Arial"/>
                <w:lang w:val="en-US"/>
              </w:rPr>
              <w:t xml:space="preserve"> exaggeration and would get a mark</w:t>
            </w:r>
            <w:r w:rsidR="00F428BC">
              <w:rPr>
                <w:rFonts w:ascii="Arial" w:eastAsia="Calibri" w:hAnsi="Arial" w:cs="Arial"/>
                <w:lang w:val="en-US"/>
              </w:rPr>
              <w:t>.</w:t>
            </w:r>
          </w:p>
        </w:tc>
      </w:tr>
      <w:tr w:rsidR="0007227D" w:rsidRPr="0007227D" w14:paraId="7440BD36" w14:textId="77777777" w:rsidTr="00353A40">
        <w:trPr>
          <w:trHeight w:val="549"/>
        </w:trPr>
        <w:tc>
          <w:tcPr>
            <w:tcW w:w="3214" w:type="dxa"/>
          </w:tcPr>
          <w:p w14:paraId="47BF3905" w14:textId="75E770A3" w:rsidR="0007227D" w:rsidRPr="0007227D" w:rsidRDefault="0007227D" w:rsidP="0007227D">
            <w:pPr>
              <w:rPr>
                <w:rFonts w:ascii="Arial" w:eastAsia="Calibri" w:hAnsi="Arial" w:cs="Arial"/>
                <w:lang w:val="en-US"/>
              </w:rPr>
            </w:pPr>
            <w:r w:rsidRPr="0007227D">
              <w:rPr>
                <w:rFonts w:ascii="Arial" w:eastAsia="Calibri" w:hAnsi="Arial" w:cs="Arial"/>
                <w:lang w:val="en-US"/>
              </w:rPr>
              <w:t>Our formulas are super-concentrated</w:t>
            </w:r>
            <w:r w:rsidR="0098577E">
              <w:rPr>
                <w:rFonts w:ascii="Arial" w:eastAsia="Calibri" w:hAnsi="Arial" w:cs="Arial"/>
                <w:lang w:val="en-US"/>
              </w:rPr>
              <w:t>.</w:t>
            </w:r>
          </w:p>
        </w:tc>
        <w:tc>
          <w:tcPr>
            <w:tcW w:w="1176" w:type="dxa"/>
          </w:tcPr>
          <w:p w14:paraId="0DFB44C5"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098" w:type="dxa"/>
          </w:tcPr>
          <w:p w14:paraId="7B89E5C5" w14:textId="0799925D" w:rsidR="0007227D" w:rsidRPr="0007227D" w:rsidRDefault="0007227D" w:rsidP="0007227D">
            <w:pPr>
              <w:rPr>
                <w:rFonts w:ascii="Arial" w:eastAsia="Calibri" w:hAnsi="Arial" w:cs="Arial"/>
                <w:lang w:val="en-US"/>
              </w:rPr>
            </w:pPr>
            <w:r w:rsidRPr="0007227D">
              <w:rPr>
                <w:rFonts w:ascii="Arial" w:eastAsia="Calibri" w:hAnsi="Arial" w:cs="Arial"/>
                <w:lang w:val="en-US"/>
              </w:rPr>
              <w:t>This is factual, not exaggeration</w:t>
            </w:r>
            <w:r w:rsidR="00F428BC">
              <w:rPr>
                <w:rFonts w:ascii="Arial" w:eastAsia="Calibri" w:hAnsi="Arial" w:cs="Arial"/>
                <w:lang w:val="en-US"/>
              </w:rPr>
              <w:t>.</w:t>
            </w:r>
          </w:p>
        </w:tc>
      </w:tr>
      <w:tr w:rsidR="0007227D" w:rsidRPr="0007227D" w14:paraId="7170BC3A" w14:textId="77777777" w:rsidTr="00353A40">
        <w:trPr>
          <w:trHeight w:val="1376"/>
        </w:trPr>
        <w:tc>
          <w:tcPr>
            <w:tcW w:w="3214" w:type="dxa"/>
          </w:tcPr>
          <w:p w14:paraId="72A7AA30" w14:textId="54CA7448"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We’ve made being ocean and plant friendly as easy as pie, with our beautiful, reusable </w:t>
            </w:r>
            <w:proofErr w:type="spellStart"/>
            <w:r w:rsidRPr="0007227D">
              <w:rPr>
                <w:rFonts w:ascii="Arial" w:eastAsia="Calibri" w:hAnsi="Arial" w:cs="Arial"/>
                <w:lang w:val="en-US"/>
              </w:rPr>
              <w:t>aluminium</w:t>
            </w:r>
            <w:proofErr w:type="spellEnd"/>
            <w:r w:rsidRPr="0007227D">
              <w:rPr>
                <w:rFonts w:ascii="Arial" w:eastAsia="Calibri" w:hAnsi="Arial" w:cs="Arial"/>
                <w:lang w:val="en-US"/>
              </w:rPr>
              <w:t xml:space="preserve"> bottles</w:t>
            </w:r>
            <w:r w:rsidR="0098577E">
              <w:rPr>
                <w:rFonts w:ascii="Arial" w:eastAsia="Calibri" w:hAnsi="Arial" w:cs="Arial"/>
                <w:lang w:val="en-US"/>
              </w:rPr>
              <w:t>.</w:t>
            </w:r>
          </w:p>
        </w:tc>
        <w:tc>
          <w:tcPr>
            <w:tcW w:w="1176" w:type="dxa"/>
          </w:tcPr>
          <w:p w14:paraId="2538F118"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098" w:type="dxa"/>
          </w:tcPr>
          <w:p w14:paraId="1485F0BA" w14:textId="0DE6394A" w:rsidR="0007227D" w:rsidRPr="0007227D" w:rsidRDefault="0007227D" w:rsidP="0007227D">
            <w:pPr>
              <w:rPr>
                <w:rFonts w:ascii="Arial" w:eastAsia="Calibri" w:hAnsi="Arial" w:cs="Arial"/>
                <w:lang w:val="en-US"/>
              </w:rPr>
            </w:pPr>
            <w:r w:rsidRPr="0007227D">
              <w:rPr>
                <w:rFonts w:ascii="Arial" w:eastAsia="Calibri" w:hAnsi="Arial" w:cs="Arial"/>
                <w:lang w:val="en-US"/>
              </w:rPr>
              <w:t>The learner needs to be more precise with their answer – exam</w:t>
            </w:r>
            <w:r w:rsidR="00C20C4D">
              <w:rPr>
                <w:rFonts w:ascii="Arial" w:eastAsia="Calibri" w:hAnsi="Arial" w:cs="Arial"/>
                <w:lang w:val="en-US"/>
              </w:rPr>
              <w:t>iners</w:t>
            </w:r>
            <w:r w:rsidRPr="0007227D">
              <w:rPr>
                <w:rFonts w:ascii="Arial" w:eastAsia="Calibri" w:hAnsi="Arial" w:cs="Arial"/>
                <w:lang w:val="en-US"/>
              </w:rPr>
              <w:t xml:space="preserve"> ca</w:t>
            </w:r>
            <w:r w:rsidR="00294564">
              <w:rPr>
                <w:rFonts w:ascii="Arial" w:eastAsia="Calibri" w:hAnsi="Arial" w:cs="Arial"/>
                <w:lang w:val="en-US"/>
              </w:rPr>
              <w:t>n</w:t>
            </w:r>
            <w:r w:rsidRPr="0007227D">
              <w:rPr>
                <w:rFonts w:ascii="Arial" w:eastAsia="Calibri" w:hAnsi="Arial" w:cs="Arial"/>
                <w:lang w:val="en-US"/>
              </w:rPr>
              <w:t>n</w:t>
            </w:r>
            <w:r w:rsidR="00294564">
              <w:rPr>
                <w:rFonts w:ascii="Arial" w:eastAsia="Calibri" w:hAnsi="Arial" w:cs="Arial"/>
                <w:lang w:val="en-US"/>
              </w:rPr>
              <w:t>o</w:t>
            </w:r>
            <w:r w:rsidRPr="0007227D">
              <w:rPr>
                <w:rFonts w:ascii="Arial" w:eastAsia="Calibri" w:hAnsi="Arial" w:cs="Arial"/>
                <w:lang w:val="en-US"/>
              </w:rPr>
              <w:t xml:space="preserve">t tell which part of this sentence is intended to be exaggeration, so it </w:t>
            </w:r>
            <w:r w:rsidR="00C20C4D">
              <w:rPr>
                <w:rFonts w:ascii="Arial" w:eastAsia="Calibri" w:hAnsi="Arial" w:cs="Arial"/>
                <w:lang w:val="en-US"/>
              </w:rPr>
              <w:t>does not</w:t>
            </w:r>
            <w:r w:rsidRPr="0007227D">
              <w:rPr>
                <w:rFonts w:ascii="Arial" w:eastAsia="Calibri" w:hAnsi="Arial" w:cs="Arial"/>
                <w:lang w:val="en-US"/>
              </w:rPr>
              <w:t xml:space="preserve"> get a mark.</w:t>
            </w:r>
          </w:p>
        </w:tc>
      </w:tr>
    </w:tbl>
    <w:p w14:paraId="0CF1E0CE" w14:textId="77777777" w:rsidR="0007227D" w:rsidRPr="0007227D" w:rsidRDefault="0007227D" w:rsidP="0007227D">
      <w:pPr>
        <w:rPr>
          <w:rFonts w:ascii="Arial" w:eastAsia="Calibri" w:hAnsi="Arial" w:cs="Arial"/>
          <w:lang w:val="en-US"/>
        </w:rPr>
      </w:pPr>
    </w:p>
    <w:tbl>
      <w:tblPr>
        <w:tblStyle w:val="TableGrid2"/>
        <w:tblW w:w="0" w:type="auto"/>
        <w:tblLook w:val="04A0" w:firstRow="1" w:lastRow="0" w:firstColumn="1" w:lastColumn="0" w:noHBand="0" w:noVBand="1"/>
      </w:tblPr>
      <w:tblGrid>
        <w:gridCol w:w="3204"/>
        <w:gridCol w:w="1186"/>
        <w:gridCol w:w="4098"/>
      </w:tblGrid>
      <w:tr w:rsidR="0007227D" w:rsidRPr="0007227D" w14:paraId="1717DED5" w14:textId="77777777" w:rsidTr="00353A40">
        <w:trPr>
          <w:tblHeader/>
        </w:trPr>
        <w:tc>
          <w:tcPr>
            <w:tcW w:w="3204" w:type="dxa"/>
          </w:tcPr>
          <w:p w14:paraId="3649E952" w14:textId="00A79368" w:rsidR="0007227D" w:rsidRPr="0007227D" w:rsidRDefault="0007227D" w:rsidP="0007227D">
            <w:pPr>
              <w:rPr>
                <w:rFonts w:ascii="Arial" w:eastAsia="Calibri" w:hAnsi="Arial" w:cs="Arial"/>
                <w:b/>
                <w:lang w:val="en-US"/>
              </w:rPr>
            </w:pPr>
            <w:r w:rsidRPr="0007227D">
              <w:rPr>
                <w:rFonts w:ascii="Arial" w:eastAsia="Calibri" w:hAnsi="Arial" w:cs="Arial"/>
                <w:b/>
                <w:lang w:val="en-US"/>
              </w:rPr>
              <w:t>15</w:t>
            </w:r>
            <w:r w:rsidR="00C20C4D">
              <w:rPr>
                <w:rFonts w:ascii="Arial" w:eastAsia="Calibri" w:hAnsi="Arial" w:cs="Arial"/>
                <w:b/>
                <w:lang w:val="en-US"/>
              </w:rPr>
              <w:t xml:space="preserve"> </w:t>
            </w:r>
            <w:r w:rsidR="00706AED">
              <w:rPr>
                <w:rFonts w:ascii="Arial" w:eastAsia="Calibri" w:hAnsi="Arial" w:cs="Arial"/>
                <w:b/>
                <w:lang w:val="en-US"/>
              </w:rPr>
              <w:t>(</w:t>
            </w:r>
            <w:r w:rsidRPr="0007227D">
              <w:rPr>
                <w:rFonts w:ascii="Arial" w:eastAsia="Calibri" w:hAnsi="Arial" w:cs="Arial"/>
                <w:b/>
                <w:lang w:val="en-US"/>
              </w:rPr>
              <w:t xml:space="preserve">b) Sample response </w:t>
            </w:r>
          </w:p>
        </w:tc>
        <w:tc>
          <w:tcPr>
            <w:tcW w:w="1186" w:type="dxa"/>
          </w:tcPr>
          <w:p w14:paraId="4C88C841"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4098" w:type="dxa"/>
          </w:tcPr>
          <w:p w14:paraId="36773ACF"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686EAF32" w14:textId="77777777" w:rsidTr="00353A40">
        <w:trPr>
          <w:trHeight w:val="631"/>
        </w:trPr>
        <w:tc>
          <w:tcPr>
            <w:tcW w:w="3204" w:type="dxa"/>
          </w:tcPr>
          <w:p w14:paraId="09CC5DBC" w14:textId="68F504BE" w:rsidR="0007227D" w:rsidRPr="0007227D" w:rsidRDefault="0007227D" w:rsidP="0007227D">
            <w:pPr>
              <w:rPr>
                <w:rFonts w:ascii="Arial" w:eastAsia="Calibri" w:hAnsi="Arial" w:cs="Arial"/>
                <w:lang w:val="en-US"/>
              </w:rPr>
            </w:pPr>
            <w:r w:rsidRPr="0007227D">
              <w:rPr>
                <w:rFonts w:ascii="Arial" w:eastAsia="Calibri" w:hAnsi="Arial" w:cs="Arial"/>
                <w:lang w:val="en-US"/>
              </w:rPr>
              <w:t>Recycle the pouch</w:t>
            </w:r>
            <w:r w:rsidR="0098577E">
              <w:rPr>
                <w:rFonts w:ascii="Arial" w:eastAsia="Calibri" w:hAnsi="Arial" w:cs="Arial"/>
                <w:lang w:val="en-US"/>
              </w:rPr>
              <w:t>.</w:t>
            </w:r>
          </w:p>
        </w:tc>
        <w:tc>
          <w:tcPr>
            <w:tcW w:w="1186" w:type="dxa"/>
          </w:tcPr>
          <w:p w14:paraId="0034AC4C"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4098" w:type="dxa"/>
          </w:tcPr>
          <w:p w14:paraId="7FC29F85" w14:textId="54307E15" w:rsidR="0007227D" w:rsidRPr="0007227D" w:rsidRDefault="003435A4" w:rsidP="0007227D">
            <w:pPr>
              <w:rPr>
                <w:rFonts w:ascii="Arial" w:eastAsia="Calibri" w:hAnsi="Arial" w:cs="Arial"/>
                <w:lang w:val="en-US"/>
              </w:rPr>
            </w:pPr>
            <w:r>
              <w:rPr>
                <w:rFonts w:ascii="Arial" w:eastAsia="Calibri" w:hAnsi="Arial" w:cs="Arial"/>
                <w:lang w:val="en-US"/>
              </w:rPr>
              <w:t>This is n</w:t>
            </w:r>
            <w:r w:rsidR="0007227D" w:rsidRPr="0007227D">
              <w:rPr>
                <w:rFonts w:ascii="Arial" w:eastAsia="Calibri" w:hAnsi="Arial" w:cs="Arial"/>
                <w:lang w:val="en-US"/>
              </w:rPr>
              <w:t>ot in the mark scheme, but a valid example</w:t>
            </w:r>
            <w:r>
              <w:rPr>
                <w:rFonts w:ascii="Arial" w:eastAsia="Calibri" w:hAnsi="Arial" w:cs="Arial"/>
                <w:lang w:val="en-US"/>
              </w:rPr>
              <w:t>.</w:t>
            </w:r>
          </w:p>
        </w:tc>
      </w:tr>
      <w:tr w:rsidR="0007227D" w:rsidRPr="0007227D" w14:paraId="03079184" w14:textId="77777777" w:rsidTr="00353A40">
        <w:trPr>
          <w:trHeight w:val="411"/>
        </w:trPr>
        <w:tc>
          <w:tcPr>
            <w:tcW w:w="3204" w:type="dxa"/>
          </w:tcPr>
          <w:p w14:paraId="7943FF61" w14:textId="77777777" w:rsidR="0007227D" w:rsidRPr="0007227D" w:rsidRDefault="0007227D" w:rsidP="0007227D">
            <w:pPr>
              <w:rPr>
                <w:rFonts w:ascii="Arial" w:eastAsia="Calibri" w:hAnsi="Arial" w:cs="Arial"/>
                <w:lang w:val="en-US"/>
              </w:rPr>
            </w:pPr>
            <w:r w:rsidRPr="0007227D">
              <w:rPr>
                <w:rFonts w:ascii="Arial" w:eastAsia="Calibri" w:hAnsi="Arial" w:cs="Arial"/>
                <w:lang w:val="en-US"/>
              </w:rPr>
              <w:t>It’s so simple!</w:t>
            </w:r>
          </w:p>
        </w:tc>
        <w:tc>
          <w:tcPr>
            <w:tcW w:w="1186" w:type="dxa"/>
          </w:tcPr>
          <w:p w14:paraId="40A933DC"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098" w:type="dxa"/>
          </w:tcPr>
          <w:p w14:paraId="36375012" w14:textId="6361E04A" w:rsidR="0007227D" w:rsidRPr="0007227D" w:rsidRDefault="0007227D" w:rsidP="0007227D">
            <w:pPr>
              <w:rPr>
                <w:rFonts w:ascii="Arial" w:eastAsia="Calibri" w:hAnsi="Arial" w:cs="Arial"/>
                <w:lang w:val="en-US"/>
              </w:rPr>
            </w:pPr>
            <w:r w:rsidRPr="0007227D">
              <w:rPr>
                <w:rFonts w:ascii="Arial" w:eastAsia="Calibri" w:hAnsi="Arial" w:cs="Arial"/>
                <w:lang w:val="en-US"/>
              </w:rPr>
              <w:t>This is</w:t>
            </w:r>
            <w:r w:rsidR="00294564">
              <w:rPr>
                <w:rFonts w:ascii="Arial" w:eastAsia="Calibri" w:hAnsi="Arial" w:cs="Arial"/>
                <w:lang w:val="en-US"/>
              </w:rPr>
              <w:t xml:space="preserve"> not</w:t>
            </w:r>
            <w:r w:rsidRPr="0007227D">
              <w:rPr>
                <w:rFonts w:ascii="Arial" w:eastAsia="Calibri" w:hAnsi="Arial" w:cs="Arial"/>
                <w:lang w:val="en-US"/>
              </w:rPr>
              <w:t xml:space="preserve"> an imperative</w:t>
            </w:r>
            <w:r w:rsidR="003435A4">
              <w:rPr>
                <w:rFonts w:ascii="Arial" w:eastAsia="Calibri" w:hAnsi="Arial" w:cs="Arial"/>
                <w:lang w:val="en-US"/>
              </w:rPr>
              <w:t>.</w:t>
            </w:r>
          </w:p>
        </w:tc>
      </w:tr>
      <w:tr w:rsidR="0007227D" w:rsidRPr="0007227D" w14:paraId="406E7CD5" w14:textId="77777777" w:rsidTr="00353A40">
        <w:trPr>
          <w:trHeight w:val="793"/>
        </w:trPr>
        <w:tc>
          <w:tcPr>
            <w:tcW w:w="3204" w:type="dxa"/>
          </w:tcPr>
          <w:p w14:paraId="546639A9" w14:textId="071D43BB"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They say you just </w:t>
            </w:r>
            <w:proofErr w:type="gramStart"/>
            <w:r w:rsidRPr="0007227D">
              <w:rPr>
                <w:rFonts w:ascii="Arial" w:eastAsia="Calibri" w:hAnsi="Arial" w:cs="Arial"/>
                <w:lang w:val="en-US"/>
              </w:rPr>
              <w:t>have to</w:t>
            </w:r>
            <w:proofErr w:type="gramEnd"/>
            <w:r w:rsidRPr="0007227D">
              <w:rPr>
                <w:rFonts w:ascii="Arial" w:eastAsia="Calibri" w:hAnsi="Arial" w:cs="Arial"/>
                <w:lang w:val="en-US"/>
              </w:rPr>
              <w:t xml:space="preserve"> add water</w:t>
            </w:r>
            <w:r w:rsidR="0098577E">
              <w:rPr>
                <w:rFonts w:ascii="Arial" w:eastAsia="Calibri" w:hAnsi="Arial" w:cs="Arial"/>
                <w:lang w:val="en-US"/>
              </w:rPr>
              <w:t>.</w:t>
            </w:r>
          </w:p>
        </w:tc>
        <w:tc>
          <w:tcPr>
            <w:tcW w:w="1186" w:type="dxa"/>
          </w:tcPr>
          <w:p w14:paraId="70BEF7E3"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4098" w:type="dxa"/>
          </w:tcPr>
          <w:p w14:paraId="6938BB18" w14:textId="3CE66FF8"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This learner has paraphrased the </w:t>
            </w:r>
            <w:r w:rsidR="003435A4" w:rsidRPr="0007227D">
              <w:rPr>
                <w:rFonts w:ascii="Arial" w:eastAsia="Calibri" w:hAnsi="Arial" w:cs="Arial"/>
                <w:lang w:val="en-US"/>
              </w:rPr>
              <w:t>answer,</w:t>
            </w:r>
            <w:r w:rsidRPr="0007227D">
              <w:rPr>
                <w:rFonts w:ascii="Arial" w:eastAsia="Calibri" w:hAnsi="Arial" w:cs="Arial"/>
                <w:lang w:val="en-US"/>
              </w:rPr>
              <w:t xml:space="preserve"> and this is no longer an example of the imperative</w:t>
            </w:r>
            <w:r w:rsidR="003435A4">
              <w:rPr>
                <w:rFonts w:ascii="Arial" w:eastAsia="Calibri" w:hAnsi="Arial" w:cs="Arial"/>
                <w:lang w:val="en-US"/>
              </w:rPr>
              <w:t>.</w:t>
            </w:r>
          </w:p>
        </w:tc>
      </w:tr>
    </w:tbl>
    <w:p w14:paraId="5D511B0B" w14:textId="37B6FA21" w:rsidR="00182F22" w:rsidRDefault="00712DC5" w:rsidP="00353A40">
      <w:pPr>
        <w:rPr>
          <w:rFonts w:ascii="Arial" w:eastAsia="Calibri" w:hAnsi="Arial" w:cs="Arial"/>
          <w:lang w:val="en-US"/>
        </w:rPr>
      </w:pPr>
      <w:r>
        <w:rPr>
          <w:rFonts w:ascii="Arial" w:eastAsia="Calibri" w:hAnsi="Arial" w:cs="Arial"/>
          <w:lang w:val="en-US"/>
        </w:rPr>
        <w:t>S</w:t>
      </w:r>
      <w:r w:rsidRPr="0007227D">
        <w:rPr>
          <w:rFonts w:ascii="Arial" w:eastAsia="Calibri" w:hAnsi="Arial" w:cs="Arial"/>
          <w:lang w:val="en-US"/>
        </w:rPr>
        <w:t xml:space="preserve">ee </w:t>
      </w:r>
      <w:r>
        <w:rPr>
          <w:rFonts w:ascii="Arial" w:eastAsia="Calibri" w:hAnsi="Arial" w:cs="Arial"/>
          <w:lang w:val="en-US"/>
        </w:rPr>
        <w:t xml:space="preserve">full </w:t>
      </w:r>
      <w:r w:rsidRPr="0007227D">
        <w:rPr>
          <w:rFonts w:ascii="Arial" w:eastAsia="Calibri" w:hAnsi="Arial" w:cs="Arial"/>
          <w:lang w:val="en-US"/>
        </w:rPr>
        <w:t xml:space="preserve">list </w:t>
      </w:r>
      <w:r>
        <w:rPr>
          <w:rFonts w:ascii="Arial" w:eastAsia="Calibri" w:hAnsi="Arial" w:cs="Arial"/>
          <w:lang w:val="en-US"/>
        </w:rPr>
        <w:t xml:space="preserve">of </w:t>
      </w:r>
      <w:r w:rsidRPr="00712DC5">
        <w:rPr>
          <w:rFonts w:ascii="Arial" w:eastAsia="Calibri" w:hAnsi="Arial" w:cs="Arial"/>
          <w:b/>
          <w:bCs/>
          <w:lang w:val="en-US"/>
        </w:rPr>
        <w:t>language features</w:t>
      </w:r>
      <w:r>
        <w:rPr>
          <w:rFonts w:ascii="Arial" w:eastAsia="Calibri" w:hAnsi="Arial" w:cs="Arial"/>
          <w:lang w:val="en-US"/>
        </w:rPr>
        <w:t xml:space="preserve"> assessed for SCS 2.14 under</w:t>
      </w:r>
      <w:r w:rsidRPr="0007227D">
        <w:rPr>
          <w:rFonts w:ascii="Arial" w:eastAsia="Calibri" w:hAnsi="Arial" w:cs="Arial"/>
          <w:lang w:val="en-US"/>
        </w:rPr>
        <w:t xml:space="preserve"> Q4.</w:t>
      </w:r>
    </w:p>
    <w:p w14:paraId="7DAF0C2E" w14:textId="77777777" w:rsidR="00AD7364" w:rsidRDefault="00AD7364" w:rsidP="00353A40">
      <w:pPr>
        <w:rPr>
          <w:rFonts w:ascii="Arial" w:eastAsia="Calibri" w:hAnsi="Arial" w:cs="Arial"/>
          <w:lang w:val="en-US"/>
        </w:rPr>
      </w:pPr>
    </w:p>
    <w:p w14:paraId="700A0BB3" w14:textId="77777777" w:rsidR="00EE1006" w:rsidRDefault="00EE1006" w:rsidP="00353A40">
      <w:pPr>
        <w:rPr>
          <w:rFonts w:ascii="Arial" w:eastAsia="Calibri" w:hAnsi="Arial" w:cs="Arial"/>
          <w:lang w:val="en-US"/>
        </w:rPr>
      </w:pPr>
    </w:p>
    <w:p w14:paraId="7800BD44" w14:textId="77777777" w:rsidR="00EE1006" w:rsidRDefault="00EE1006" w:rsidP="00353A40">
      <w:pPr>
        <w:rPr>
          <w:rFonts w:ascii="Arial" w:eastAsia="Calibri" w:hAnsi="Arial" w:cs="Arial"/>
          <w:lang w:val="en-US"/>
        </w:rPr>
      </w:pPr>
    </w:p>
    <w:p w14:paraId="284168D4" w14:textId="77777777" w:rsidR="00EE1006" w:rsidRDefault="00EE1006" w:rsidP="00353A40">
      <w:pPr>
        <w:rPr>
          <w:rFonts w:ascii="Arial" w:eastAsia="Calibri" w:hAnsi="Arial" w:cs="Arial"/>
          <w:lang w:val="en-US"/>
        </w:rPr>
      </w:pPr>
    </w:p>
    <w:p w14:paraId="15D75E4C" w14:textId="77777777" w:rsidR="00EE1006" w:rsidRDefault="00EE1006" w:rsidP="00353A40">
      <w:pPr>
        <w:rPr>
          <w:rFonts w:ascii="Arial" w:eastAsia="Calibri" w:hAnsi="Arial" w:cs="Arial"/>
          <w:lang w:val="en-US"/>
        </w:rPr>
      </w:pPr>
    </w:p>
    <w:p w14:paraId="4DCD9145" w14:textId="77777777" w:rsidR="00EE1006" w:rsidRDefault="00EE1006" w:rsidP="00353A40">
      <w:pPr>
        <w:rPr>
          <w:rFonts w:ascii="Arial" w:eastAsia="Calibri" w:hAnsi="Arial" w:cs="Arial"/>
          <w:lang w:val="en-US"/>
        </w:rPr>
      </w:pPr>
    </w:p>
    <w:p w14:paraId="6C050367" w14:textId="77777777" w:rsidR="00EE1006" w:rsidRDefault="00EE1006" w:rsidP="00353A40">
      <w:pPr>
        <w:rPr>
          <w:rFonts w:ascii="Arial" w:eastAsia="Calibri" w:hAnsi="Arial" w:cs="Arial"/>
          <w:lang w:val="en-US"/>
        </w:rPr>
      </w:pPr>
    </w:p>
    <w:p w14:paraId="6CA9387A" w14:textId="77777777" w:rsidR="00EE1006" w:rsidRDefault="00EE1006" w:rsidP="00353A40">
      <w:pPr>
        <w:rPr>
          <w:rFonts w:ascii="Arial" w:eastAsia="Calibri" w:hAnsi="Arial" w:cs="Arial"/>
          <w:lang w:val="en-US"/>
        </w:rPr>
      </w:pPr>
    </w:p>
    <w:p w14:paraId="1CA8DCF3" w14:textId="77777777" w:rsidR="00EE1006" w:rsidRDefault="00EE1006" w:rsidP="00353A40">
      <w:pPr>
        <w:rPr>
          <w:rFonts w:ascii="Arial" w:eastAsia="Calibri" w:hAnsi="Arial" w:cs="Arial"/>
          <w:lang w:val="en-US"/>
        </w:rPr>
      </w:pPr>
    </w:p>
    <w:p w14:paraId="189FFCA3" w14:textId="77777777" w:rsidR="00EE1006" w:rsidRDefault="00EE1006" w:rsidP="00353A40">
      <w:pPr>
        <w:rPr>
          <w:rFonts w:ascii="Arial" w:eastAsia="Calibri" w:hAnsi="Arial" w:cs="Arial"/>
          <w:lang w:val="en-US"/>
        </w:rPr>
      </w:pPr>
    </w:p>
    <w:p w14:paraId="72C4A02F" w14:textId="77777777" w:rsidR="00EE1006" w:rsidRDefault="00EE1006" w:rsidP="00353A40">
      <w:pPr>
        <w:rPr>
          <w:rFonts w:ascii="Arial" w:eastAsia="Calibri" w:hAnsi="Arial" w:cs="Arial"/>
          <w:lang w:val="en-US"/>
        </w:rPr>
      </w:pPr>
    </w:p>
    <w:p w14:paraId="0EF0D23C" w14:textId="77777777" w:rsidR="00EE1006" w:rsidRDefault="00EE1006" w:rsidP="00353A40">
      <w:pPr>
        <w:rPr>
          <w:rFonts w:ascii="Arial" w:eastAsia="Calibri" w:hAnsi="Arial" w:cs="Arial"/>
          <w:lang w:val="en-US"/>
        </w:rPr>
      </w:pPr>
    </w:p>
    <w:p w14:paraId="5E188134" w14:textId="77777777" w:rsidR="00EE1006" w:rsidRDefault="00EE1006" w:rsidP="00353A40">
      <w:pPr>
        <w:rPr>
          <w:rFonts w:ascii="Arial" w:eastAsia="Calibri" w:hAnsi="Arial" w:cs="Arial"/>
          <w:lang w:val="en-US"/>
        </w:rPr>
      </w:pPr>
    </w:p>
    <w:p w14:paraId="3CBC4F1A" w14:textId="77777777" w:rsidR="00EE1006" w:rsidRDefault="00EE1006" w:rsidP="00353A40">
      <w:pPr>
        <w:rPr>
          <w:rFonts w:ascii="Arial" w:eastAsia="Calibri" w:hAnsi="Arial" w:cs="Arial"/>
          <w:lang w:val="en-US"/>
        </w:rPr>
      </w:pPr>
    </w:p>
    <w:p w14:paraId="12C2B70F" w14:textId="77777777" w:rsidR="00EE1006" w:rsidRDefault="00EE1006" w:rsidP="00353A40">
      <w:pPr>
        <w:rPr>
          <w:rFonts w:ascii="Arial" w:eastAsia="Calibri" w:hAnsi="Arial" w:cs="Arial"/>
          <w:lang w:val="en-US"/>
        </w:rPr>
      </w:pPr>
    </w:p>
    <w:p w14:paraId="2C982DFF" w14:textId="77777777" w:rsidR="00EE1006" w:rsidRDefault="00EE1006" w:rsidP="00353A40">
      <w:pPr>
        <w:rPr>
          <w:rFonts w:ascii="Arial" w:eastAsia="Calibri" w:hAnsi="Arial" w:cs="Arial"/>
          <w:lang w:val="en-US"/>
        </w:rPr>
      </w:pPr>
    </w:p>
    <w:p w14:paraId="7CFA6A71" w14:textId="77777777" w:rsidR="00EE1006" w:rsidRDefault="00EE1006" w:rsidP="00353A40">
      <w:pPr>
        <w:rPr>
          <w:rFonts w:ascii="Arial" w:eastAsia="Calibri" w:hAnsi="Arial" w:cs="Arial"/>
          <w:lang w:val="en-US"/>
        </w:rPr>
      </w:pPr>
    </w:p>
    <w:p w14:paraId="7DC856ED" w14:textId="77777777" w:rsidR="00EE1006" w:rsidRDefault="00EE1006" w:rsidP="00353A40">
      <w:pPr>
        <w:rPr>
          <w:rFonts w:ascii="Arial" w:eastAsia="Calibri" w:hAnsi="Arial" w:cs="Arial"/>
          <w:lang w:val="en-US"/>
        </w:rPr>
      </w:pPr>
    </w:p>
    <w:p w14:paraId="0122CC48" w14:textId="77777777" w:rsidR="00EE1006" w:rsidRDefault="00EE1006" w:rsidP="00353A40">
      <w:pPr>
        <w:rPr>
          <w:rFonts w:ascii="Arial" w:eastAsia="Calibri" w:hAnsi="Arial" w:cs="Arial"/>
          <w:lang w:val="en-US"/>
        </w:rPr>
      </w:pPr>
    </w:p>
    <w:p w14:paraId="36F05B9F" w14:textId="77777777" w:rsidR="00EE1006" w:rsidRDefault="00EE1006" w:rsidP="00353A40">
      <w:pPr>
        <w:rPr>
          <w:rFonts w:ascii="Arial" w:eastAsia="Calibri" w:hAnsi="Arial" w:cs="Arial"/>
          <w:lang w:val="en-US"/>
        </w:rPr>
      </w:pPr>
    </w:p>
    <w:p w14:paraId="6406E1C6" w14:textId="77777777" w:rsidR="00EE1006" w:rsidRDefault="00EE1006" w:rsidP="00353A40">
      <w:pPr>
        <w:rPr>
          <w:rFonts w:ascii="Arial" w:eastAsia="Calibri" w:hAnsi="Arial" w:cs="Arial"/>
          <w:lang w:val="en-US"/>
        </w:rPr>
      </w:pPr>
    </w:p>
    <w:p w14:paraId="4BAD8DED" w14:textId="77777777" w:rsidR="00260184" w:rsidRDefault="00260184" w:rsidP="00353A40">
      <w:pPr>
        <w:rPr>
          <w:rFonts w:ascii="Arial" w:eastAsia="Calibri" w:hAnsi="Arial" w:cs="Arial"/>
          <w:b/>
          <w:lang w:val="en-US"/>
        </w:rPr>
      </w:pPr>
      <w:r>
        <w:rPr>
          <w:rFonts w:ascii="Arial" w:eastAsia="Calibri" w:hAnsi="Arial" w:cs="Arial"/>
          <w:b/>
          <w:lang w:val="en-US"/>
        </w:rPr>
        <w:lastRenderedPageBreak/>
        <w:t>Section 4</w:t>
      </w:r>
    </w:p>
    <w:p w14:paraId="2E1FCA7E" w14:textId="77777777" w:rsidR="00F446B2" w:rsidRDefault="0007227D" w:rsidP="00353A40">
      <w:pPr>
        <w:rPr>
          <w:rFonts w:ascii="Arial" w:eastAsia="Calibri" w:hAnsi="Arial" w:cs="Arial"/>
          <w:lang w:val="en-US"/>
        </w:rPr>
      </w:pPr>
      <w:r w:rsidRPr="0007227D">
        <w:rPr>
          <w:rFonts w:ascii="Arial" w:eastAsia="Calibri" w:hAnsi="Arial" w:cs="Arial"/>
          <w:b/>
          <w:lang w:val="en-US"/>
        </w:rPr>
        <w:t xml:space="preserve">Q16 </w:t>
      </w:r>
      <w:r w:rsidR="006B45BF" w:rsidRPr="006B45BF">
        <w:rPr>
          <w:rFonts w:ascii="Arial" w:eastAsia="Calibri" w:hAnsi="Arial" w:cs="Arial"/>
          <w:bCs/>
          <w:lang w:val="en-US"/>
        </w:rPr>
        <w:t>This question</w:t>
      </w:r>
      <w:r w:rsidR="006B45BF">
        <w:rPr>
          <w:rFonts w:ascii="Arial" w:eastAsia="Calibri" w:hAnsi="Arial" w:cs="Arial"/>
          <w:b/>
          <w:lang w:val="en-US"/>
        </w:rPr>
        <w:t xml:space="preserve"> </w:t>
      </w:r>
      <w:r w:rsidR="00C74684" w:rsidRPr="00DD5649">
        <w:rPr>
          <w:rFonts w:ascii="Arial" w:eastAsia="Calibri" w:hAnsi="Arial" w:cs="Arial"/>
          <w:bCs/>
          <w:lang w:val="en-US"/>
        </w:rPr>
        <w:t xml:space="preserve">assesses SCS </w:t>
      </w:r>
      <w:r w:rsidR="00195F2B" w:rsidRPr="00DD5649">
        <w:rPr>
          <w:rFonts w:ascii="Arial" w:eastAsia="Calibri" w:hAnsi="Arial" w:cs="Arial"/>
          <w:bCs/>
          <w:lang w:val="en-US"/>
        </w:rPr>
        <w:t>2.12</w:t>
      </w:r>
      <w:r w:rsidR="006B45BF">
        <w:rPr>
          <w:rFonts w:ascii="Arial" w:eastAsia="Calibri" w:hAnsi="Arial" w:cs="Arial"/>
          <w:bCs/>
          <w:lang w:val="en-US"/>
        </w:rPr>
        <w:t>:</w:t>
      </w:r>
      <w:r w:rsidR="00195F2B" w:rsidRPr="00DD5649">
        <w:rPr>
          <w:rFonts w:ascii="Arial" w:eastAsia="Calibri" w:hAnsi="Arial" w:cs="Arial"/>
          <w:bCs/>
          <w:lang w:val="en-US"/>
        </w:rPr>
        <w:t xml:space="preserve"> </w:t>
      </w:r>
      <w:r w:rsidR="00B92B5C">
        <w:rPr>
          <w:rFonts w:ascii="Arial" w:eastAsia="Calibri" w:hAnsi="Arial" w:cs="Arial"/>
          <w:bCs/>
          <w:lang w:val="en-US"/>
        </w:rPr>
        <w:t>c</w:t>
      </w:r>
      <w:r w:rsidR="00DD5649" w:rsidRPr="00DD5649">
        <w:rPr>
          <w:rFonts w:ascii="Arial" w:eastAsia="Calibri" w:hAnsi="Arial" w:cs="Arial"/>
          <w:bCs/>
          <w:lang w:val="en-US"/>
        </w:rPr>
        <w:t xml:space="preserve">ompare information, </w:t>
      </w:r>
      <w:proofErr w:type="gramStart"/>
      <w:r w:rsidR="00DD5649" w:rsidRPr="00DD5649">
        <w:rPr>
          <w:rFonts w:ascii="Arial" w:eastAsia="Calibri" w:hAnsi="Arial" w:cs="Arial"/>
          <w:bCs/>
          <w:lang w:val="en-US"/>
        </w:rPr>
        <w:t>ideas</w:t>
      </w:r>
      <w:proofErr w:type="gramEnd"/>
      <w:r w:rsidR="00DD5649" w:rsidRPr="00DD5649">
        <w:rPr>
          <w:rFonts w:ascii="Arial" w:eastAsia="Calibri" w:hAnsi="Arial" w:cs="Arial"/>
          <w:bCs/>
          <w:lang w:val="en-US"/>
        </w:rPr>
        <w:t xml:space="preserve"> and opinions in different texts, including how they are conveyed</w:t>
      </w:r>
      <w:r w:rsidR="00DD5649">
        <w:rPr>
          <w:rFonts w:ascii="Arial" w:eastAsia="Calibri" w:hAnsi="Arial" w:cs="Arial"/>
          <w:bCs/>
          <w:lang w:val="en-US"/>
        </w:rPr>
        <w:t xml:space="preserve">. This </w:t>
      </w:r>
      <w:r w:rsidR="00D9580D">
        <w:rPr>
          <w:rFonts w:ascii="Arial" w:eastAsia="Calibri" w:hAnsi="Arial" w:cs="Arial"/>
          <w:bCs/>
          <w:lang w:val="en-US"/>
        </w:rPr>
        <w:t>is the penultimate question</w:t>
      </w:r>
      <w:r w:rsidR="00D9580D" w:rsidRPr="00D9580D">
        <w:rPr>
          <w:rFonts w:ascii="Arial" w:eastAsia="Calibri" w:hAnsi="Arial" w:cs="Arial"/>
          <w:lang w:val="en-US"/>
        </w:rPr>
        <w:t xml:space="preserve"> </w:t>
      </w:r>
      <w:r w:rsidR="00D9580D" w:rsidRPr="0007227D">
        <w:rPr>
          <w:rFonts w:ascii="Arial" w:eastAsia="Calibri" w:hAnsi="Arial" w:cs="Arial"/>
          <w:lang w:val="en-US"/>
        </w:rPr>
        <w:t>in each Level 2 Reading paper</w:t>
      </w:r>
      <w:r w:rsidR="00D9580D">
        <w:rPr>
          <w:rFonts w:ascii="Arial" w:eastAsia="Calibri" w:hAnsi="Arial" w:cs="Arial"/>
          <w:lang w:val="en-US"/>
        </w:rPr>
        <w:t>.</w:t>
      </w:r>
      <w:r w:rsidR="00C86C8A" w:rsidRPr="00C86C8A">
        <w:rPr>
          <w:rFonts w:ascii="Arial" w:eastAsia="Calibri" w:hAnsi="Arial" w:cs="Arial"/>
          <w:lang w:val="en-US"/>
        </w:rPr>
        <w:t xml:space="preserve"> </w:t>
      </w:r>
    </w:p>
    <w:p w14:paraId="59CBACA4" w14:textId="6332C797" w:rsidR="00DD5649" w:rsidRDefault="00560B67" w:rsidP="00353A40">
      <w:pPr>
        <w:rPr>
          <w:rFonts w:ascii="Arial" w:eastAsia="Calibri" w:hAnsi="Arial" w:cs="Arial"/>
          <w:b/>
          <w:lang w:val="en-US"/>
        </w:rPr>
      </w:pPr>
      <w:r>
        <w:rPr>
          <w:rFonts w:ascii="Arial" w:eastAsia="Calibri" w:hAnsi="Arial" w:cs="Arial"/>
          <w:lang w:val="en-US"/>
        </w:rPr>
        <w:t>This question is</w:t>
      </w:r>
      <w:r w:rsidR="00C86C8A" w:rsidRPr="0007227D">
        <w:rPr>
          <w:rFonts w:ascii="Arial" w:eastAsia="Calibri" w:hAnsi="Arial" w:cs="Arial"/>
          <w:lang w:val="en-US"/>
        </w:rPr>
        <w:t xml:space="preserve"> worth 3 marks.</w:t>
      </w:r>
    </w:p>
    <w:p w14:paraId="7E6A3A82" w14:textId="77777777" w:rsidR="00D9580D" w:rsidRDefault="00D9580D" w:rsidP="00353A40">
      <w:pPr>
        <w:rPr>
          <w:rFonts w:ascii="Arial" w:eastAsia="Calibri" w:hAnsi="Arial" w:cs="Arial"/>
          <w:lang w:val="en-US"/>
        </w:rPr>
      </w:pPr>
    </w:p>
    <w:p w14:paraId="1230BAAA" w14:textId="22E2D159" w:rsidR="00A14259" w:rsidRDefault="00216458" w:rsidP="00353A40">
      <w:pPr>
        <w:rPr>
          <w:rFonts w:ascii="Arial" w:eastAsia="Calibri" w:hAnsi="Arial" w:cs="Arial"/>
          <w:lang w:val="en-US"/>
        </w:rPr>
      </w:pPr>
      <w:r>
        <w:rPr>
          <w:rFonts w:ascii="Arial" w:eastAsia="Calibri" w:hAnsi="Arial" w:cs="Arial"/>
          <w:lang w:val="en-US"/>
        </w:rPr>
        <w:t>The l</w:t>
      </w:r>
      <w:r w:rsidR="0007227D" w:rsidRPr="0007227D">
        <w:rPr>
          <w:rFonts w:ascii="Arial" w:eastAsia="Calibri" w:hAnsi="Arial" w:cs="Arial"/>
          <w:lang w:val="en-US"/>
        </w:rPr>
        <w:t>earner</w:t>
      </w:r>
      <w:r>
        <w:rPr>
          <w:rFonts w:ascii="Arial" w:eastAsia="Calibri" w:hAnsi="Arial" w:cs="Arial"/>
          <w:lang w:val="en-US"/>
        </w:rPr>
        <w:t xml:space="preserve"> must </w:t>
      </w:r>
      <w:r w:rsidR="0007227D" w:rsidRPr="0007227D">
        <w:rPr>
          <w:rFonts w:ascii="Arial" w:eastAsia="Calibri" w:hAnsi="Arial" w:cs="Arial"/>
          <w:lang w:val="en-US"/>
        </w:rPr>
        <w:t>compare information or views from two of the document</w:t>
      </w:r>
      <w:r w:rsidR="00333F97">
        <w:rPr>
          <w:rFonts w:ascii="Arial" w:eastAsia="Calibri" w:hAnsi="Arial" w:cs="Arial"/>
          <w:lang w:val="en-US"/>
        </w:rPr>
        <w:t>s</w:t>
      </w:r>
      <w:r w:rsidR="0007227D" w:rsidRPr="0007227D">
        <w:rPr>
          <w:rFonts w:ascii="Arial" w:eastAsia="Calibri" w:hAnsi="Arial" w:cs="Arial"/>
          <w:lang w:val="en-US"/>
        </w:rPr>
        <w:t xml:space="preserve">, giving examples from </w:t>
      </w:r>
      <w:r w:rsidR="0007227D" w:rsidRPr="0007227D">
        <w:rPr>
          <w:rFonts w:ascii="Arial" w:eastAsia="Calibri" w:hAnsi="Arial" w:cs="Arial"/>
          <w:b/>
          <w:lang w:val="en-US"/>
        </w:rPr>
        <w:t>each</w:t>
      </w:r>
      <w:r w:rsidR="00A83022">
        <w:rPr>
          <w:rFonts w:ascii="Arial" w:eastAsia="Calibri" w:hAnsi="Arial" w:cs="Arial"/>
          <w:lang w:val="en-US"/>
        </w:rPr>
        <w:t xml:space="preserve">; they also need to </w:t>
      </w:r>
      <w:r w:rsidR="0007227D" w:rsidRPr="0007227D">
        <w:rPr>
          <w:rFonts w:ascii="Arial" w:eastAsia="Calibri" w:hAnsi="Arial" w:cs="Arial"/>
          <w:lang w:val="en-US"/>
        </w:rPr>
        <w:t xml:space="preserve">comment on </w:t>
      </w:r>
      <w:r w:rsidR="0007227D" w:rsidRPr="00C86C8A">
        <w:rPr>
          <w:rFonts w:ascii="Arial" w:eastAsia="Calibri" w:hAnsi="Arial" w:cs="Arial"/>
          <w:b/>
          <w:bCs/>
          <w:lang w:val="en-US"/>
        </w:rPr>
        <w:t>how</w:t>
      </w:r>
      <w:r w:rsidR="0007227D" w:rsidRPr="0007227D">
        <w:rPr>
          <w:rFonts w:ascii="Arial" w:eastAsia="Calibri" w:hAnsi="Arial" w:cs="Arial"/>
          <w:lang w:val="en-US"/>
        </w:rPr>
        <w:t xml:space="preserve"> language has been used </w:t>
      </w:r>
      <w:r w:rsidR="00213AE3" w:rsidRPr="0007227D">
        <w:rPr>
          <w:rFonts w:ascii="Arial" w:eastAsia="Calibri" w:hAnsi="Arial" w:cs="Arial"/>
          <w:lang w:val="en-US"/>
        </w:rPr>
        <w:t>in both documents</w:t>
      </w:r>
      <w:r w:rsidR="00213AE3">
        <w:rPr>
          <w:rFonts w:ascii="Arial" w:eastAsia="Calibri" w:hAnsi="Arial" w:cs="Arial"/>
          <w:lang w:val="en-US"/>
        </w:rPr>
        <w:t xml:space="preserve"> </w:t>
      </w:r>
      <w:proofErr w:type="gramStart"/>
      <w:r w:rsidR="00671D43">
        <w:rPr>
          <w:rFonts w:ascii="Arial" w:eastAsia="Calibri" w:hAnsi="Arial" w:cs="Arial"/>
          <w:lang w:val="en-US"/>
        </w:rPr>
        <w:t>or</w:t>
      </w:r>
      <w:proofErr w:type="gramEnd"/>
      <w:r w:rsidR="00671D43">
        <w:rPr>
          <w:rFonts w:ascii="Arial" w:eastAsia="Calibri" w:hAnsi="Arial" w:cs="Arial"/>
          <w:lang w:val="en-US"/>
        </w:rPr>
        <w:t xml:space="preserve"> </w:t>
      </w:r>
      <w:r>
        <w:rPr>
          <w:rFonts w:ascii="Arial" w:eastAsia="Calibri" w:hAnsi="Arial" w:cs="Arial"/>
          <w:lang w:val="en-US"/>
        </w:rPr>
        <w:t>on wr</w:t>
      </w:r>
      <w:r w:rsidR="00F574E5">
        <w:rPr>
          <w:rFonts w:ascii="Arial" w:eastAsia="Calibri" w:hAnsi="Arial" w:cs="Arial"/>
          <w:lang w:val="en-US"/>
        </w:rPr>
        <w:t xml:space="preserve">iters’ </w:t>
      </w:r>
      <w:r w:rsidR="00671D43">
        <w:rPr>
          <w:rFonts w:ascii="Arial" w:eastAsia="Calibri" w:hAnsi="Arial" w:cs="Arial"/>
          <w:lang w:val="en-US"/>
        </w:rPr>
        <w:t>methods</w:t>
      </w:r>
      <w:r w:rsidR="002A2229">
        <w:rPr>
          <w:rFonts w:ascii="Arial" w:eastAsia="Calibri" w:hAnsi="Arial" w:cs="Arial"/>
          <w:lang w:val="en-US"/>
        </w:rPr>
        <w:t xml:space="preserve">. </w:t>
      </w:r>
      <w:r w:rsidR="00242C9B">
        <w:rPr>
          <w:rFonts w:ascii="Arial" w:eastAsia="Calibri" w:hAnsi="Arial" w:cs="Arial"/>
        </w:rPr>
        <w:t xml:space="preserve">The learner </w:t>
      </w:r>
      <w:r w:rsidR="00242C9B" w:rsidRPr="00800777">
        <w:rPr>
          <w:rFonts w:ascii="Arial" w:eastAsia="Calibri" w:hAnsi="Arial" w:cs="Arial"/>
          <w:b/>
          <w:bCs/>
        </w:rPr>
        <w:t>must</w:t>
      </w:r>
      <w:r w:rsidR="00242C9B">
        <w:rPr>
          <w:rFonts w:ascii="Arial" w:eastAsia="Calibri" w:hAnsi="Arial" w:cs="Arial"/>
        </w:rPr>
        <w:t xml:space="preserve"> refer to the correct documents to access </w:t>
      </w:r>
      <w:proofErr w:type="gramStart"/>
      <w:r w:rsidR="00242C9B">
        <w:rPr>
          <w:rFonts w:ascii="Arial" w:eastAsia="Calibri" w:hAnsi="Arial" w:cs="Arial"/>
        </w:rPr>
        <w:t>all of</w:t>
      </w:r>
      <w:proofErr w:type="gramEnd"/>
      <w:r w:rsidR="00242C9B">
        <w:rPr>
          <w:rFonts w:ascii="Arial" w:eastAsia="Calibri" w:hAnsi="Arial" w:cs="Arial"/>
        </w:rPr>
        <w:t xml:space="preserve"> the marks. </w:t>
      </w:r>
      <w:r w:rsidR="008E7193">
        <w:rPr>
          <w:rFonts w:ascii="Arial" w:eastAsia="Calibri" w:hAnsi="Arial" w:cs="Arial"/>
        </w:rPr>
        <w:t>Here</w:t>
      </w:r>
      <w:r w:rsidR="00D2500F">
        <w:rPr>
          <w:rFonts w:ascii="Arial" w:eastAsia="Calibri" w:hAnsi="Arial" w:cs="Arial"/>
          <w:lang w:val="en-US"/>
        </w:rPr>
        <w:t>,</w:t>
      </w:r>
      <w:r w:rsidR="0007227D" w:rsidRPr="0007227D">
        <w:rPr>
          <w:rFonts w:ascii="Arial" w:eastAsia="Calibri" w:hAnsi="Arial" w:cs="Arial"/>
          <w:lang w:val="en-US"/>
        </w:rPr>
        <w:t xml:space="preserve"> </w:t>
      </w:r>
      <w:r>
        <w:rPr>
          <w:rFonts w:ascii="Arial" w:eastAsia="Calibri" w:hAnsi="Arial" w:cs="Arial"/>
          <w:lang w:val="en-US"/>
        </w:rPr>
        <w:t xml:space="preserve">the learner </w:t>
      </w:r>
      <w:r w:rsidR="00213AE3">
        <w:rPr>
          <w:rFonts w:ascii="Arial" w:eastAsia="Calibri" w:hAnsi="Arial" w:cs="Arial"/>
          <w:lang w:val="en-US"/>
        </w:rPr>
        <w:t>must</w:t>
      </w:r>
      <w:r w:rsidR="0007227D" w:rsidRPr="0007227D">
        <w:rPr>
          <w:rFonts w:ascii="Arial" w:eastAsia="Calibri" w:hAnsi="Arial" w:cs="Arial"/>
          <w:lang w:val="en-US"/>
        </w:rPr>
        <w:t xml:space="preserve"> </w:t>
      </w:r>
      <w:r w:rsidR="00213AE3" w:rsidRPr="0007227D">
        <w:rPr>
          <w:rFonts w:ascii="Arial" w:eastAsia="Calibri" w:hAnsi="Arial" w:cs="Arial"/>
        </w:rPr>
        <w:t>compare</w:t>
      </w:r>
      <w:r w:rsidR="0007227D" w:rsidRPr="0007227D">
        <w:rPr>
          <w:rFonts w:ascii="Arial" w:eastAsia="Calibri" w:hAnsi="Arial" w:cs="Arial"/>
        </w:rPr>
        <w:t xml:space="preserve"> the views of Jenny, the customer in Document </w:t>
      </w:r>
      <w:r w:rsidR="00C22C0B">
        <w:rPr>
          <w:rFonts w:ascii="Arial" w:eastAsia="Calibri" w:hAnsi="Arial" w:cs="Arial"/>
        </w:rPr>
        <w:t>3</w:t>
      </w:r>
      <w:r w:rsidR="00213AE3">
        <w:rPr>
          <w:rFonts w:ascii="Arial" w:eastAsia="Calibri" w:hAnsi="Arial" w:cs="Arial"/>
        </w:rPr>
        <w:t>,</w:t>
      </w:r>
      <w:r w:rsidR="0007227D" w:rsidRPr="0007227D">
        <w:rPr>
          <w:rFonts w:ascii="Arial" w:eastAsia="Calibri" w:hAnsi="Arial" w:cs="Arial"/>
        </w:rPr>
        <w:t xml:space="preserve"> with the views expressed in Document </w:t>
      </w:r>
      <w:r w:rsidR="00C22C0B">
        <w:rPr>
          <w:rFonts w:ascii="Arial" w:eastAsia="Calibri" w:hAnsi="Arial" w:cs="Arial"/>
        </w:rPr>
        <w:t>1</w:t>
      </w:r>
      <w:r w:rsidR="0007227D" w:rsidRPr="0007227D">
        <w:rPr>
          <w:rFonts w:ascii="Arial" w:eastAsia="Calibri" w:hAnsi="Arial" w:cs="Arial"/>
        </w:rPr>
        <w:t>.</w:t>
      </w:r>
      <w:r w:rsidR="00A86EA0">
        <w:rPr>
          <w:rFonts w:ascii="Arial" w:eastAsia="Calibri" w:hAnsi="Arial" w:cs="Arial"/>
        </w:rPr>
        <w:t xml:space="preserve"> </w:t>
      </w:r>
    </w:p>
    <w:p w14:paraId="03FDEE0B" w14:textId="77777777" w:rsidR="00A14259" w:rsidRPr="0007227D" w:rsidRDefault="00A14259" w:rsidP="0007227D">
      <w:pPr>
        <w:ind w:left="-284"/>
        <w:rPr>
          <w:rFonts w:ascii="Arial" w:eastAsia="Calibri" w:hAnsi="Arial" w:cs="Arial"/>
          <w:b/>
        </w:rPr>
      </w:pPr>
    </w:p>
    <w:tbl>
      <w:tblPr>
        <w:tblStyle w:val="TableGrid2"/>
        <w:tblW w:w="8505" w:type="dxa"/>
        <w:tblInd w:w="-5" w:type="dxa"/>
        <w:tblLook w:val="04A0" w:firstRow="1" w:lastRow="0" w:firstColumn="1" w:lastColumn="0" w:noHBand="0" w:noVBand="1"/>
      </w:tblPr>
      <w:tblGrid>
        <w:gridCol w:w="4111"/>
        <w:gridCol w:w="1276"/>
        <w:gridCol w:w="3118"/>
      </w:tblGrid>
      <w:tr w:rsidR="0007227D" w:rsidRPr="0007227D" w14:paraId="1BE8EEE4" w14:textId="77777777" w:rsidTr="00D17864">
        <w:trPr>
          <w:tblHeader/>
        </w:trPr>
        <w:tc>
          <w:tcPr>
            <w:tcW w:w="4111" w:type="dxa"/>
          </w:tcPr>
          <w:p w14:paraId="71C4B7C1" w14:textId="095A48F4" w:rsidR="0007227D" w:rsidRPr="0007227D" w:rsidRDefault="00CB5E07" w:rsidP="0007227D">
            <w:pPr>
              <w:rPr>
                <w:rFonts w:ascii="Arial" w:eastAsia="Calibri" w:hAnsi="Arial" w:cs="Arial"/>
                <w:b/>
                <w:lang w:val="en-US"/>
              </w:rPr>
            </w:pPr>
            <w:r>
              <w:rPr>
                <w:rFonts w:ascii="Arial" w:eastAsia="Calibri" w:hAnsi="Arial" w:cs="Arial"/>
                <w:b/>
                <w:lang w:val="en-US"/>
              </w:rPr>
              <w:t>Q</w:t>
            </w:r>
            <w:r w:rsidR="0007227D" w:rsidRPr="0007227D">
              <w:rPr>
                <w:rFonts w:ascii="Arial" w:eastAsia="Calibri" w:hAnsi="Arial" w:cs="Arial"/>
                <w:b/>
                <w:lang w:val="en-US"/>
              </w:rPr>
              <w:t xml:space="preserve">16 Sample response </w:t>
            </w:r>
          </w:p>
        </w:tc>
        <w:tc>
          <w:tcPr>
            <w:tcW w:w="1276" w:type="dxa"/>
          </w:tcPr>
          <w:p w14:paraId="22CA6C57"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3118" w:type="dxa"/>
          </w:tcPr>
          <w:p w14:paraId="4AAAF795" w14:textId="4A47B9DB"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67306835" w14:textId="77777777" w:rsidTr="00D17864">
        <w:trPr>
          <w:trHeight w:val="3917"/>
        </w:trPr>
        <w:tc>
          <w:tcPr>
            <w:tcW w:w="4111" w:type="dxa"/>
          </w:tcPr>
          <w:p w14:paraId="64753CF4" w14:textId="5322763F" w:rsidR="0007227D" w:rsidRPr="0007227D" w:rsidRDefault="0007227D" w:rsidP="00213AE3">
            <w:pPr>
              <w:rPr>
                <w:rFonts w:ascii="Arial" w:eastAsia="Calibri" w:hAnsi="Arial" w:cs="Arial"/>
                <w:lang w:val="en-US"/>
              </w:rPr>
            </w:pPr>
            <w:r w:rsidRPr="0007227D">
              <w:rPr>
                <w:rFonts w:ascii="Arial" w:eastAsia="Calibri" w:hAnsi="Arial" w:cs="Arial"/>
                <w:color w:val="000000"/>
                <w:shd w:val="clear" w:color="auto" w:fill="FFFFFF"/>
                <w:lang w:val="en-US"/>
              </w:rPr>
              <w:t xml:space="preserve">Document 1 discusses how the writer is struggling with being sustainable. He explains how a social media green influencer isn’t </w:t>
            </w:r>
            <w:proofErr w:type="gramStart"/>
            <w:r w:rsidRPr="0007227D">
              <w:rPr>
                <w:rFonts w:ascii="Arial" w:eastAsia="Calibri" w:hAnsi="Arial" w:cs="Arial"/>
                <w:color w:val="000000"/>
                <w:shd w:val="clear" w:color="auto" w:fill="FFFFFF"/>
                <w:lang w:val="en-US"/>
              </w:rPr>
              <w:t>really very</w:t>
            </w:r>
            <w:proofErr w:type="gramEnd"/>
            <w:r w:rsidRPr="0007227D">
              <w:rPr>
                <w:rFonts w:ascii="Arial" w:eastAsia="Calibri" w:hAnsi="Arial" w:cs="Arial"/>
                <w:color w:val="000000"/>
                <w:shd w:val="clear" w:color="auto" w:fill="FFFFFF"/>
                <w:lang w:val="en-US"/>
              </w:rPr>
              <w:t xml:space="preserve"> green after all and that now means he can’t trust what is said about going green. He sums this up with the rhetorical question at the end ‘Who knew sustainability could be such a minefield?</w:t>
            </w:r>
            <w:r w:rsidR="008653C7">
              <w:rPr>
                <w:rFonts w:ascii="Arial" w:eastAsia="Calibri" w:hAnsi="Arial" w:cs="Arial"/>
                <w:color w:val="000000"/>
                <w:shd w:val="clear" w:color="auto" w:fill="FFFFFF"/>
                <w:lang w:val="en-US"/>
              </w:rPr>
              <w:t>’</w:t>
            </w:r>
            <w:r w:rsidRPr="0007227D">
              <w:rPr>
                <w:rFonts w:ascii="Arial" w:eastAsia="Calibri" w:hAnsi="Arial" w:cs="Arial"/>
                <w:color w:val="000000"/>
                <w:shd w:val="clear" w:color="auto" w:fill="FFFFFF"/>
                <w:lang w:val="en-US"/>
              </w:rPr>
              <w:t xml:space="preserve"> In </w:t>
            </w:r>
            <w:r w:rsidR="0097363B">
              <w:rPr>
                <w:rFonts w:ascii="Arial" w:eastAsia="Calibri" w:hAnsi="Arial" w:cs="Arial"/>
                <w:color w:val="000000"/>
                <w:shd w:val="clear" w:color="auto" w:fill="FFFFFF"/>
                <w:lang w:val="en-US"/>
              </w:rPr>
              <w:t>D</w:t>
            </w:r>
            <w:r w:rsidRPr="0007227D">
              <w:rPr>
                <w:rFonts w:ascii="Arial" w:eastAsia="Calibri" w:hAnsi="Arial" w:cs="Arial"/>
                <w:color w:val="000000"/>
                <w:shd w:val="clear" w:color="auto" w:fill="FFFFFF"/>
                <w:lang w:val="en-US"/>
              </w:rPr>
              <w:t>ocument 3</w:t>
            </w:r>
            <w:r w:rsidR="0097363B">
              <w:rPr>
                <w:rFonts w:ascii="Arial" w:eastAsia="Calibri" w:hAnsi="Arial" w:cs="Arial"/>
                <w:color w:val="000000"/>
                <w:shd w:val="clear" w:color="auto" w:fill="FFFFFF"/>
                <w:lang w:val="en-US"/>
              </w:rPr>
              <w:t>,</w:t>
            </w:r>
            <w:r w:rsidRPr="0007227D">
              <w:rPr>
                <w:rFonts w:ascii="Arial" w:eastAsia="Calibri" w:hAnsi="Arial" w:cs="Arial"/>
                <w:color w:val="000000"/>
                <w:shd w:val="clear" w:color="auto" w:fill="FFFFFF"/>
                <w:lang w:val="en-US"/>
              </w:rPr>
              <w:t xml:space="preserve"> Jenny is being used as an example of a delighted customer of green products to sell them to others. She is obviously keen on being sustainable and believes in the products she uses and has only positive things to say (</w:t>
            </w:r>
            <w:r w:rsidR="008653C7">
              <w:rPr>
                <w:rFonts w:ascii="Arial" w:eastAsia="Calibri" w:hAnsi="Arial" w:cs="Arial"/>
                <w:color w:val="000000"/>
                <w:shd w:val="clear" w:color="auto" w:fill="FFFFFF"/>
                <w:lang w:val="en-US"/>
              </w:rPr>
              <w:t>‘</w:t>
            </w:r>
            <w:r w:rsidRPr="0007227D">
              <w:rPr>
                <w:rFonts w:ascii="Arial" w:eastAsia="Calibri" w:hAnsi="Arial" w:cs="Arial"/>
                <w:color w:val="000000"/>
                <w:shd w:val="clear" w:color="auto" w:fill="FFFFFF"/>
                <w:lang w:val="en-US"/>
              </w:rPr>
              <w:t>I just love everything</w:t>
            </w:r>
            <w:r w:rsidR="008653C7">
              <w:rPr>
                <w:rFonts w:ascii="Arial" w:eastAsia="Calibri" w:hAnsi="Arial" w:cs="Arial"/>
                <w:color w:val="000000"/>
                <w:shd w:val="clear" w:color="auto" w:fill="FFFFFF"/>
                <w:lang w:val="en-US"/>
              </w:rPr>
              <w:t>’</w:t>
            </w:r>
            <w:r w:rsidRPr="0007227D">
              <w:rPr>
                <w:rFonts w:ascii="Arial" w:eastAsia="Calibri" w:hAnsi="Arial" w:cs="Arial"/>
                <w:color w:val="000000"/>
                <w:shd w:val="clear" w:color="auto" w:fill="FFFFFF"/>
                <w:lang w:val="en-US"/>
              </w:rPr>
              <w:t xml:space="preserve">). She also uses a rhetorical question – </w:t>
            </w:r>
            <w:r w:rsidR="008653C7">
              <w:rPr>
                <w:rFonts w:ascii="Arial" w:eastAsia="Calibri" w:hAnsi="Arial" w:cs="Arial"/>
                <w:color w:val="000000"/>
                <w:shd w:val="clear" w:color="auto" w:fill="FFFFFF"/>
                <w:lang w:val="en-US"/>
              </w:rPr>
              <w:t>‘</w:t>
            </w:r>
            <w:r w:rsidRPr="0007227D">
              <w:rPr>
                <w:rFonts w:ascii="Arial" w:eastAsia="Calibri" w:hAnsi="Arial" w:cs="Arial"/>
                <w:color w:val="000000"/>
                <w:shd w:val="clear" w:color="auto" w:fill="FFFFFF"/>
                <w:lang w:val="en-US"/>
              </w:rPr>
              <w:t>what’s not to love?</w:t>
            </w:r>
            <w:r w:rsidR="008653C7">
              <w:rPr>
                <w:rFonts w:ascii="Arial" w:eastAsia="Calibri" w:hAnsi="Arial" w:cs="Arial"/>
                <w:color w:val="000000"/>
                <w:shd w:val="clear" w:color="auto" w:fill="FFFFFF"/>
                <w:lang w:val="en-US"/>
              </w:rPr>
              <w:t>’</w:t>
            </w:r>
          </w:p>
        </w:tc>
        <w:tc>
          <w:tcPr>
            <w:tcW w:w="1276" w:type="dxa"/>
          </w:tcPr>
          <w:p w14:paraId="00B04877"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3</w:t>
            </w:r>
          </w:p>
        </w:tc>
        <w:tc>
          <w:tcPr>
            <w:tcW w:w="3118" w:type="dxa"/>
          </w:tcPr>
          <w:p w14:paraId="05D8BF52" w14:textId="77777777" w:rsidR="0007227D" w:rsidRPr="0007227D" w:rsidRDefault="0007227D" w:rsidP="0007227D">
            <w:pPr>
              <w:rPr>
                <w:rFonts w:ascii="Arial" w:eastAsia="Calibri" w:hAnsi="Arial" w:cs="Arial"/>
                <w:lang w:val="en-US"/>
              </w:rPr>
            </w:pPr>
            <w:r w:rsidRPr="0007227D">
              <w:rPr>
                <w:rFonts w:ascii="Arial" w:eastAsia="Calibri" w:hAnsi="Arial" w:cs="Arial"/>
                <w:lang w:val="en-US"/>
              </w:rPr>
              <w:t>Here the learner has used information from both documents to make a clear and explicit comparison of the views and has addressed how language is used. They have been awarded full marks.</w:t>
            </w:r>
          </w:p>
        </w:tc>
      </w:tr>
      <w:tr w:rsidR="0007227D" w:rsidRPr="0007227D" w14:paraId="6A75A6C8" w14:textId="77777777" w:rsidTr="00D17864">
        <w:trPr>
          <w:trHeight w:val="1563"/>
        </w:trPr>
        <w:tc>
          <w:tcPr>
            <w:tcW w:w="4111" w:type="dxa"/>
          </w:tcPr>
          <w:p w14:paraId="637F3CDA" w14:textId="5FC8AFBC" w:rsidR="0007227D" w:rsidRPr="002D5A8D" w:rsidRDefault="0007227D" w:rsidP="00213AE3">
            <w:pPr>
              <w:rPr>
                <w:rFonts w:ascii="Arial" w:eastAsia="Calibri" w:hAnsi="Arial" w:cs="Arial"/>
                <w:lang w:val="en-US"/>
              </w:rPr>
            </w:pPr>
            <w:r w:rsidRPr="002D5A8D">
              <w:rPr>
                <w:rFonts w:ascii="Arial" w:eastAsia="Calibri" w:hAnsi="Arial" w:cs="Arial"/>
                <w:color w:val="000000"/>
                <w:shd w:val="clear" w:color="auto" w:fill="FFFFFF"/>
              </w:rPr>
              <w:t xml:space="preserve">In Document </w:t>
            </w:r>
            <w:r w:rsidR="009148B6" w:rsidRPr="002D5A8D">
              <w:rPr>
                <w:rFonts w:ascii="Arial" w:eastAsia="Calibri" w:hAnsi="Arial" w:cs="Arial"/>
                <w:color w:val="000000"/>
                <w:shd w:val="clear" w:color="auto" w:fill="FFFFFF"/>
              </w:rPr>
              <w:t>3</w:t>
            </w:r>
            <w:r w:rsidR="0097363B" w:rsidRPr="002D5A8D">
              <w:rPr>
                <w:rFonts w:ascii="Arial" w:eastAsia="Calibri" w:hAnsi="Arial" w:cs="Arial"/>
                <w:color w:val="000000"/>
                <w:shd w:val="clear" w:color="auto" w:fill="FFFFFF"/>
              </w:rPr>
              <w:t>,</w:t>
            </w:r>
            <w:r w:rsidRPr="002D5A8D">
              <w:rPr>
                <w:rFonts w:ascii="Arial" w:eastAsia="Calibri" w:hAnsi="Arial" w:cs="Arial"/>
                <w:color w:val="000000"/>
                <w:shd w:val="clear" w:color="auto" w:fill="FFFFFF"/>
              </w:rPr>
              <w:t xml:space="preserve"> Jenny is clearly enthusiastic about using the sustainable products advertised and says they are excellent. But in Document 1 the writer isn’t sure </w:t>
            </w:r>
            <w:proofErr w:type="gramStart"/>
            <w:r w:rsidRPr="002D5A8D">
              <w:rPr>
                <w:rFonts w:ascii="Arial" w:eastAsia="Calibri" w:hAnsi="Arial" w:cs="Arial"/>
                <w:color w:val="000000"/>
                <w:shd w:val="clear" w:color="auto" w:fill="FFFFFF"/>
              </w:rPr>
              <w:t>whether or not</w:t>
            </w:r>
            <w:proofErr w:type="gramEnd"/>
            <w:r w:rsidRPr="002D5A8D">
              <w:rPr>
                <w:rFonts w:ascii="Arial" w:eastAsia="Calibri" w:hAnsi="Arial" w:cs="Arial"/>
                <w:color w:val="000000"/>
                <w:shd w:val="clear" w:color="auto" w:fill="FFFFFF"/>
              </w:rPr>
              <w:t xml:space="preserve"> he can trust what green companies say about their products. </w:t>
            </w:r>
          </w:p>
        </w:tc>
        <w:tc>
          <w:tcPr>
            <w:tcW w:w="1276" w:type="dxa"/>
          </w:tcPr>
          <w:p w14:paraId="234E6FFB" w14:textId="77777777" w:rsidR="0007227D" w:rsidRPr="002D5A8D" w:rsidRDefault="0007227D" w:rsidP="00353A40">
            <w:pPr>
              <w:jc w:val="center"/>
              <w:rPr>
                <w:rFonts w:ascii="Arial" w:eastAsia="Calibri" w:hAnsi="Arial" w:cs="Arial"/>
                <w:lang w:val="en-US"/>
              </w:rPr>
            </w:pPr>
            <w:r w:rsidRPr="002D5A8D">
              <w:rPr>
                <w:rFonts w:ascii="Arial" w:eastAsia="Calibri" w:hAnsi="Arial" w:cs="Arial"/>
                <w:lang w:val="en-US"/>
              </w:rPr>
              <w:t>2</w:t>
            </w:r>
          </w:p>
        </w:tc>
        <w:tc>
          <w:tcPr>
            <w:tcW w:w="3118" w:type="dxa"/>
          </w:tcPr>
          <w:p w14:paraId="132AC288" w14:textId="77777777" w:rsidR="0007227D" w:rsidRPr="002D5A8D" w:rsidRDefault="0007227D" w:rsidP="0007227D">
            <w:pPr>
              <w:rPr>
                <w:rFonts w:ascii="Arial" w:eastAsia="Calibri" w:hAnsi="Arial" w:cs="Arial"/>
                <w:lang w:val="en-US"/>
              </w:rPr>
            </w:pPr>
            <w:r w:rsidRPr="002D5A8D">
              <w:rPr>
                <w:rFonts w:ascii="Arial" w:eastAsia="Calibri" w:hAnsi="Arial" w:cs="Arial"/>
                <w:lang w:val="en-US"/>
              </w:rPr>
              <w:t>This is a clear 2 marks as the learner has made an explicit comparison.</w:t>
            </w:r>
          </w:p>
        </w:tc>
      </w:tr>
      <w:tr w:rsidR="0007227D" w:rsidRPr="0007227D" w14:paraId="167741EB" w14:textId="77777777" w:rsidTr="00D17864">
        <w:trPr>
          <w:trHeight w:val="1543"/>
        </w:trPr>
        <w:tc>
          <w:tcPr>
            <w:tcW w:w="4111" w:type="dxa"/>
          </w:tcPr>
          <w:p w14:paraId="3E8C3C85" w14:textId="77777777" w:rsidR="0007227D" w:rsidRPr="0007227D" w:rsidRDefault="0007227D" w:rsidP="0007227D">
            <w:pPr>
              <w:rPr>
                <w:rFonts w:ascii="Arial" w:eastAsia="Calibri" w:hAnsi="Arial" w:cs="Arial"/>
                <w:lang w:val="en-US"/>
              </w:rPr>
            </w:pPr>
            <w:r w:rsidRPr="0007227D">
              <w:rPr>
                <w:rFonts w:ascii="Arial" w:eastAsia="Calibri" w:hAnsi="Arial" w:cs="Arial"/>
                <w:lang w:val="en-US"/>
              </w:rPr>
              <w:t>Document 1 explains why Devon is skeptical about sustainable products, Document 3 is like an advert for a sustainable product where Jenny says that they give her an easy way to be green.</w:t>
            </w:r>
          </w:p>
        </w:tc>
        <w:tc>
          <w:tcPr>
            <w:tcW w:w="1276" w:type="dxa"/>
          </w:tcPr>
          <w:p w14:paraId="24FA8971"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1</w:t>
            </w:r>
          </w:p>
        </w:tc>
        <w:tc>
          <w:tcPr>
            <w:tcW w:w="3118" w:type="dxa"/>
          </w:tcPr>
          <w:p w14:paraId="3A7786B3" w14:textId="13555720"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This learner has simply recounted the content of </w:t>
            </w:r>
            <w:r w:rsidR="00E06DE2" w:rsidRPr="0007227D">
              <w:rPr>
                <w:rFonts w:ascii="Arial" w:eastAsia="Calibri" w:hAnsi="Arial" w:cs="Arial"/>
                <w:lang w:val="en-US"/>
              </w:rPr>
              <w:t>each document</w:t>
            </w:r>
            <w:r w:rsidR="00E06DE2">
              <w:rPr>
                <w:rFonts w:ascii="Arial" w:eastAsia="Calibri" w:hAnsi="Arial" w:cs="Arial"/>
                <w:lang w:val="en-US"/>
              </w:rPr>
              <w:t>;</w:t>
            </w:r>
            <w:r w:rsidRPr="0007227D">
              <w:rPr>
                <w:rFonts w:ascii="Arial" w:eastAsia="Calibri" w:hAnsi="Arial" w:cs="Arial"/>
                <w:lang w:val="en-US"/>
              </w:rPr>
              <w:t xml:space="preserve"> they have </w:t>
            </w:r>
            <w:r w:rsidR="00B56BDA">
              <w:rPr>
                <w:rFonts w:ascii="Arial" w:eastAsia="Calibri" w:hAnsi="Arial" w:cs="Arial"/>
                <w:lang w:val="en-US"/>
              </w:rPr>
              <w:t xml:space="preserve">made </w:t>
            </w:r>
            <w:r w:rsidR="005A7547">
              <w:rPr>
                <w:rFonts w:ascii="Arial" w:eastAsia="Calibri" w:hAnsi="Arial" w:cs="Arial"/>
                <w:lang w:val="en-US"/>
              </w:rPr>
              <w:t>a</w:t>
            </w:r>
            <w:r w:rsidR="00800777">
              <w:rPr>
                <w:rFonts w:ascii="Arial" w:eastAsia="Calibri" w:hAnsi="Arial" w:cs="Arial"/>
                <w:lang w:val="en-US"/>
              </w:rPr>
              <w:t xml:space="preserve"> simple</w:t>
            </w:r>
            <w:r w:rsidRPr="0007227D">
              <w:rPr>
                <w:rFonts w:ascii="Arial" w:eastAsia="Calibri" w:hAnsi="Arial" w:cs="Arial"/>
                <w:lang w:val="en-US"/>
              </w:rPr>
              <w:t xml:space="preserve"> implicit comparison</w:t>
            </w:r>
            <w:r w:rsidR="009B0699">
              <w:rPr>
                <w:rFonts w:ascii="Arial" w:eastAsia="Calibri" w:hAnsi="Arial" w:cs="Arial"/>
                <w:lang w:val="en-US"/>
              </w:rPr>
              <w:t>. H</w:t>
            </w:r>
            <w:r w:rsidRPr="0007227D">
              <w:rPr>
                <w:rFonts w:ascii="Arial" w:eastAsia="Calibri" w:hAnsi="Arial" w:cs="Arial"/>
                <w:lang w:val="en-US"/>
              </w:rPr>
              <w:t>ad they not</w:t>
            </w:r>
            <w:r w:rsidR="00E06DE2">
              <w:rPr>
                <w:rFonts w:ascii="Arial" w:eastAsia="Calibri" w:hAnsi="Arial" w:cs="Arial"/>
                <w:lang w:val="en-US"/>
              </w:rPr>
              <w:t xml:space="preserve"> done so</w:t>
            </w:r>
            <w:r w:rsidRPr="0007227D">
              <w:rPr>
                <w:rFonts w:ascii="Arial" w:eastAsia="Calibri" w:hAnsi="Arial" w:cs="Arial"/>
                <w:lang w:val="en-US"/>
              </w:rPr>
              <w:t>, this would have been awarded 0</w:t>
            </w:r>
            <w:r w:rsidR="00800777">
              <w:rPr>
                <w:rFonts w:ascii="Arial" w:eastAsia="Calibri" w:hAnsi="Arial" w:cs="Arial"/>
                <w:lang w:val="en-US"/>
              </w:rPr>
              <w:t xml:space="preserve"> marks.</w:t>
            </w:r>
          </w:p>
        </w:tc>
      </w:tr>
      <w:tr w:rsidR="0007227D" w:rsidRPr="0007227D" w14:paraId="78DCAA10" w14:textId="77777777" w:rsidTr="00D17864">
        <w:trPr>
          <w:trHeight w:val="612"/>
        </w:trPr>
        <w:tc>
          <w:tcPr>
            <w:tcW w:w="4111" w:type="dxa"/>
          </w:tcPr>
          <w:p w14:paraId="78289362" w14:textId="180286F0" w:rsidR="0007227D" w:rsidRPr="0007227D" w:rsidRDefault="0007227D" w:rsidP="00353A40">
            <w:pPr>
              <w:keepNext/>
              <w:rPr>
                <w:rFonts w:ascii="Arial" w:eastAsia="Calibri" w:hAnsi="Arial" w:cs="Arial"/>
                <w:color w:val="000000"/>
                <w:shd w:val="clear" w:color="auto" w:fill="FFFFFF"/>
                <w:lang w:val="en-US"/>
              </w:rPr>
            </w:pPr>
            <w:r w:rsidRPr="0007227D">
              <w:rPr>
                <w:rFonts w:ascii="Arial" w:eastAsia="Calibri" w:hAnsi="Arial" w:cs="Arial"/>
                <w:color w:val="000000"/>
                <w:shd w:val="clear" w:color="auto" w:fill="FFFFFF"/>
                <w:lang w:val="en-US"/>
              </w:rPr>
              <w:lastRenderedPageBreak/>
              <w:t>Document 1 uses a formal tone and some loaded language (</w:t>
            </w:r>
            <w:r w:rsidR="00025EB7">
              <w:rPr>
                <w:rFonts w:ascii="Arial" w:eastAsia="Calibri" w:hAnsi="Arial" w:cs="Arial"/>
                <w:color w:val="000000"/>
                <w:shd w:val="clear" w:color="auto" w:fill="FFFFFF"/>
                <w:lang w:val="en-US"/>
              </w:rPr>
              <w:t>‘</w:t>
            </w:r>
            <w:r w:rsidRPr="0007227D">
              <w:rPr>
                <w:rFonts w:ascii="Arial" w:eastAsia="Calibri" w:hAnsi="Arial" w:cs="Arial"/>
                <w:color w:val="000000"/>
                <w:shd w:val="clear" w:color="auto" w:fill="FFFFFF"/>
                <w:lang w:val="en-US"/>
              </w:rPr>
              <w:t>pontificated</w:t>
            </w:r>
            <w:r w:rsidR="00025EB7">
              <w:rPr>
                <w:rFonts w:ascii="Arial" w:eastAsia="Calibri" w:hAnsi="Arial" w:cs="Arial"/>
                <w:color w:val="000000"/>
                <w:shd w:val="clear" w:color="auto" w:fill="FFFFFF"/>
                <w:lang w:val="en-US"/>
              </w:rPr>
              <w:t>’</w:t>
            </w:r>
            <w:r w:rsidRPr="0007227D">
              <w:rPr>
                <w:rFonts w:ascii="Arial" w:eastAsia="Calibri" w:hAnsi="Arial" w:cs="Arial"/>
                <w:color w:val="000000"/>
                <w:shd w:val="clear" w:color="auto" w:fill="FFFFFF"/>
                <w:lang w:val="en-US"/>
              </w:rPr>
              <w:t xml:space="preserve">, </w:t>
            </w:r>
            <w:r w:rsidR="00025EB7">
              <w:rPr>
                <w:rFonts w:ascii="Arial" w:eastAsia="Calibri" w:hAnsi="Arial" w:cs="Arial"/>
                <w:color w:val="000000"/>
                <w:shd w:val="clear" w:color="auto" w:fill="FFFFFF"/>
                <w:lang w:val="en-US"/>
              </w:rPr>
              <w:t>‘</w:t>
            </w:r>
            <w:r w:rsidRPr="0007227D">
              <w:rPr>
                <w:rFonts w:ascii="Arial" w:eastAsia="Calibri" w:hAnsi="Arial" w:cs="Arial"/>
                <w:color w:val="000000"/>
                <w:shd w:val="clear" w:color="auto" w:fill="FFFFFF"/>
                <w:lang w:val="en-US"/>
              </w:rPr>
              <w:t>green crusaders</w:t>
            </w:r>
            <w:r w:rsidR="00025EB7">
              <w:rPr>
                <w:rFonts w:ascii="Arial" w:eastAsia="Calibri" w:hAnsi="Arial" w:cs="Arial"/>
                <w:color w:val="000000"/>
                <w:shd w:val="clear" w:color="auto" w:fill="FFFFFF"/>
                <w:lang w:val="en-US"/>
              </w:rPr>
              <w:t>’</w:t>
            </w:r>
            <w:r w:rsidRPr="0007227D">
              <w:rPr>
                <w:rFonts w:ascii="Arial" w:eastAsia="Calibri" w:hAnsi="Arial" w:cs="Arial"/>
                <w:color w:val="000000"/>
                <w:shd w:val="clear" w:color="auto" w:fill="FFFFFF"/>
                <w:lang w:val="en-US"/>
              </w:rPr>
              <w:t>) to convey the writer’s uncertain feelings about sustainability. Jenny uses exaggeration to show her feelings ‘mind-blowing’.</w:t>
            </w:r>
          </w:p>
        </w:tc>
        <w:tc>
          <w:tcPr>
            <w:tcW w:w="1276" w:type="dxa"/>
          </w:tcPr>
          <w:p w14:paraId="47AB0D96" w14:textId="77777777" w:rsidR="0007227D" w:rsidRPr="0007227D" w:rsidRDefault="0007227D" w:rsidP="00353A40">
            <w:pPr>
              <w:keepNext/>
              <w:jc w:val="center"/>
              <w:rPr>
                <w:rFonts w:ascii="Arial" w:eastAsia="Calibri" w:hAnsi="Arial" w:cs="Arial"/>
                <w:lang w:val="en-US"/>
              </w:rPr>
            </w:pPr>
            <w:r w:rsidRPr="0007227D">
              <w:rPr>
                <w:rFonts w:ascii="Arial" w:eastAsia="Calibri" w:hAnsi="Arial" w:cs="Arial"/>
                <w:lang w:val="en-US"/>
              </w:rPr>
              <w:t>1</w:t>
            </w:r>
          </w:p>
        </w:tc>
        <w:tc>
          <w:tcPr>
            <w:tcW w:w="3118" w:type="dxa"/>
          </w:tcPr>
          <w:p w14:paraId="08351E6B" w14:textId="4BFC29FC" w:rsidR="0007227D" w:rsidRPr="0007227D" w:rsidRDefault="006D1902" w:rsidP="00353A40">
            <w:pPr>
              <w:keepNext/>
              <w:rPr>
                <w:rFonts w:ascii="Arial" w:eastAsia="Calibri" w:hAnsi="Arial" w:cs="Arial"/>
              </w:rPr>
            </w:pPr>
            <w:r>
              <w:rPr>
                <w:rFonts w:ascii="Arial" w:eastAsia="Calibri" w:hAnsi="Arial" w:cs="Arial"/>
              </w:rPr>
              <w:t>Here,</w:t>
            </w:r>
            <w:r w:rsidR="0007227D" w:rsidRPr="0007227D">
              <w:rPr>
                <w:rFonts w:ascii="Arial" w:eastAsia="Calibri" w:hAnsi="Arial" w:cs="Arial"/>
              </w:rPr>
              <w:t xml:space="preserve"> the learner has focused on the use of language with no real mention of views. Examiners </w:t>
            </w:r>
            <w:r w:rsidR="0076731B" w:rsidRPr="0007227D">
              <w:rPr>
                <w:rFonts w:ascii="Arial" w:eastAsia="Calibri" w:hAnsi="Arial" w:cs="Arial"/>
              </w:rPr>
              <w:t>can</w:t>
            </w:r>
            <w:r w:rsidR="0007227D" w:rsidRPr="0007227D">
              <w:rPr>
                <w:rFonts w:ascii="Arial" w:eastAsia="Calibri" w:hAnsi="Arial" w:cs="Arial"/>
              </w:rPr>
              <w:t xml:space="preserve"> award </w:t>
            </w:r>
            <w:r w:rsidR="005E5655">
              <w:rPr>
                <w:rFonts w:ascii="Arial" w:eastAsia="Calibri" w:hAnsi="Arial" w:cs="Arial"/>
              </w:rPr>
              <w:t xml:space="preserve">1 </w:t>
            </w:r>
            <w:r w:rsidR="0007227D" w:rsidRPr="0007227D">
              <w:rPr>
                <w:rFonts w:ascii="Arial" w:eastAsia="Calibri" w:hAnsi="Arial" w:cs="Arial"/>
              </w:rPr>
              <w:t>mark if learners accurately discuss language use in both documents</w:t>
            </w:r>
            <w:r w:rsidR="00800777">
              <w:rPr>
                <w:rFonts w:ascii="Arial" w:eastAsia="Calibri" w:hAnsi="Arial" w:cs="Arial"/>
              </w:rPr>
              <w:t>.</w:t>
            </w:r>
          </w:p>
        </w:tc>
      </w:tr>
      <w:tr w:rsidR="0007227D" w:rsidRPr="0007227D" w14:paraId="5EC6D8F7" w14:textId="77777777" w:rsidTr="00D17864">
        <w:trPr>
          <w:trHeight w:val="1116"/>
        </w:trPr>
        <w:tc>
          <w:tcPr>
            <w:tcW w:w="4111" w:type="dxa"/>
          </w:tcPr>
          <w:p w14:paraId="447514AF" w14:textId="045C3B23" w:rsidR="0007227D" w:rsidRPr="0007227D" w:rsidRDefault="0007227D" w:rsidP="0007227D">
            <w:pPr>
              <w:rPr>
                <w:rFonts w:ascii="Arial" w:eastAsia="Calibri" w:hAnsi="Arial" w:cs="Arial"/>
              </w:rPr>
            </w:pPr>
            <w:r w:rsidRPr="0007227D">
              <w:rPr>
                <w:rFonts w:ascii="Arial" w:eastAsia="Calibri" w:hAnsi="Arial" w:cs="Arial"/>
                <w:color w:val="000000"/>
                <w:shd w:val="clear" w:color="auto" w:fill="FFFFFF"/>
                <w:lang w:val="en-US"/>
              </w:rPr>
              <w:t xml:space="preserve">Document 3 is more persuasive than </w:t>
            </w:r>
            <w:r w:rsidR="008A6C6B">
              <w:rPr>
                <w:rFonts w:ascii="Arial" w:eastAsia="Calibri" w:hAnsi="Arial" w:cs="Arial"/>
                <w:color w:val="000000"/>
                <w:shd w:val="clear" w:color="auto" w:fill="FFFFFF"/>
                <w:lang w:val="en-US"/>
              </w:rPr>
              <w:t>D</w:t>
            </w:r>
            <w:r w:rsidRPr="0007227D">
              <w:rPr>
                <w:rFonts w:ascii="Arial" w:eastAsia="Calibri" w:hAnsi="Arial" w:cs="Arial"/>
                <w:color w:val="000000"/>
                <w:shd w:val="clear" w:color="auto" w:fill="FFFFFF"/>
                <w:lang w:val="en-US"/>
              </w:rPr>
              <w:t xml:space="preserve">ocument 1. Document 1 is like a magazine article and Document 3 is a webpage.  </w:t>
            </w:r>
          </w:p>
          <w:p w14:paraId="5AA75491" w14:textId="77777777" w:rsidR="0007227D" w:rsidRPr="0007227D" w:rsidRDefault="0007227D" w:rsidP="0007227D">
            <w:pPr>
              <w:rPr>
                <w:rFonts w:ascii="Arial" w:eastAsia="Calibri" w:hAnsi="Arial" w:cs="Arial"/>
                <w:lang w:val="en-US"/>
              </w:rPr>
            </w:pPr>
          </w:p>
        </w:tc>
        <w:tc>
          <w:tcPr>
            <w:tcW w:w="1276" w:type="dxa"/>
          </w:tcPr>
          <w:p w14:paraId="60641418"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0</w:t>
            </w:r>
          </w:p>
        </w:tc>
        <w:tc>
          <w:tcPr>
            <w:tcW w:w="3118" w:type="dxa"/>
          </w:tcPr>
          <w:p w14:paraId="7A63B940" w14:textId="34B0EB20" w:rsidR="0007227D" w:rsidRPr="0007227D" w:rsidRDefault="005E5655" w:rsidP="0007227D">
            <w:pPr>
              <w:rPr>
                <w:rFonts w:ascii="Arial" w:eastAsia="Calibri" w:hAnsi="Arial" w:cs="Arial"/>
              </w:rPr>
            </w:pPr>
            <w:r>
              <w:rPr>
                <w:rFonts w:ascii="Arial" w:eastAsia="Calibri" w:hAnsi="Arial" w:cs="Arial"/>
              </w:rPr>
              <w:t>T</w:t>
            </w:r>
            <w:r w:rsidR="0007227D" w:rsidRPr="0007227D">
              <w:rPr>
                <w:rFonts w:ascii="Arial" w:eastAsia="Calibri" w:hAnsi="Arial" w:cs="Arial"/>
              </w:rPr>
              <w:t xml:space="preserve">here is no comparison </w:t>
            </w:r>
            <w:r w:rsidR="005A1034">
              <w:rPr>
                <w:rFonts w:ascii="Arial" w:eastAsia="Calibri" w:hAnsi="Arial" w:cs="Arial"/>
              </w:rPr>
              <w:t>in this response</w:t>
            </w:r>
            <w:r w:rsidR="0007227D" w:rsidRPr="0007227D">
              <w:rPr>
                <w:rFonts w:ascii="Arial" w:eastAsia="Calibri" w:hAnsi="Arial" w:cs="Arial"/>
              </w:rPr>
              <w:t xml:space="preserve"> and no mention of language</w:t>
            </w:r>
            <w:r w:rsidR="00800777" w:rsidRPr="0007227D">
              <w:rPr>
                <w:rFonts w:ascii="Arial" w:eastAsia="Calibri" w:hAnsi="Arial" w:cs="Arial"/>
              </w:rPr>
              <w:t xml:space="preserve"> use</w:t>
            </w:r>
            <w:r w:rsidR="0007227D" w:rsidRPr="0007227D">
              <w:rPr>
                <w:rFonts w:ascii="Arial" w:eastAsia="Calibri" w:hAnsi="Arial" w:cs="Arial"/>
              </w:rPr>
              <w:t xml:space="preserve">, so no marks </w:t>
            </w:r>
            <w:r w:rsidR="00800777">
              <w:rPr>
                <w:rFonts w:ascii="Arial" w:eastAsia="Calibri" w:hAnsi="Arial" w:cs="Arial"/>
              </w:rPr>
              <w:t xml:space="preserve">can be </w:t>
            </w:r>
            <w:r w:rsidR="0007227D" w:rsidRPr="0007227D">
              <w:rPr>
                <w:rFonts w:ascii="Arial" w:eastAsia="Calibri" w:hAnsi="Arial" w:cs="Arial"/>
              </w:rPr>
              <w:t>awarded.</w:t>
            </w:r>
            <w:r w:rsidR="001C1A2B">
              <w:rPr>
                <w:rFonts w:ascii="Arial" w:eastAsia="Calibri" w:hAnsi="Arial" w:cs="Arial"/>
              </w:rPr>
              <w:t xml:space="preserve"> </w:t>
            </w:r>
          </w:p>
        </w:tc>
      </w:tr>
    </w:tbl>
    <w:p w14:paraId="400CA6F6" w14:textId="77777777" w:rsidR="00AB08D2" w:rsidRPr="00E16488" w:rsidRDefault="00AB08D2" w:rsidP="0007227D">
      <w:pPr>
        <w:ind w:left="-284"/>
        <w:rPr>
          <w:rFonts w:ascii="Arial" w:eastAsia="Calibri" w:hAnsi="Arial" w:cs="Arial"/>
          <w:b/>
          <w:lang w:val="en-US"/>
        </w:rPr>
      </w:pPr>
    </w:p>
    <w:p w14:paraId="63BAD666" w14:textId="41A78B3D" w:rsidR="00142C78" w:rsidRDefault="00E16488" w:rsidP="00EA0067">
      <w:pPr>
        <w:rPr>
          <w:rFonts w:ascii="Arial" w:eastAsia="Calibri" w:hAnsi="Arial" w:cs="Arial"/>
          <w:b/>
          <w:bCs/>
        </w:rPr>
      </w:pPr>
      <w:r w:rsidRPr="00E16488">
        <w:rPr>
          <w:rFonts w:ascii="Arial" w:eastAsia="Calibri" w:hAnsi="Arial" w:cs="Arial"/>
          <w:b/>
          <w:bCs/>
        </w:rPr>
        <w:t>Note</w:t>
      </w:r>
      <w:r w:rsidR="006D1902">
        <w:rPr>
          <w:rFonts w:ascii="Arial" w:eastAsia="Calibri" w:hAnsi="Arial" w:cs="Arial"/>
          <w:b/>
          <w:bCs/>
        </w:rPr>
        <w:t xml:space="preserve"> on </w:t>
      </w:r>
      <w:r w:rsidR="00A31CC1">
        <w:rPr>
          <w:rFonts w:ascii="Arial" w:eastAsia="Calibri" w:hAnsi="Arial" w:cs="Arial"/>
          <w:b/>
          <w:bCs/>
        </w:rPr>
        <w:t>SCS 2.12</w:t>
      </w:r>
    </w:p>
    <w:p w14:paraId="37F0F3CE" w14:textId="77777777" w:rsidR="00142C78" w:rsidRDefault="00142C78" w:rsidP="00EA0067">
      <w:pPr>
        <w:rPr>
          <w:rFonts w:ascii="Arial" w:eastAsia="Calibri" w:hAnsi="Arial" w:cs="Arial"/>
          <w:b/>
          <w:bCs/>
        </w:rPr>
      </w:pPr>
    </w:p>
    <w:p w14:paraId="3831AA24" w14:textId="2659D829" w:rsidR="00E16488" w:rsidRPr="00E16488" w:rsidRDefault="00142C78" w:rsidP="00353A40">
      <w:pPr>
        <w:rPr>
          <w:rFonts w:ascii="Arial" w:eastAsia="Calibri" w:hAnsi="Arial" w:cs="Arial"/>
        </w:rPr>
      </w:pPr>
      <w:r>
        <w:rPr>
          <w:rFonts w:ascii="Arial" w:eastAsia="Calibri" w:hAnsi="Arial" w:cs="Arial"/>
        </w:rPr>
        <w:t>Q</w:t>
      </w:r>
      <w:r w:rsidR="00445A6E" w:rsidRPr="00445A6E">
        <w:rPr>
          <w:rFonts w:ascii="Arial" w:eastAsia="Calibri" w:hAnsi="Arial" w:cs="Arial"/>
        </w:rPr>
        <w:t>uestion 16</w:t>
      </w:r>
      <w:r w:rsidR="00445A6E">
        <w:rPr>
          <w:rFonts w:ascii="Arial" w:eastAsia="Calibri" w:hAnsi="Arial" w:cs="Arial"/>
          <w:b/>
          <w:bCs/>
        </w:rPr>
        <w:t xml:space="preserve"> </w:t>
      </w:r>
      <w:r w:rsidR="006B74EA" w:rsidRPr="000A6EC3">
        <w:rPr>
          <w:rFonts w:ascii="Arial" w:eastAsia="Calibri" w:hAnsi="Arial" w:cs="Arial"/>
        </w:rPr>
        <w:t>uses the term</w:t>
      </w:r>
      <w:r w:rsidR="00CA0653" w:rsidRPr="000A6EC3">
        <w:rPr>
          <w:rFonts w:ascii="Arial" w:eastAsia="Calibri" w:hAnsi="Arial" w:cs="Arial"/>
        </w:rPr>
        <w:t xml:space="preserve"> ‘textual features’</w:t>
      </w:r>
      <w:r w:rsidR="00445A6E">
        <w:rPr>
          <w:rFonts w:ascii="Arial" w:eastAsia="Calibri" w:hAnsi="Arial" w:cs="Arial"/>
        </w:rPr>
        <w:t xml:space="preserve"> in a bullet point </w:t>
      </w:r>
      <w:r w:rsidR="00E315B5">
        <w:rPr>
          <w:rFonts w:ascii="Arial" w:eastAsia="Calibri" w:hAnsi="Arial" w:cs="Arial"/>
        </w:rPr>
        <w:t xml:space="preserve">to encourage the learner to identify writers’ methods. Textual features </w:t>
      </w:r>
      <w:r w:rsidR="00225C8D">
        <w:rPr>
          <w:rFonts w:ascii="Arial" w:eastAsia="Calibri" w:hAnsi="Arial" w:cs="Arial"/>
        </w:rPr>
        <w:t>are</w:t>
      </w:r>
      <w:r w:rsidR="00CA0653" w:rsidRPr="000A6EC3">
        <w:rPr>
          <w:rFonts w:ascii="Arial" w:eastAsia="Calibri" w:hAnsi="Arial" w:cs="Arial"/>
        </w:rPr>
        <w:t xml:space="preserve"> any feature (language or organisational) that ha</w:t>
      </w:r>
      <w:r w:rsidR="00225C8D">
        <w:rPr>
          <w:rFonts w:ascii="Arial" w:eastAsia="Calibri" w:hAnsi="Arial" w:cs="Arial"/>
        </w:rPr>
        <w:t>ve</w:t>
      </w:r>
      <w:r w:rsidR="00CA0653" w:rsidRPr="000A6EC3">
        <w:rPr>
          <w:rFonts w:ascii="Arial" w:eastAsia="Calibri" w:hAnsi="Arial" w:cs="Arial"/>
        </w:rPr>
        <w:t xml:space="preserve"> been used </w:t>
      </w:r>
      <w:r w:rsidR="00B53DEB">
        <w:rPr>
          <w:rFonts w:ascii="Arial" w:eastAsia="Calibri" w:hAnsi="Arial" w:cs="Arial"/>
        </w:rPr>
        <w:t xml:space="preserve">by the writer </w:t>
      </w:r>
      <w:r w:rsidR="00CA0653" w:rsidRPr="000A6EC3">
        <w:rPr>
          <w:rFonts w:ascii="Arial" w:eastAsia="Calibri" w:hAnsi="Arial" w:cs="Arial"/>
        </w:rPr>
        <w:t>intentionally</w:t>
      </w:r>
      <w:r w:rsidR="000A6EC3" w:rsidRPr="000A6EC3">
        <w:rPr>
          <w:rFonts w:ascii="Arial" w:eastAsia="Calibri" w:hAnsi="Arial" w:cs="Arial"/>
        </w:rPr>
        <w:t>.</w:t>
      </w:r>
      <w:r w:rsidR="000A6EC3">
        <w:rPr>
          <w:rFonts w:ascii="Arial" w:eastAsia="Calibri" w:hAnsi="Arial" w:cs="Arial"/>
          <w:b/>
          <w:bCs/>
        </w:rPr>
        <w:t xml:space="preserve"> </w:t>
      </w:r>
      <w:r w:rsidR="000A6EC3">
        <w:rPr>
          <w:rFonts w:ascii="Arial" w:eastAsia="Calibri" w:hAnsi="Arial" w:cs="Arial"/>
        </w:rPr>
        <w:t>However, t</w:t>
      </w:r>
      <w:r w:rsidR="00E16488" w:rsidRPr="00E16488">
        <w:rPr>
          <w:rFonts w:ascii="Arial" w:eastAsia="Calibri" w:hAnsi="Arial" w:cs="Arial"/>
        </w:rPr>
        <w:t xml:space="preserve">he wording for this question has been </w:t>
      </w:r>
      <w:r w:rsidR="00225C8D">
        <w:rPr>
          <w:rFonts w:ascii="Arial" w:eastAsia="Calibri" w:hAnsi="Arial" w:cs="Arial"/>
        </w:rPr>
        <w:t xml:space="preserve">further </w:t>
      </w:r>
      <w:r w:rsidR="00E16488" w:rsidRPr="00E16488">
        <w:rPr>
          <w:rFonts w:ascii="Arial" w:eastAsia="Calibri" w:hAnsi="Arial" w:cs="Arial"/>
        </w:rPr>
        <w:t xml:space="preserve">simplified, </w:t>
      </w:r>
      <w:r w:rsidR="0076731B" w:rsidRPr="00E16488">
        <w:rPr>
          <w:rFonts w:ascii="Arial" w:eastAsia="Calibri" w:hAnsi="Arial" w:cs="Arial"/>
        </w:rPr>
        <w:t>and</w:t>
      </w:r>
      <w:r w:rsidR="00305028">
        <w:rPr>
          <w:rFonts w:ascii="Arial" w:eastAsia="Calibri" w:hAnsi="Arial" w:cs="Arial"/>
        </w:rPr>
        <w:t xml:space="preserve"> </w:t>
      </w:r>
      <w:r w:rsidR="000D7E4B">
        <w:rPr>
          <w:rFonts w:ascii="Arial" w:eastAsia="Calibri" w:hAnsi="Arial" w:cs="Arial"/>
        </w:rPr>
        <w:t>fu</w:t>
      </w:r>
      <w:r w:rsidR="00FC3C2A">
        <w:rPr>
          <w:rFonts w:ascii="Arial" w:eastAsia="Calibri" w:hAnsi="Arial" w:cs="Arial"/>
        </w:rPr>
        <w:t>ture</w:t>
      </w:r>
      <w:r w:rsidR="000D7E4B">
        <w:rPr>
          <w:rFonts w:ascii="Arial" w:eastAsia="Calibri" w:hAnsi="Arial" w:cs="Arial"/>
        </w:rPr>
        <w:t xml:space="preserve"> releases will ask </w:t>
      </w:r>
      <w:r w:rsidR="00225C8D">
        <w:rPr>
          <w:rFonts w:ascii="Arial" w:eastAsia="Calibri" w:hAnsi="Arial" w:cs="Arial"/>
        </w:rPr>
        <w:t>for ‘examples’</w:t>
      </w:r>
      <w:r w:rsidR="00E16488" w:rsidRPr="00E16488">
        <w:rPr>
          <w:rFonts w:ascii="Arial" w:eastAsia="Calibri" w:hAnsi="Arial" w:cs="Arial"/>
        </w:rPr>
        <w:t>:</w:t>
      </w:r>
    </w:p>
    <w:p w14:paraId="6458E6B1" w14:textId="77777777" w:rsidR="00E16488" w:rsidRPr="00E16488" w:rsidRDefault="00E16488" w:rsidP="00E16488">
      <w:pPr>
        <w:ind w:left="-284"/>
        <w:rPr>
          <w:rFonts w:ascii="Arial" w:eastAsia="Calibri" w:hAnsi="Arial" w:cs="Arial"/>
          <w:sz w:val="22"/>
          <w:szCs w:val="22"/>
        </w:rPr>
      </w:pPr>
    </w:p>
    <w:p w14:paraId="4196F64F" w14:textId="77777777" w:rsidR="00E16488" w:rsidRPr="00E16488" w:rsidRDefault="00E16488" w:rsidP="00353A40">
      <w:pPr>
        <w:pBdr>
          <w:top w:val="single" w:sz="4" w:space="1" w:color="auto"/>
          <w:left w:val="single" w:sz="4" w:space="4" w:color="auto"/>
          <w:bottom w:val="single" w:sz="4" w:space="1" w:color="auto"/>
          <w:right w:val="single" w:sz="4" w:space="4" w:color="auto"/>
        </w:pBdr>
        <w:rPr>
          <w:rFonts w:ascii="Arial" w:eastAsia="Calibri" w:hAnsi="Arial" w:cs="Arial"/>
          <w:sz w:val="22"/>
          <w:szCs w:val="22"/>
          <w:lang w:val="en-US"/>
        </w:rPr>
      </w:pPr>
      <w:r w:rsidRPr="00E16488">
        <w:rPr>
          <w:rFonts w:ascii="Arial" w:eastAsia="Calibri" w:hAnsi="Arial" w:cs="Arial"/>
          <w:sz w:val="22"/>
          <w:szCs w:val="22"/>
        </w:rPr>
        <w:t xml:space="preserve">Compare the information about X in Documents 1 and 3, giving examples from </w:t>
      </w:r>
      <w:r w:rsidRPr="00E16488">
        <w:rPr>
          <w:rFonts w:ascii="Arial" w:eastAsia="Calibri" w:hAnsi="Arial" w:cs="Arial"/>
          <w:b/>
          <w:sz w:val="22"/>
          <w:szCs w:val="22"/>
        </w:rPr>
        <w:t xml:space="preserve">each </w:t>
      </w:r>
      <w:r w:rsidRPr="00E16488">
        <w:rPr>
          <w:rFonts w:ascii="Arial" w:eastAsia="Calibri" w:hAnsi="Arial" w:cs="Arial"/>
          <w:sz w:val="22"/>
          <w:szCs w:val="22"/>
        </w:rPr>
        <w:t xml:space="preserve">text. </w:t>
      </w:r>
    </w:p>
    <w:p w14:paraId="428393A6" w14:textId="77777777" w:rsidR="00057D26" w:rsidRPr="00E16488" w:rsidRDefault="00057D26" w:rsidP="00E16488">
      <w:pPr>
        <w:ind w:left="-284"/>
        <w:rPr>
          <w:rFonts w:ascii="Arial" w:eastAsia="Calibri" w:hAnsi="Arial" w:cs="Arial"/>
          <w:sz w:val="22"/>
          <w:szCs w:val="22"/>
        </w:rPr>
      </w:pPr>
    </w:p>
    <w:p w14:paraId="19B8B125" w14:textId="77777777" w:rsidR="00AB08D2" w:rsidRDefault="00AB08D2" w:rsidP="0007227D">
      <w:pPr>
        <w:ind w:left="-284"/>
        <w:rPr>
          <w:rFonts w:ascii="Arial" w:eastAsia="Calibri" w:hAnsi="Arial" w:cs="Arial"/>
          <w:b/>
          <w:lang w:val="en-US"/>
        </w:rPr>
      </w:pPr>
    </w:p>
    <w:p w14:paraId="757BFF9C" w14:textId="4DED66EA" w:rsidR="008512D5" w:rsidRDefault="008512D5" w:rsidP="00BC26DA">
      <w:pPr>
        <w:rPr>
          <w:rFonts w:ascii="Arial" w:eastAsia="Calibri" w:hAnsi="Arial" w:cs="Arial"/>
          <w:b/>
          <w:lang w:val="en-US"/>
        </w:rPr>
      </w:pPr>
      <w:r>
        <w:rPr>
          <w:rFonts w:ascii="Arial" w:eastAsia="Calibri" w:hAnsi="Arial" w:cs="Arial"/>
          <w:b/>
          <w:lang w:val="en-US"/>
        </w:rPr>
        <w:br w:type="page"/>
      </w:r>
    </w:p>
    <w:p w14:paraId="76BAFF82" w14:textId="6EA6BE31" w:rsidR="0007227D" w:rsidRPr="0007227D" w:rsidRDefault="0007227D" w:rsidP="00353A40">
      <w:pPr>
        <w:rPr>
          <w:rFonts w:ascii="Arial" w:eastAsia="Calibri" w:hAnsi="Arial" w:cs="Arial"/>
          <w:lang w:val="en-US"/>
        </w:rPr>
      </w:pPr>
      <w:r w:rsidRPr="0007227D">
        <w:rPr>
          <w:rFonts w:ascii="Arial" w:eastAsia="Calibri" w:hAnsi="Arial" w:cs="Arial"/>
          <w:b/>
          <w:lang w:val="en-US"/>
        </w:rPr>
        <w:lastRenderedPageBreak/>
        <w:t xml:space="preserve">Q17 </w:t>
      </w:r>
      <w:r w:rsidRPr="0007227D">
        <w:rPr>
          <w:rFonts w:ascii="Arial" w:eastAsia="Calibri" w:hAnsi="Arial" w:cs="Arial"/>
          <w:lang w:val="en-US"/>
        </w:rPr>
        <w:t xml:space="preserve">The final question in each Level 2 Reading paper will require learners to </w:t>
      </w:r>
      <w:r w:rsidRPr="0078692B">
        <w:rPr>
          <w:rFonts w:ascii="Arial" w:eastAsia="Calibri" w:hAnsi="Arial" w:cs="Arial"/>
          <w:b/>
          <w:bCs/>
          <w:lang w:val="en-US"/>
        </w:rPr>
        <w:t xml:space="preserve">analyse </w:t>
      </w:r>
      <w:r w:rsidRPr="0007227D">
        <w:rPr>
          <w:rFonts w:ascii="Arial" w:eastAsia="Calibri" w:hAnsi="Arial" w:cs="Arial"/>
          <w:lang w:val="en-US"/>
        </w:rPr>
        <w:t>all three documents</w:t>
      </w:r>
      <w:r w:rsidR="00D36B39">
        <w:rPr>
          <w:rFonts w:ascii="Arial" w:eastAsia="Calibri" w:hAnsi="Arial" w:cs="Arial"/>
          <w:lang w:val="en-US"/>
        </w:rPr>
        <w:t xml:space="preserve">, identifying levels of </w:t>
      </w:r>
      <w:r w:rsidR="00FE0B29" w:rsidRPr="00FE0B29">
        <w:rPr>
          <w:rFonts w:ascii="Arial" w:eastAsia="Calibri" w:hAnsi="Arial" w:cs="Arial"/>
          <w:b/>
          <w:bCs/>
          <w:lang w:val="en-US"/>
        </w:rPr>
        <w:t>formality</w:t>
      </w:r>
      <w:r w:rsidR="00FE0B29">
        <w:rPr>
          <w:rFonts w:ascii="Arial" w:eastAsia="Calibri" w:hAnsi="Arial" w:cs="Arial"/>
          <w:lang w:val="en-US"/>
        </w:rPr>
        <w:t xml:space="preserve"> </w:t>
      </w:r>
      <w:r w:rsidR="006C5952">
        <w:rPr>
          <w:rFonts w:ascii="Arial" w:eastAsia="Calibri" w:hAnsi="Arial" w:cs="Arial"/>
          <w:lang w:val="en-US"/>
        </w:rPr>
        <w:t>or</w:t>
      </w:r>
      <w:r w:rsidR="00FE0B29">
        <w:rPr>
          <w:rFonts w:ascii="Arial" w:eastAsia="Calibri" w:hAnsi="Arial" w:cs="Arial"/>
          <w:lang w:val="en-US"/>
        </w:rPr>
        <w:t xml:space="preserve"> </w:t>
      </w:r>
      <w:r w:rsidR="00D36B39" w:rsidRPr="00FE0B29">
        <w:rPr>
          <w:rFonts w:ascii="Arial" w:eastAsia="Calibri" w:hAnsi="Arial" w:cs="Arial"/>
          <w:b/>
          <w:bCs/>
          <w:lang w:val="en-US"/>
        </w:rPr>
        <w:t>bias</w:t>
      </w:r>
      <w:r w:rsidR="00473015">
        <w:rPr>
          <w:rFonts w:ascii="Arial" w:eastAsia="Calibri" w:hAnsi="Arial" w:cs="Arial"/>
          <w:b/>
          <w:bCs/>
          <w:lang w:val="en-US"/>
        </w:rPr>
        <w:t xml:space="preserve"> </w:t>
      </w:r>
      <w:r w:rsidR="00473015" w:rsidRPr="00473015">
        <w:rPr>
          <w:rFonts w:ascii="Arial" w:eastAsia="Calibri" w:hAnsi="Arial" w:cs="Arial"/>
          <w:lang w:val="en-US"/>
        </w:rPr>
        <w:t>(SCS 2.17)</w:t>
      </w:r>
      <w:r w:rsidRPr="00473015">
        <w:rPr>
          <w:rFonts w:ascii="Arial" w:eastAsia="Calibri" w:hAnsi="Arial" w:cs="Arial"/>
          <w:lang w:val="en-US"/>
        </w:rPr>
        <w:t>.</w:t>
      </w:r>
      <w:r w:rsidRPr="0007227D">
        <w:rPr>
          <w:rFonts w:ascii="Arial" w:eastAsia="Calibri" w:hAnsi="Arial" w:cs="Arial"/>
          <w:lang w:val="en-US"/>
        </w:rPr>
        <w:t xml:space="preserve"> </w:t>
      </w:r>
      <w:r w:rsidR="001C418C">
        <w:rPr>
          <w:rFonts w:ascii="Arial" w:eastAsia="Calibri" w:hAnsi="Arial" w:cs="Arial"/>
          <w:lang w:val="en-US"/>
        </w:rPr>
        <w:t>Here, the learner</w:t>
      </w:r>
      <w:r w:rsidRPr="0007227D">
        <w:rPr>
          <w:rFonts w:ascii="Arial" w:eastAsia="Calibri" w:hAnsi="Arial" w:cs="Arial"/>
          <w:lang w:val="en-US"/>
        </w:rPr>
        <w:t xml:space="preserve"> </w:t>
      </w:r>
      <w:r w:rsidR="001C418C">
        <w:rPr>
          <w:rFonts w:ascii="Arial" w:eastAsia="Calibri" w:hAnsi="Arial" w:cs="Arial"/>
          <w:lang w:val="en-US"/>
        </w:rPr>
        <w:t>draws on</w:t>
      </w:r>
      <w:r w:rsidRPr="0007227D">
        <w:rPr>
          <w:rFonts w:ascii="Arial" w:eastAsia="Calibri" w:hAnsi="Arial" w:cs="Arial"/>
          <w:lang w:val="en-US"/>
        </w:rPr>
        <w:t xml:space="preserve"> their analysis to explain which document is the </w:t>
      </w:r>
      <w:r w:rsidRPr="00FE0B29">
        <w:rPr>
          <w:rFonts w:ascii="Arial" w:eastAsia="Calibri" w:hAnsi="Arial" w:cs="Arial"/>
          <w:lang w:val="en-US"/>
        </w:rPr>
        <w:t>least biased</w:t>
      </w:r>
      <w:r w:rsidRPr="0007227D">
        <w:rPr>
          <w:rFonts w:ascii="Arial" w:eastAsia="Calibri" w:hAnsi="Arial" w:cs="Arial"/>
          <w:lang w:val="en-US"/>
        </w:rPr>
        <w:t>. This question is worth 4 marks.</w:t>
      </w:r>
    </w:p>
    <w:p w14:paraId="7EE9046D" w14:textId="77777777" w:rsidR="0007227D" w:rsidRPr="0007227D" w:rsidRDefault="0007227D" w:rsidP="0007227D">
      <w:pPr>
        <w:ind w:left="-284"/>
        <w:rPr>
          <w:rFonts w:ascii="Arial" w:eastAsia="Calibri" w:hAnsi="Arial" w:cs="Arial"/>
          <w:b/>
        </w:rPr>
      </w:pPr>
    </w:p>
    <w:tbl>
      <w:tblPr>
        <w:tblStyle w:val="TableGrid2"/>
        <w:tblW w:w="8500" w:type="dxa"/>
        <w:tblLook w:val="04A0" w:firstRow="1" w:lastRow="0" w:firstColumn="1" w:lastColumn="0" w:noHBand="0" w:noVBand="1"/>
      </w:tblPr>
      <w:tblGrid>
        <w:gridCol w:w="4531"/>
        <w:gridCol w:w="1418"/>
        <w:gridCol w:w="2551"/>
      </w:tblGrid>
      <w:tr w:rsidR="0007227D" w:rsidRPr="0007227D" w14:paraId="4EE6E580" w14:textId="77777777" w:rsidTr="00D17864">
        <w:trPr>
          <w:tblHeader/>
        </w:trPr>
        <w:tc>
          <w:tcPr>
            <w:tcW w:w="4531" w:type="dxa"/>
          </w:tcPr>
          <w:p w14:paraId="4C5BC082" w14:textId="6EB1B8A7" w:rsidR="0007227D" w:rsidRPr="0007227D" w:rsidRDefault="00AB08D2" w:rsidP="0007227D">
            <w:pPr>
              <w:rPr>
                <w:rFonts w:ascii="Arial" w:eastAsia="Calibri" w:hAnsi="Arial" w:cs="Arial"/>
                <w:b/>
                <w:lang w:val="en-US"/>
              </w:rPr>
            </w:pPr>
            <w:r>
              <w:rPr>
                <w:rFonts w:ascii="Arial" w:eastAsia="Calibri" w:hAnsi="Arial" w:cs="Arial"/>
                <w:b/>
                <w:lang w:val="en-US"/>
              </w:rPr>
              <w:t>Q</w:t>
            </w:r>
            <w:r w:rsidR="0007227D" w:rsidRPr="0007227D">
              <w:rPr>
                <w:rFonts w:ascii="Arial" w:eastAsia="Calibri" w:hAnsi="Arial" w:cs="Arial"/>
                <w:b/>
                <w:lang w:val="en-US"/>
              </w:rPr>
              <w:t xml:space="preserve">17 Sample response </w:t>
            </w:r>
          </w:p>
        </w:tc>
        <w:tc>
          <w:tcPr>
            <w:tcW w:w="1418" w:type="dxa"/>
          </w:tcPr>
          <w:p w14:paraId="76F51F41"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Mark awarded</w:t>
            </w:r>
          </w:p>
        </w:tc>
        <w:tc>
          <w:tcPr>
            <w:tcW w:w="2551" w:type="dxa"/>
          </w:tcPr>
          <w:p w14:paraId="34BCED43" w14:textId="77777777" w:rsidR="0007227D" w:rsidRPr="0007227D" w:rsidRDefault="0007227D" w:rsidP="00353A40">
            <w:pPr>
              <w:jc w:val="center"/>
              <w:rPr>
                <w:rFonts w:ascii="Arial" w:eastAsia="Calibri" w:hAnsi="Arial" w:cs="Arial"/>
                <w:b/>
                <w:lang w:val="en-US"/>
              </w:rPr>
            </w:pPr>
            <w:r w:rsidRPr="0007227D">
              <w:rPr>
                <w:rFonts w:ascii="Arial" w:eastAsia="Calibri" w:hAnsi="Arial" w:cs="Arial"/>
                <w:b/>
                <w:lang w:val="en-US"/>
              </w:rPr>
              <w:t>Comments</w:t>
            </w:r>
          </w:p>
        </w:tc>
      </w:tr>
      <w:tr w:rsidR="0007227D" w:rsidRPr="0007227D" w14:paraId="5EF54BFB" w14:textId="77777777" w:rsidTr="00D17864">
        <w:tc>
          <w:tcPr>
            <w:tcW w:w="4531" w:type="dxa"/>
          </w:tcPr>
          <w:p w14:paraId="558A15FB" w14:textId="4E9786F8" w:rsidR="003734EF" w:rsidRDefault="006A7AB5" w:rsidP="0007227D">
            <w:pPr>
              <w:textAlignment w:val="baseline"/>
              <w:rPr>
                <w:rFonts w:ascii="Arial" w:eastAsia="Times New Roman" w:hAnsi="Arial" w:cs="Arial"/>
                <w:lang w:val="en-US"/>
              </w:rPr>
            </w:pPr>
            <w:r>
              <w:rPr>
                <w:rFonts w:ascii="Arial" w:eastAsia="Times New Roman" w:hAnsi="Arial" w:cs="Arial"/>
                <w:lang w:val="en-US"/>
              </w:rPr>
              <w:t>T</w:t>
            </w:r>
            <w:r w:rsidR="003734EF" w:rsidRPr="0007227D">
              <w:rPr>
                <w:rFonts w:ascii="Arial" w:eastAsia="Times New Roman" w:hAnsi="Arial" w:cs="Arial"/>
                <w:lang w:val="en-US"/>
              </w:rPr>
              <w:t xml:space="preserve">he least biased is </w:t>
            </w:r>
            <w:r>
              <w:rPr>
                <w:rFonts w:ascii="Arial" w:eastAsia="Times New Roman" w:hAnsi="Arial" w:cs="Arial"/>
                <w:lang w:val="en-US"/>
              </w:rPr>
              <w:t>D</w:t>
            </w:r>
            <w:r w:rsidR="003734EF" w:rsidRPr="0007227D">
              <w:rPr>
                <w:rFonts w:ascii="Arial" w:eastAsia="Times New Roman" w:hAnsi="Arial" w:cs="Arial"/>
                <w:lang w:val="en-US"/>
              </w:rPr>
              <w:t>ocument 2</w:t>
            </w:r>
            <w:r>
              <w:rPr>
                <w:rFonts w:ascii="Arial" w:eastAsia="Times New Roman" w:hAnsi="Arial" w:cs="Arial"/>
                <w:lang w:val="en-US"/>
              </w:rPr>
              <w:t>. It</w:t>
            </w:r>
            <w:r w:rsidR="003734EF" w:rsidRPr="0007227D">
              <w:rPr>
                <w:rFonts w:ascii="Arial" w:eastAsia="Times New Roman" w:hAnsi="Arial" w:cs="Arial"/>
                <w:lang w:val="en-US"/>
              </w:rPr>
              <w:t xml:space="preserve"> </w:t>
            </w:r>
            <w:r>
              <w:rPr>
                <w:rFonts w:ascii="Arial" w:eastAsia="Times New Roman" w:hAnsi="Arial" w:cs="Arial"/>
                <w:lang w:val="en-US"/>
              </w:rPr>
              <w:t>gives</w:t>
            </w:r>
            <w:r w:rsidR="003734EF" w:rsidRPr="0007227D">
              <w:rPr>
                <w:rFonts w:ascii="Arial" w:eastAsia="Times New Roman" w:hAnsi="Arial" w:cs="Arial"/>
                <w:lang w:val="en-US"/>
              </w:rPr>
              <w:t xml:space="preserve"> both negatives and positives </w:t>
            </w:r>
            <w:proofErr w:type="gramStart"/>
            <w:r w:rsidR="003734EF" w:rsidRPr="0007227D">
              <w:rPr>
                <w:rFonts w:ascii="Arial" w:eastAsia="Times New Roman" w:hAnsi="Arial" w:cs="Arial"/>
                <w:lang w:val="en-US"/>
              </w:rPr>
              <w:t>and also</w:t>
            </w:r>
            <w:proofErr w:type="gramEnd"/>
            <w:r w:rsidR="003734EF" w:rsidRPr="0007227D">
              <w:rPr>
                <w:rFonts w:ascii="Arial" w:eastAsia="Times New Roman" w:hAnsi="Arial" w:cs="Arial"/>
                <w:lang w:val="en-US"/>
              </w:rPr>
              <w:t xml:space="preserve"> uses facts to back up points</w:t>
            </w:r>
            <w:r w:rsidR="00982D66">
              <w:rPr>
                <w:rFonts w:ascii="Arial" w:eastAsia="Times New Roman" w:hAnsi="Arial" w:cs="Arial"/>
                <w:lang w:val="en-US"/>
              </w:rPr>
              <w:t>,</w:t>
            </w:r>
            <w:r w:rsidR="003734EF" w:rsidRPr="0007227D">
              <w:rPr>
                <w:rFonts w:ascii="Arial" w:eastAsia="Times New Roman" w:hAnsi="Arial" w:cs="Arial"/>
                <w:lang w:val="en-US"/>
              </w:rPr>
              <w:t xml:space="preserve"> making it the least biased</w:t>
            </w:r>
            <w:r w:rsidR="00FA7B84">
              <w:rPr>
                <w:rFonts w:ascii="Arial" w:eastAsia="Times New Roman" w:hAnsi="Arial" w:cs="Arial"/>
                <w:lang w:val="en-US"/>
              </w:rPr>
              <w:t>.</w:t>
            </w:r>
            <w:r w:rsidR="003734EF" w:rsidRPr="0007227D">
              <w:rPr>
                <w:rFonts w:ascii="Arial" w:eastAsia="Times New Roman" w:hAnsi="Arial" w:cs="Arial"/>
                <w:lang w:val="en-US"/>
              </w:rPr>
              <w:t xml:space="preserve"> </w:t>
            </w:r>
          </w:p>
          <w:p w14:paraId="1F27D045" w14:textId="77777777" w:rsidR="003734EF" w:rsidRPr="00353A40" w:rsidRDefault="003734EF" w:rsidP="00353A40">
            <w:pPr>
              <w:rPr>
                <w:rFonts w:ascii="Arial" w:hAnsi="Arial" w:cs="Arial"/>
              </w:rPr>
            </w:pPr>
          </w:p>
          <w:p w14:paraId="556DA16F" w14:textId="0BC4368C" w:rsidR="003734EF" w:rsidRDefault="003734EF" w:rsidP="003734EF">
            <w:pPr>
              <w:textAlignment w:val="baseline"/>
              <w:rPr>
                <w:rFonts w:ascii="Arial" w:eastAsia="Times New Roman" w:hAnsi="Arial" w:cs="Arial"/>
                <w:lang w:val="en-US"/>
              </w:rPr>
            </w:pPr>
            <w:r w:rsidRPr="0007227D">
              <w:rPr>
                <w:rFonts w:ascii="Arial" w:eastAsia="Times New Roman" w:hAnsi="Arial" w:cs="Arial"/>
                <w:lang w:val="en-US"/>
              </w:rPr>
              <w:t>Document 2 is instruction</w:t>
            </w:r>
            <w:r w:rsidR="00982D66">
              <w:rPr>
                <w:rFonts w:ascii="Arial" w:eastAsia="Times New Roman" w:hAnsi="Arial" w:cs="Arial"/>
                <w:lang w:val="en-US"/>
              </w:rPr>
              <w:t>s</w:t>
            </w:r>
            <w:r w:rsidR="00D4523F">
              <w:rPr>
                <w:rFonts w:ascii="Arial" w:eastAsia="Times New Roman" w:hAnsi="Arial" w:cs="Arial"/>
                <w:lang w:val="en-US"/>
              </w:rPr>
              <w:t>,</w:t>
            </w:r>
            <w:r w:rsidR="00982D66">
              <w:rPr>
                <w:rFonts w:ascii="Arial" w:eastAsia="Times New Roman" w:hAnsi="Arial" w:cs="Arial"/>
                <w:lang w:val="en-US"/>
              </w:rPr>
              <w:t xml:space="preserve"> and these aren’t usually</w:t>
            </w:r>
            <w:r w:rsidRPr="0007227D">
              <w:rPr>
                <w:rFonts w:ascii="Arial" w:eastAsia="Times New Roman" w:hAnsi="Arial" w:cs="Arial"/>
                <w:lang w:val="en-US"/>
              </w:rPr>
              <w:t xml:space="preserve"> biased. They use lots of imperatives and objective language (</w:t>
            </w:r>
            <w:r w:rsidR="00AC114C">
              <w:rPr>
                <w:rFonts w:ascii="Arial" w:eastAsia="Times New Roman" w:hAnsi="Arial" w:cs="Arial"/>
                <w:lang w:val="en-US"/>
              </w:rPr>
              <w:t>‘</w:t>
            </w:r>
            <w:r w:rsidRPr="0007227D">
              <w:rPr>
                <w:rFonts w:ascii="Arial" w:eastAsia="Times New Roman" w:hAnsi="Arial" w:cs="Arial"/>
                <w:lang w:val="en-US"/>
              </w:rPr>
              <w:t>combine the ingredients</w:t>
            </w:r>
            <w:r w:rsidR="00AC114C">
              <w:rPr>
                <w:rFonts w:ascii="Arial" w:eastAsia="Times New Roman" w:hAnsi="Arial" w:cs="Arial"/>
                <w:lang w:val="en-US"/>
              </w:rPr>
              <w:t>’</w:t>
            </w:r>
            <w:r w:rsidRPr="0007227D">
              <w:rPr>
                <w:rFonts w:ascii="Arial" w:eastAsia="Times New Roman" w:hAnsi="Arial" w:cs="Arial"/>
                <w:lang w:val="en-US"/>
              </w:rPr>
              <w:t xml:space="preserve">). </w:t>
            </w:r>
            <w:r w:rsidR="00E918AC">
              <w:rPr>
                <w:rFonts w:ascii="Arial" w:eastAsia="Times New Roman" w:hAnsi="Arial" w:cs="Arial"/>
                <w:lang w:val="en-US"/>
              </w:rPr>
              <w:t>However, it</w:t>
            </w:r>
            <w:r w:rsidRPr="0007227D">
              <w:rPr>
                <w:rFonts w:ascii="Arial" w:eastAsia="Times New Roman" w:hAnsi="Arial" w:cs="Arial"/>
                <w:lang w:val="en-US"/>
              </w:rPr>
              <w:t xml:space="preserve"> is in favour of more natural products (</w:t>
            </w:r>
            <w:r w:rsidR="00E918AC">
              <w:rPr>
                <w:rFonts w:ascii="Arial" w:eastAsia="Times New Roman" w:hAnsi="Arial" w:cs="Arial"/>
                <w:lang w:val="en-US"/>
              </w:rPr>
              <w:t>‘</w:t>
            </w:r>
            <w:r w:rsidRPr="0007227D">
              <w:rPr>
                <w:rFonts w:ascii="Arial" w:eastAsia="Times New Roman" w:hAnsi="Arial" w:cs="Arial"/>
                <w:lang w:val="en-US"/>
              </w:rPr>
              <w:t>off the shelf products have been shown to contain ingredients harmful to earth</w:t>
            </w:r>
            <w:r w:rsidR="00E918AC">
              <w:rPr>
                <w:rFonts w:ascii="Arial" w:eastAsia="Times New Roman" w:hAnsi="Arial" w:cs="Arial"/>
                <w:lang w:val="en-US"/>
              </w:rPr>
              <w:t>’</w:t>
            </w:r>
            <w:r w:rsidRPr="0007227D">
              <w:rPr>
                <w:rFonts w:ascii="Arial" w:eastAsia="Times New Roman" w:hAnsi="Arial" w:cs="Arial"/>
                <w:lang w:val="en-US"/>
              </w:rPr>
              <w:t>)</w:t>
            </w:r>
            <w:r w:rsidR="0005440D">
              <w:rPr>
                <w:rFonts w:ascii="Arial" w:eastAsia="Times New Roman" w:hAnsi="Arial" w:cs="Arial"/>
                <w:lang w:val="en-US"/>
              </w:rPr>
              <w:t>.</w:t>
            </w:r>
            <w:r w:rsidR="00E918AC">
              <w:rPr>
                <w:rFonts w:ascii="Arial" w:eastAsia="Times New Roman" w:hAnsi="Arial" w:cs="Arial"/>
                <w:lang w:val="en-US"/>
              </w:rPr>
              <w:t xml:space="preserve"> </w:t>
            </w:r>
          </w:p>
          <w:p w14:paraId="43D346AA" w14:textId="77777777" w:rsidR="003734EF" w:rsidRPr="00353A40" w:rsidRDefault="003734EF" w:rsidP="003734EF">
            <w:pPr>
              <w:textAlignment w:val="baseline"/>
              <w:rPr>
                <w:rFonts w:ascii="Arial" w:eastAsia="Times New Roman" w:hAnsi="Arial" w:cs="Arial"/>
              </w:rPr>
            </w:pPr>
          </w:p>
          <w:p w14:paraId="6577534D" w14:textId="32457C44" w:rsidR="003734EF" w:rsidRDefault="003734EF" w:rsidP="003734EF">
            <w:pPr>
              <w:textAlignment w:val="baseline"/>
              <w:rPr>
                <w:rFonts w:ascii="Arial" w:eastAsia="Times New Roman" w:hAnsi="Arial" w:cs="Arial"/>
                <w:lang w:val="en-US"/>
              </w:rPr>
            </w:pPr>
            <w:r w:rsidRPr="0007227D">
              <w:rPr>
                <w:rFonts w:ascii="Arial" w:eastAsia="Times New Roman" w:hAnsi="Arial" w:cs="Arial"/>
                <w:lang w:val="en-US"/>
              </w:rPr>
              <w:t>Document 1 is from the point of view of someone who want</w:t>
            </w:r>
            <w:r w:rsidR="00D37D35">
              <w:rPr>
                <w:rFonts w:ascii="Arial" w:eastAsia="Times New Roman" w:hAnsi="Arial" w:cs="Arial"/>
                <w:lang w:val="en-US"/>
              </w:rPr>
              <w:t>ed</w:t>
            </w:r>
            <w:r w:rsidRPr="0007227D">
              <w:rPr>
                <w:rFonts w:ascii="Arial" w:eastAsia="Times New Roman" w:hAnsi="Arial" w:cs="Arial"/>
                <w:lang w:val="en-US"/>
              </w:rPr>
              <w:t xml:space="preserve"> to be sustainable. It </w:t>
            </w:r>
            <w:r w:rsidR="0015750C">
              <w:rPr>
                <w:rFonts w:ascii="Arial" w:eastAsia="Times New Roman" w:hAnsi="Arial" w:cs="Arial"/>
                <w:lang w:val="en-US"/>
              </w:rPr>
              <w:t>goes on</w:t>
            </w:r>
            <w:r w:rsidRPr="0007227D">
              <w:rPr>
                <w:rFonts w:ascii="Arial" w:eastAsia="Times New Roman" w:hAnsi="Arial" w:cs="Arial"/>
                <w:lang w:val="en-US"/>
              </w:rPr>
              <w:t xml:space="preserve"> about how difficult it can be to know what information </w:t>
            </w:r>
            <w:r w:rsidR="0015750C">
              <w:rPr>
                <w:rFonts w:ascii="Arial" w:eastAsia="Times New Roman" w:hAnsi="Arial" w:cs="Arial"/>
                <w:lang w:val="en-US"/>
              </w:rPr>
              <w:t xml:space="preserve">is right </w:t>
            </w:r>
            <w:r w:rsidR="008353FA">
              <w:rPr>
                <w:rFonts w:ascii="Arial" w:eastAsia="Times New Roman" w:hAnsi="Arial" w:cs="Arial"/>
                <w:lang w:val="en-US"/>
              </w:rPr>
              <w:t xml:space="preserve">and </w:t>
            </w:r>
            <w:r w:rsidRPr="0007227D">
              <w:rPr>
                <w:rFonts w:ascii="Arial" w:eastAsia="Times New Roman" w:hAnsi="Arial" w:cs="Arial"/>
                <w:lang w:val="en-US"/>
              </w:rPr>
              <w:t xml:space="preserve">if ‘influencers’ </w:t>
            </w:r>
            <w:r w:rsidR="0015750C">
              <w:rPr>
                <w:rFonts w:ascii="Arial" w:eastAsia="Times New Roman" w:hAnsi="Arial" w:cs="Arial"/>
                <w:lang w:val="en-US"/>
              </w:rPr>
              <w:t xml:space="preserve">can </w:t>
            </w:r>
            <w:r w:rsidRPr="0007227D">
              <w:rPr>
                <w:rFonts w:ascii="Arial" w:eastAsia="Times New Roman" w:hAnsi="Arial" w:cs="Arial"/>
                <w:lang w:val="en-US"/>
              </w:rPr>
              <w:t>really</w:t>
            </w:r>
            <w:r w:rsidR="0015750C">
              <w:rPr>
                <w:rFonts w:ascii="Arial" w:eastAsia="Times New Roman" w:hAnsi="Arial" w:cs="Arial"/>
                <w:lang w:val="en-US"/>
              </w:rPr>
              <w:t xml:space="preserve"> be trusted</w:t>
            </w:r>
            <w:r w:rsidRPr="0007227D">
              <w:rPr>
                <w:rFonts w:ascii="Arial" w:eastAsia="Times New Roman" w:hAnsi="Arial" w:cs="Arial"/>
                <w:lang w:val="en-US"/>
              </w:rPr>
              <w:t xml:space="preserve">. It </w:t>
            </w:r>
            <w:r w:rsidR="0015750C">
              <w:rPr>
                <w:rFonts w:ascii="Arial" w:eastAsia="Times New Roman" w:hAnsi="Arial" w:cs="Arial"/>
                <w:lang w:val="en-US"/>
              </w:rPr>
              <w:t>has</w:t>
            </w:r>
            <w:r w:rsidRPr="0007227D">
              <w:rPr>
                <w:rFonts w:ascii="Arial" w:eastAsia="Times New Roman" w:hAnsi="Arial" w:cs="Arial"/>
                <w:lang w:val="en-US"/>
              </w:rPr>
              <w:t xml:space="preserve"> rhetorical questions and </w:t>
            </w:r>
            <w:r w:rsidR="009201E4">
              <w:rPr>
                <w:rFonts w:ascii="Arial" w:eastAsia="Times New Roman" w:hAnsi="Arial" w:cs="Arial"/>
                <w:lang w:val="en-US"/>
              </w:rPr>
              <w:t xml:space="preserve">language to show </w:t>
            </w:r>
            <w:r w:rsidRPr="0007227D">
              <w:rPr>
                <w:rFonts w:ascii="Arial" w:eastAsia="Times New Roman" w:hAnsi="Arial" w:cs="Arial"/>
                <w:lang w:val="en-US"/>
              </w:rPr>
              <w:t xml:space="preserve">the writer </w:t>
            </w:r>
            <w:r w:rsidR="009201E4">
              <w:rPr>
                <w:rFonts w:ascii="Arial" w:eastAsia="Times New Roman" w:hAnsi="Arial" w:cs="Arial"/>
                <w:lang w:val="en-US"/>
              </w:rPr>
              <w:t>has doubts</w:t>
            </w:r>
            <w:r w:rsidRPr="0007227D">
              <w:rPr>
                <w:rFonts w:ascii="Arial" w:eastAsia="Times New Roman" w:hAnsi="Arial" w:cs="Arial"/>
                <w:lang w:val="en-US"/>
              </w:rPr>
              <w:t xml:space="preserve"> (</w:t>
            </w:r>
            <w:r w:rsidR="00BC2D27">
              <w:rPr>
                <w:rFonts w:ascii="Arial" w:eastAsia="Times New Roman" w:hAnsi="Arial" w:cs="Arial"/>
                <w:lang w:val="en-US"/>
              </w:rPr>
              <w:t>‘</w:t>
            </w:r>
            <w:r w:rsidRPr="0007227D">
              <w:rPr>
                <w:rFonts w:ascii="Arial" w:eastAsia="Times New Roman" w:hAnsi="Arial" w:cs="Arial"/>
                <w:lang w:val="en-US"/>
              </w:rPr>
              <w:t>I’m not sure I can trust what they say</w:t>
            </w:r>
            <w:r w:rsidR="00BC2D27">
              <w:rPr>
                <w:rFonts w:ascii="Arial" w:eastAsia="Times New Roman" w:hAnsi="Arial" w:cs="Arial"/>
                <w:lang w:val="en-US"/>
              </w:rPr>
              <w:t>’</w:t>
            </w:r>
            <w:r w:rsidRPr="0007227D">
              <w:rPr>
                <w:rFonts w:ascii="Arial" w:eastAsia="Times New Roman" w:hAnsi="Arial" w:cs="Arial"/>
                <w:lang w:val="en-US"/>
              </w:rPr>
              <w:t xml:space="preserve">). He’s not </w:t>
            </w:r>
            <w:r w:rsidR="00FA7B84">
              <w:rPr>
                <w:rFonts w:ascii="Arial" w:eastAsia="Times New Roman" w:hAnsi="Arial" w:cs="Arial"/>
                <w:lang w:val="en-US"/>
              </w:rPr>
              <w:t>very</w:t>
            </w:r>
            <w:r w:rsidR="00023647">
              <w:rPr>
                <w:rFonts w:ascii="Arial" w:eastAsia="Times New Roman" w:hAnsi="Arial" w:cs="Arial"/>
                <w:lang w:val="en-US"/>
              </w:rPr>
              <w:t xml:space="preserve"> biased about </w:t>
            </w:r>
            <w:r w:rsidRPr="0007227D">
              <w:rPr>
                <w:rFonts w:ascii="Arial" w:eastAsia="Times New Roman" w:hAnsi="Arial" w:cs="Arial"/>
                <w:lang w:val="en-US"/>
              </w:rPr>
              <w:t>being green</w:t>
            </w:r>
            <w:r w:rsidR="009B077B">
              <w:rPr>
                <w:rFonts w:ascii="Arial" w:eastAsia="Times New Roman" w:hAnsi="Arial" w:cs="Arial"/>
                <w:lang w:val="en-US"/>
              </w:rPr>
              <w:t xml:space="preserve">, </w:t>
            </w:r>
            <w:r w:rsidRPr="0007227D">
              <w:rPr>
                <w:rFonts w:ascii="Arial" w:eastAsia="Times New Roman" w:hAnsi="Arial" w:cs="Arial"/>
                <w:lang w:val="en-US"/>
              </w:rPr>
              <w:t>he just wants to know more</w:t>
            </w:r>
            <w:r w:rsidR="004470ED">
              <w:rPr>
                <w:rFonts w:ascii="Arial" w:eastAsia="Times New Roman" w:hAnsi="Arial" w:cs="Arial"/>
                <w:lang w:val="en-US"/>
              </w:rPr>
              <w:t xml:space="preserve">. </w:t>
            </w:r>
          </w:p>
          <w:p w14:paraId="0C648570" w14:textId="77777777" w:rsidR="00023647" w:rsidRPr="00353A40" w:rsidRDefault="00023647" w:rsidP="003734EF">
            <w:pPr>
              <w:textAlignment w:val="baseline"/>
              <w:rPr>
                <w:rFonts w:ascii="Arial" w:eastAsia="Times New Roman" w:hAnsi="Arial" w:cs="Arial"/>
              </w:rPr>
            </w:pPr>
          </w:p>
          <w:p w14:paraId="7744061C" w14:textId="3B6A8B91" w:rsidR="0007227D" w:rsidRPr="0007227D" w:rsidRDefault="0007227D" w:rsidP="00AB08D2">
            <w:pPr>
              <w:textAlignment w:val="baseline"/>
              <w:rPr>
                <w:rFonts w:ascii="Arial" w:eastAsia="Calibri" w:hAnsi="Arial" w:cs="Arial"/>
                <w:lang w:val="en-US"/>
              </w:rPr>
            </w:pPr>
            <w:r w:rsidRPr="0007227D">
              <w:rPr>
                <w:rFonts w:ascii="Arial" w:eastAsia="Times New Roman" w:hAnsi="Arial" w:cs="Arial"/>
                <w:lang w:val="en-US"/>
              </w:rPr>
              <w:t>Document 3 is very biased</w:t>
            </w:r>
            <w:r w:rsidR="00665D37">
              <w:rPr>
                <w:rFonts w:ascii="Arial" w:eastAsia="Times New Roman" w:hAnsi="Arial" w:cs="Arial"/>
                <w:lang w:val="en-US"/>
              </w:rPr>
              <w:t>.</w:t>
            </w:r>
            <w:r w:rsidRPr="0007227D">
              <w:rPr>
                <w:rFonts w:ascii="Arial" w:eastAsia="Times New Roman" w:hAnsi="Arial" w:cs="Arial"/>
                <w:lang w:val="en-US"/>
              </w:rPr>
              <w:t xml:space="preserve"> </w:t>
            </w:r>
            <w:r w:rsidR="00665D37">
              <w:rPr>
                <w:rFonts w:ascii="Arial" w:eastAsia="Times New Roman" w:hAnsi="Arial" w:cs="Arial"/>
                <w:lang w:val="en-US"/>
              </w:rPr>
              <w:t>I</w:t>
            </w:r>
            <w:r w:rsidRPr="0007227D">
              <w:rPr>
                <w:rFonts w:ascii="Arial" w:eastAsia="Times New Roman" w:hAnsi="Arial" w:cs="Arial"/>
                <w:lang w:val="en-US"/>
              </w:rPr>
              <w:t xml:space="preserve">t only gives the opinions of Ocean Kleen and a happy </w:t>
            </w:r>
            <w:r w:rsidR="00CC5E4E" w:rsidRPr="0007227D">
              <w:rPr>
                <w:rFonts w:ascii="Arial" w:eastAsia="Times New Roman" w:hAnsi="Arial" w:cs="Arial"/>
                <w:lang w:val="en-US"/>
              </w:rPr>
              <w:t>customer,</w:t>
            </w:r>
            <w:r w:rsidRPr="0007227D">
              <w:rPr>
                <w:rFonts w:ascii="Arial" w:eastAsia="Times New Roman" w:hAnsi="Arial" w:cs="Arial"/>
                <w:lang w:val="en-US"/>
              </w:rPr>
              <w:t xml:space="preserve"> and it is trying to persuade the reader to use them. It is full of </w:t>
            </w:r>
            <w:r w:rsidR="001F4E0A">
              <w:rPr>
                <w:rFonts w:ascii="Arial" w:eastAsia="Times New Roman" w:hAnsi="Arial" w:cs="Arial"/>
                <w:lang w:val="en-US"/>
              </w:rPr>
              <w:t xml:space="preserve">words and </w:t>
            </w:r>
            <w:r w:rsidRPr="0007227D">
              <w:rPr>
                <w:rFonts w:ascii="Arial" w:eastAsia="Times New Roman" w:hAnsi="Arial" w:cs="Arial"/>
                <w:lang w:val="en-US"/>
              </w:rPr>
              <w:t>phrases trying to persuade you</w:t>
            </w:r>
            <w:r w:rsidR="001F4E0A">
              <w:rPr>
                <w:rFonts w:ascii="Arial" w:eastAsia="Times New Roman" w:hAnsi="Arial" w:cs="Arial"/>
                <w:lang w:val="en-US"/>
              </w:rPr>
              <w:t xml:space="preserve"> how </w:t>
            </w:r>
            <w:r w:rsidR="002D2547">
              <w:rPr>
                <w:rFonts w:ascii="Arial" w:eastAsia="Times New Roman" w:hAnsi="Arial" w:cs="Arial"/>
                <w:lang w:val="en-US"/>
              </w:rPr>
              <w:t>good it is</w:t>
            </w:r>
            <w:r w:rsidR="001F4E0A">
              <w:rPr>
                <w:rFonts w:ascii="Arial" w:eastAsia="Times New Roman" w:hAnsi="Arial" w:cs="Arial"/>
                <w:lang w:val="en-US"/>
              </w:rPr>
              <w:t>, like ‘</w:t>
            </w:r>
            <w:r w:rsidRPr="0007227D">
              <w:rPr>
                <w:rFonts w:ascii="Arial" w:eastAsia="Times New Roman" w:hAnsi="Arial" w:cs="Arial"/>
                <w:lang w:val="en-US"/>
              </w:rPr>
              <w:t>easy as pie' and ‘this is a game-changer’. </w:t>
            </w:r>
            <w:r w:rsidRPr="0007227D">
              <w:rPr>
                <w:rFonts w:ascii="Arial" w:eastAsia="Times New Roman" w:hAnsi="Arial" w:cs="Arial"/>
              </w:rPr>
              <w:t> </w:t>
            </w:r>
          </w:p>
        </w:tc>
        <w:tc>
          <w:tcPr>
            <w:tcW w:w="1418" w:type="dxa"/>
          </w:tcPr>
          <w:p w14:paraId="07AB47CD"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4</w:t>
            </w:r>
          </w:p>
        </w:tc>
        <w:tc>
          <w:tcPr>
            <w:tcW w:w="2551" w:type="dxa"/>
          </w:tcPr>
          <w:p w14:paraId="50EE3F0A" w14:textId="28AB390F"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This response is full, correct and </w:t>
            </w:r>
            <w:r w:rsidR="0097363B">
              <w:rPr>
                <w:rFonts w:ascii="Arial" w:eastAsia="Calibri" w:hAnsi="Arial" w:cs="Arial"/>
                <w:lang w:val="en-US"/>
              </w:rPr>
              <w:t>gets</w:t>
            </w:r>
            <w:r w:rsidRPr="0007227D">
              <w:rPr>
                <w:rFonts w:ascii="Arial" w:eastAsia="Calibri" w:hAnsi="Arial" w:cs="Arial"/>
                <w:lang w:val="en-US"/>
              </w:rPr>
              <w:t xml:space="preserve"> all </w:t>
            </w:r>
            <w:r w:rsidR="00591FBA">
              <w:rPr>
                <w:rFonts w:ascii="Arial" w:eastAsia="Calibri" w:hAnsi="Arial" w:cs="Arial"/>
                <w:lang w:val="en-US"/>
              </w:rPr>
              <w:t>4</w:t>
            </w:r>
            <w:r w:rsidRPr="0007227D">
              <w:rPr>
                <w:rFonts w:ascii="Arial" w:eastAsia="Calibri" w:hAnsi="Arial" w:cs="Arial"/>
                <w:lang w:val="en-US"/>
              </w:rPr>
              <w:t xml:space="preserve"> marks.</w:t>
            </w:r>
          </w:p>
        </w:tc>
      </w:tr>
      <w:tr w:rsidR="0007227D" w:rsidRPr="0007227D" w14:paraId="0F925FC7" w14:textId="77777777" w:rsidTr="00D17864">
        <w:tc>
          <w:tcPr>
            <w:tcW w:w="4531" w:type="dxa"/>
          </w:tcPr>
          <w:p w14:paraId="526DC27B" w14:textId="01791757" w:rsidR="007F1836" w:rsidRDefault="007F1836" w:rsidP="00353A40">
            <w:pPr>
              <w:keepNext/>
              <w:rPr>
                <w:rFonts w:ascii="Arial" w:eastAsia="Calibri" w:hAnsi="Arial" w:cs="Arial"/>
                <w:lang w:val="en-US"/>
              </w:rPr>
            </w:pPr>
            <w:r w:rsidRPr="0007227D">
              <w:rPr>
                <w:rFonts w:ascii="Arial" w:eastAsia="Calibri" w:hAnsi="Arial" w:cs="Arial"/>
                <w:lang w:val="en-US"/>
              </w:rPr>
              <w:lastRenderedPageBreak/>
              <w:t xml:space="preserve">Document </w:t>
            </w:r>
            <w:r>
              <w:rPr>
                <w:rFonts w:ascii="Arial" w:eastAsia="Calibri" w:hAnsi="Arial" w:cs="Arial"/>
                <w:lang w:val="en-US"/>
              </w:rPr>
              <w:t>2</w:t>
            </w:r>
            <w:r w:rsidRPr="0007227D">
              <w:rPr>
                <w:rFonts w:ascii="Arial" w:eastAsia="Calibri" w:hAnsi="Arial" w:cs="Arial"/>
                <w:lang w:val="en-US"/>
              </w:rPr>
              <w:t xml:space="preserve"> is </w:t>
            </w:r>
            <w:proofErr w:type="gramStart"/>
            <w:r w:rsidRPr="0007227D">
              <w:rPr>
                <w:rFonts w:ascii="Arial" w:eastAsia="Calibri" w:hAnsi="Arial" w:cs="Arial"/>
                <w:lang w:val="en-US"/>
              </w:rPr>
              <w:t>really just</w:t>
            </w:r>
            <w:proofErr w:type="gramEnd"/>
            <w:r w:rsidRPr="0007227D">
              <w:rPr>
                <w:rFonts w:ascii="Arial" w:eastAsia="Calibri" w:hAnsi="Arial" w:cs="Arial"/>
                <w:lang w:val="en-US"/>
              </w:rPr>
              <w:t xml:space="preserve"> instructions on how to make cleaning products. It does </w:t>
            </w:r>
            <w:r>
              <w:rPr>
                <w:rFonts w:ascii="Arial" w:eastAsia="Calibri" w:hAnsi="Arial" w:cs="Arial"/>
                <w:lang w:val="en-US"/>
              </w:rPr>
              <w:t xml:space="preserve">say </w:t>
            </w:r>
            <w:r w:rsidRPr="0007227D">
              <w:rPr>
                <w:rFonts w:ascii="Arial" w:eastAsia="Calibri" w:hAnsi="Arial" w:cs="Arial"/>
                <w:lang w:val="en-US"/>
              </w:rPr>
              <w:t xml:space="preserve">how easy </w:t>
            </w:r>
            <w:r w:rsidR="0083623F">
              <w:rPr>
                <w:rFonts w:ascii="Arial" w:eastAsia="Calibri" w:hAnsi="Arial" w:cs="Arial"/>
                <w:lang w:val="en-US"/>
              </w:rPr>
              <w:t>it</w:t>
            </w:r>
            <w:r w:rsidRPr="0007227D">
              <w:rPr>
                <w:rFonts w:ascii="Arial" w:eastAsia="Calibri" w:hAnsi="Arial" w:cs="Arial"/>
                <w:lang w:val="en-US"/>
              </w:rPr>
              <w:t xml:space="preserve"> is, </w:t>
            </w:r>
            <w:r w:rsidR="0083623F">
              <w:rPr>
                <w:rFonts w:ascii="Arial" w:eastAsia="Calibri" w:hAnsi="Arial" w:cs="Arial"/>
                <w:lang w:val="en-US"/>
              </w:rPr>
              <w:t xml:space="preserve">and that’s a bit biased, </w:t>
            </w:r>
            <w:r w:rsidRPr="0007227D">
              <w:rPr>
                <w:rFonts w:ascii="Arial" w:eastAsia="Calibri" w:hAnsi="Arial" w:cs="Arial"/>
                <w:lang w:val="en-US"/>
              </w:rPr>
              <w:t xml:space="preserve">but </w:t>
            </w:r>
            <w:r w:rsidR="000407A4" w:rsidRPr="0007227D">
              <w:rPr>
                <w:rFonts w:ascii="Arial" w:eastAsia="Calibri" w:hAnsi="Arial" w:cs="Arial"/>
                <w:lang w:val="en-US"/>
              </w:rPr>
              <w:t>overall,</w:t>
            </w:r>
            <w:r w:rsidRPr="0007227D">
              <w:rPr>
                <w:rFonts w:ascii="Arial" w:eastAsia="Calibri" w:hAnsi="Arial" w:cs="Arial"/>
                <w:lang w:val="en-US"/>
              </w:rPr>
              <w:t xml:space="preserve"> </w:t>
            </w:r>
            <w:r w:rsidR="0083623F">
              <w:rPr>
                <w:rFonts w:ascii="Arial" w:eastAsia="Calibri" w:hAnsi="Arial" w:cs="Arial"/>
                <w:lang w:val="en-US"/>
              </w:rPr>
              <w:t xml:space="preserve">it’s </w:t>
            </w:r>
            <w:r w:rsidRPr="0007227D">
              <w:rPr>
                <w:rFonts w:ascii="Arial" w:eastAsia="Calibri" w:hAnsi="Arial" w:cs="Arial"/>
                <w:lang w:val="en-US"/>
              </w:rPr>
              <w:t xml:space="preserve">the least biased. </w:t>
            </w:r>
          </w:p>
          <w:p w14:paraId="1C820331" w14:textId="77777777" w:rsidR="007F1836" w:rsidRDefault="007F1836" w:rsidP="00353A40">
            <w:pPr>
              <w:keepNext/>
              <w:rPr>
                <w:rFonts w:ascii="Arial" w:eastAsia="Calibri" w:hAnsi="Arial" w:cs="Arial"/>
                <w:lang w:val="en-US"/>
              </w:rPr>
            </w:pPr>
          </w:p>
          <w:p w14:paraId="183CFC3F" w14:textId="17936910" w:rsidR="0007227D" w:rsidRDefault="0007227D" w:rsidP="00353A40">
            <w:pPr>
              <w:keepNext/>
              <w:rPr>
                <w:rFonts w:ascii="Arial" w:eastAsia="Calibri" w:hAnsi="Arial" w:cs="Arial"/>
                <w:lang w:val="en-US"/>
              </w:rPr>
            </w:pPr>
            <w:r w:rsidRPr="0007227D">
              <w:rPr>
                <w:rFonts w:ascii="Arial" w:eastAsia="Calibri" w:hAnsi="Arial" w:cs="Arial"/>
                <w:lang w:val="en-US"/>
              </w:rPr>
              <w:t xml:space="preserve">Document </w:t>
            </w:r>
            <w:r w:rsidR="00014AC8">
              <w:rPr>
                <w:rFonts w:ascii="Arial" w:eastAsia="Calibri" w:hAnsi="Arial" w:cs="Arial"/>
                <w:lang w:val="en-US"/>
              </w:rPr>
              <w:t>1</w:t>
            </w:r>
            <w:r w:rsidRPr="0007227D">
              <w:rPr>
                <w:rFonts w:ascii="Arial" w:eastAsia="Calibri" w:hAnsi="Arial" w:cs="Arial"/>
                <w:lang w:val="en-US"/>
              </w:rPr>
              <w:t xml:space="preserve"> starts </w:t>
            </w:r>
            <w:r w:rsidR="002D2547">
              <w:rPr>
                <w:rFonts w:ascii="Arial" w:eastAsia="Calibri" w:hAnsi="Arial" w:cs="Arial"/>
                <w:lang w:val="en-US"/>
              </w:rPr>
              <w:t>with a</w:t>
            </w:r>
            <w:r w:rsidRPr="0007227D">
              <w:rPr>
                <w:rFonts w:ascii="Arial" w:eastAsia="Calibri" w:hAnsi="Arial" w:cs="Arial"/>
                <w:lang w:val="en-US"/>
              </w:rPr>
              <w:t xml:space="preserve"> rhetorical </w:t>
            </w:r>
            <w:r w:rsidR="002D2547">
              <w:rPr>
                <w:rFonts w:ascii="Arial" w:eastAsia="Calibri" w:hAnsi="Arial" w:cs="Arial"/>
                <w:lang w:val="en-US"/>
              </w:rPr>
              <w:t xml:space="preserve">question </w:t>
            </w:r>
            <w:r w:rsidR="0083623F">
              <w:rPr>
                <w:rFonts w:ascii="Arial" w:eastAsia="Calibri" w:hAnsi="Arial" w:cs="Arial"/>
                <w:lang w:val="en-US"/>
              </w:rPr>
              <w:t xml:space="preserve">in the </w:t>
            </w:r>
            <w:r w:rsidRPr="0007227D">
              <w:rPr>
                <w:rFonts w:ascii="Arial" w:eastAsia="Calibri" w:hAnsi="Arial" w:cs="Arial"/>
                <w:lang w:val="en-US"/>
              </w:rPr>
              <w:t>title</w:t>
            </w:r>
            <w:r w:rsidR="002D2547">
              <w:rPr>
                <w:rFonts w:ascii="Arial" w:eastAsia="Calibri" w:hAnsi="Arial" w:cs="Arial"/>
                <w:lang w:val="en-US"/>
              </w:rPr>
              <w:t xml:space="preserve"> – </w:t>
            </w:r>
            <w:r w:rsidR="00BC2D27">
              <w:rPr>
                <w:rFonts w:ascii="Arial" w:eastAsia="Calibri" w:hAnsi="Arial" w:cs="Arial"/>
                <w:lang w:val="en-US"/>
              </w:rPr>
              <w:t>‘</w:t>
            </w:r>
            <w:r w:rsidRPr="0007227D">
              <w:rPr>
                <w:rFonts w:ascii="Arial" w:eastAsia="Calibri" w:hAnsi="Arial" w:cs="Arial"/>
                <w:lang w:val="en-US"/>
              </w:rPr>
              <w:t>Sustainable influencers: genuine or hypocritical?</w:t>
            </w:r>
            <w:r w:rsidR="00BC2D27">
              <w:rPr>
                <w:rFonts w:ascii="Arial" w:eastAsia="Calibri" w:hAnsi="Arial" w:cs="Arial"/>
                <w:lang w:val="en-US"/>
              </w:rPr>
              <w:t>’</w:t>
            </w:r>
            <w:r w:rsidRPr="0007227D">
              <w:rPr>
                <w:rFonts w:ascii="Arial" w:eastAsia="Calibri" w:hAnsi="Arial" w:cs="Arial"/>
                <w:lang w:val="en-US"/>
              </w:rPr>
              <w:t xml:space="preserve"> The writer </w:t>
            </w:r>
            <w:r w:rsidR="0083623F">
              <w:rPr>
                <w:rFonts w:ascii="Arial" w:eastAsia="Calibri" w:hAnsi="Arial" w:cs="Arial"/>
                <w:lang w:val="en-US"/>
              </w:rPr>
              <w:t xml:space="preserve">is confused about </w:t>
            </w:r>
            <w:r w:rsidRPr="0007227D">
              <w:rPr>
                <w:rFonts w:ascii="Arial" w:eastAsia="Calibri" w:hAnsi="Arial" w:cs="Arial"/>
                <w:lang w:val="en-US"/>
              </w:rPr>
              <w:t xml:space="preserve">being green as he heard things that made him doubt </w:t>
            </w:r>
            <w:r w:rsidR="0083623F">
              <w:rPr>
                <w:rFonts w:ascii="Arial" w:eastAsia="Calibri" w:hAnsi="Arial" w:cs="Arial"/>
                <w:lang w:val="en-US"/>
              </w:rPr>
              <w:t>an influencer</w:t>
            </w:r>
            <w:r w:rsidR="009D7718">
              <w:rPr>
                <w:rFonts w:ascii="Arial" w:eastAsia="Calibri" w:hAnsi="Arial" w:cs="Arial"/>
                <w:lang w:val="en-US"/>
              </w:rPr>
              <w:t>, so</w:t>
            </w:r>
            <w:r w:rsidRPr="0007227D">
              <w:rPr>
                <w:rFonts w:ascii="Arial" w:eastAsia="Calibri" w:hAnsi="Arial" w:cs="Arial"/>
                <w:lang w:val="en-US"/>
              </w:rPr>
              <w:t xml:space="preserve"> decided to do research. It’s not really </w:t>
            </w:r>
            <w:r w:rsidR="00014AC8" w:rsidRPr="0007227D">
              <w:rPr>
                <w:rFonts w:ascii="Arial" w:eastAsia="Calibri" w:hAnsi="Arial" w:cs="Arial"/>
                <w:lang w:val="en-US"/>
              </w:rPr>
              <w:t>biased but</w:t>
            </w:r>
            <w:r w:rsidRPr="0007227D">
              <w:rPr>
                <w:rFonts w:ascii="Arial" w:eastAsia="Calibri" w:hAnsi="Arial" w:cs="Arial"/>
                <w:lang w:val="en-US"/>
              </w:rPr>
              <w:t xml:space="preserve"> </w:t>
            </w:r>
            <w:r w:rsidR="009D7718">
              <w:rPr>
                <w:rFonts w:ascii="Arial" w:eastAsia="Calibri" w:hAnsi="Arial" w:cs="Arial"/>
                <w:lang w:val="en-US"/>
              </w:rPr>
              <w:t xml:space="preserve">it has lots of opinions and </w:t>
            </w:r>
            <w:r w:rsidRPr="0007227D">
              <w:rPr>
                <w:rFonts w:ascii="Arial" w:eastAsia="Calibri" w:hAnsi="Arial" w:cs="Arial"/>
                <w:lang w:val="en-US"/>
              </w:rPr>
              <w:t xml:space="preserve">is questioning what </w:t>
            </w:r>
            <w:r w:rsidR="009D7718" w:rsidRPr="0007227D">
              <w:rPr>
                <w:rFonts w:ascii="Arial" w:eastAsia="Calibri" w:hAnsi="Arial" w:cs="Arial"/>
                <w:lang w:val="en-US"/>
              </w:rPr>
              <w:t>the truth is</w:t>
            </w:r>
            <w:r w:rsidRPr="0007227D">
              <w:rPr>
                <w:rFonts w:ascii="Arial" w:eastAsia="Calibri" w:hAnsi="Arial" w:cs="Arial"/>
                <w:lang w:val="en-US"/>
              </w:rPr>
              <w:t>.</w:t>
            </w:r>
          </w:p>
          <w:p w14:paraId="6ECD07F3" w14:textId="77777777" w:rsidR="00BE4827" w:rsidRDefault="00BE4827" w:rsidP="00353A40">
            <w:pPr>
              <w:keepNext/>
              <w:rPr>
                <w:rFonts w:ascii="Arial" w:eastAsia="Calibri" w:hAnsi="Arial" w:cs="Arial"/>
                <w:lang w:val="en-US"/>
              </w:rPr>
            </w:pPr>
          </w:p>
          <w:p w14:paraId="43835339" w14:textId="77777777" w:rsidR="0007227D" w:rsidRDefault="007F1836" w:rsidP="00353A40">
            <w:pPr>
              <w:keepNext/>
              <w:rPr>
                <w:rFonts w:ascii="Arial" w:eastAsia="Calibri" w:hAnsi="Arial" w:cs="Arial"/>
                <w:lang w:val="en-US"/>
              </w:rPr>
            </w:pPr>
            <w:r w:rsidRPr="0007227D">
              <w:rPr>
                <w:rFonts w:ascii="Arial" w:eastAsia="Calibri" w:hAnsi="Arial" w:cs="Arial"/>
                <w:lang w:val="en-US"/>
              </w:rPr>
              <w:t xml:space="preserve">Document </w:t>
            </w:r>
            <w:r>
              <w:rPr>
                <w:rFonts w:ascii="Arial" w:eastAsia="Calibri" w:hAnsi="Arial" w:cs="Arial"/>
                <w:lang w:val="en-US"/>
              </w:rPr>
              <w:t>3</w:t>
            </w:r>
            <w:r w:rsidRPr="0007227D">
              <w:rPr>
                <w:rFonts w:ascii="Arial" w:eastAsia="Calibri" w:hAnsi="Arial" w:cs="Arial"/>
                <w:lang w:val="en-US"/>
              </w:rPr>
              <w:t xml:space="preserve"> is persuasive </w:t>
            </w:r>
            <w:r>
              <w:rPr>
                <w:rFonts w:ascii="Arial" w:eastAsia="Calibri" w:hAnsi="Arial" w:cs="Arial"/>
                <w:lang w:val="en-US"/>
              </w:rPr>
              <w:t xml:space="preserve">and </w:t>
            </w:r>
            <w:r w:rsidRPr="0007227D">
              <w:rPr>
                <w:rFonts w:ascii="Arial" w:eastAsia="Calibri" w:hAnsi="Arial" w:cs="Arial"/>
                <w:lang w:val="en-US"/>
              </w:rPr>
              <w:t>biased. It is one</w:t>
            </w:r>
            <w:r>
              <w:rPr>
                <w:rFonts w:ascii="Arial" w:eastAsia="Calibri" w:hAnsi="Arial" w:cs="Arial"/>
                <w:lang w:val="en-US"/>
              </w:rPr>
              <w:t>-</w:t>
            </w:r>
            <w:r w:rsidRPr="0007227D">
              <w:rPr>
                <w:rFonts w:ascii="Arial" w:eastAsia="Calibri" w:hAnsi="Arial" w:cs="Arial"/>
                <w:lang w:val="en-US"/>
              </w:rPr>
              <w:t xml:space="preserve">sided </w:t>
            </w:r>
            <w:r>
              <w:rPr>
                <w:rFonts w:ascii="Arial" w:eastAsia="Calibri" w:hAnsi="Arial" w:cs="Arial"/>
                <w:lang w:val="en-US"/>
              </w:rPr>
              <w:t xml:space="preserve">saying </w:t>
            </w:r>
            <w:r w:rsidRPr="0007227D">
              <w:rPr>
                <w:rFonts w:ascii="Arial" w:eastAsia="Calibri" w:hAnsi="Arial" w:cs="Arial"/>
                <w:lang w:val="en-US"/>
              </w:rPr>
              <w:t>why the reader should use the</w:t>
            </w:r>
            <w:r>
              <w:rPr>
                <w:rFonts w:ascii="Arial" w:eastAsia="Calibri" w:hAnsi="Arial" w:cs="Arial"/>
                <w:lang w:val="en-US"/>
              </w:rPr>
              <w:t>ir</w:t>
            </w:r>
            <w:r w:rsidRPr="0007227D">
              <w:rPr>
                <w:rFonts w:ascii="Arial" w:eastAsia="Calibri" w:hAnsi="Arial" w:cs="Arial"/>
                <w:lang w:val="en-US"/>
              </w:rPr>
              <w:t xml:space="preserve"> products. </w:t>
            </w:r>
            <w:r w:rsidR="00752497">
              <w:rPr>
                <w:rFonts w:ascii="Arial" w:eastAsia="Calibri" w:hAnsi="Arial" w:cs="Arial"/>
                <w:lang w:val="en-US"/>
              </w:rPr>
              <w:t xml:space="preserve"> </w:t>
            </w:r>
          </w:p>
          <w:p w14:paraId="76A5CBEF" w14:textId="5D7097FB" w:rsidR="00AB08D2" w:rsidRPr="0007227D" w:rsidRDefault="00AB08D2" w:rsidP="00353A40">
            <w:pPr>
              <w:keepNext/>
              <w:rPr>
                <w:rFonts w:ascii="Arial" w:eastAsia="Calibri" w:hAnsi="Arial" w:cs="Arial"/>
                <w:lang w:val="en-US"/>
              </w:rPr>
            </w:pPr>
          </w:p>
        </w:tc>
        <w:tc>
          <w:tcPr>
            <w:tcW w:w="1418" w:type="dxa"/>
          </w:tcPr>
          <w:p w14:paraId="518D81DD" w14:textId="77777777" w:rsidR="0007227D" w:rsidRPr="0007227D" w:rsidRDefault="0007227D" w:rsidP="00353A40">
            <w:pPr>
              <w:jc w:val="center"/>
              <w:rPr>
                <w:rFonts w:ascii="Arial" w:eastAsia="Calibri" w:hAnsi="Arial" w:cs="Arial"/>
                <w:lang w:val="en-US"/>
              </w:rPr>
            </w:pPr>
            <w:r w:rsidRPr="0007227D">
              <w:rPr>
                <w:rFonts w:ascii="Arial" w:eastAsia="Calibri" w:hAnsi="Arial" w:cs="Arial"/>
                <w:lang w:val="en-US"/>
              </w:rPr>
              <w:t>3</w:t>
            </w:r>
          </w:p>
        </w:tc>
        <w:tc>
          <w:tcPr>
            <w:tcW w:w="2551" w:type="dxa"/>
          </w:tcPr>
          <w:p w14:paraId="3CBBE6CF" w14:textId="1646382A" w:rsidR="0007227D" w:rsidRPr="0007227D" w:rsidRDefault="0007227D" w:rsidP="0007227D">
            <w:pPr>
              <w:rPr>
                <w:rFonts w:ascii="Arial" w:eastAsia="Calibri" w:hAnsi="Arial" w:cs="Arial"/>
                <w:lang w:val="en-US"/>
              </w:rPr>
            </w:pPr>
            <w:r w:rsidRPr="0007227D">
              <w:rPr>
                <w:rFonts w:ascii="Arial" w:eastAsia="Calibri" w:hAnsi="Arial" w:cs="Arial"/>
                <w:lang w:val="en-US"/>
              </w:rPr>
              <w:t xml:space="preserve">Refers to all three </w:t>
            </w:r>
            <w:r w:rsidR="00014AC8" w:rsidRPr="0007227D">
              <w:rPr>
                <w:rFonts w:ascii="Arial" w:eastAsia="Calibri" w:hAnsi="Arial" w:cs="Arial"/>
                <w:lang w:val="en-US"/>
              </w:rPr>
              <w:t>documents but</w:t>
            </w:r>
            <w:r w:rsidRPr="0007227D">
              <w:rPr>
                <w:rFonts w:ascii="Arial" w:eastAsia="Calibri" w:hAnsi="Arial" w:cs="Arial"/>
                <w:lang w:val="en-US"/>
              </w:rPr>
              <w:t xml:space="preserve"> needed more detail to get full marks.</w:t>
            </w:r>
          </w:p>
        </w:tc>
      </w:tr>
      <w:tr w:rsidR="00E01B4E" w:rsidRPr="0007227D" w14:paraId="67B76551" w14:textId="77777777" w:rsidTr="00D17864">
        <w:trPr>
          <w:trHeight w:val="3153"/>
        </w:trPr>
        <w:tc>
          <w:tcPr>
            <w:tcW w:w="4531" w:type="dxa"/>
          </w:tcPr>
          <w:p w14:paraId="7D712131" w14:textId="77777777" w:rsidR="00E01B4E" w:rsidRPr="0007227D" w:rsidRDefault="00E01B4E" w:rsidP="00E01B4E">
            <w:pPr>
              <w:textAlignment w:val="baseline"/>
              <w:rPr>
                <w:rFonts w:ascii="Arial" w:eastAsia="Times New Roman" w:hAnsi="Arial" w:cs="Arial"/>
                <w:sz w:val="18"/>
                <w:szCs w:val="18"/>
              </w:rPr>
            </w:pPr>
            <w:r w:rsidRPr="0007227D">
              <w:rPr>
                <w:rFonts w:ascii="Arial" w:eastAsia="Times New Roman" w:hAnsi="Arial" w:cs="Arial"/>
                <w:lang w:val="en-US"/>
              </w:rPr>
              <w:t>The least biased is Document 2.</w:t>
            </w:r>
            <w:r w:rsidRPr="0007227D">
              <w:rPr>
                <w:rFonts w:ascii="Arial" w:eastAsia="Times New Roman" w:hAnsi="Arial" w:cs="Arial"/>
              </w:rPr>
              <w:t> </w:t>
            </w:r>
          </w:p>
          <w:p w14:paraId="78135513" w14:textId="77777777" w:rsidR="00E01B4E" w:rsidRPr="0007227D" w:rsidRDefault="00E01B4E" w:rsidP="00E01B4E">
            <w:pPr>
              <w:textAlignment w:val="baseline"/>
              <w:rPr>
                <w:rFonts w:ascii="Arial" w:eastAsia="Times New Roman" w:hAnsi="Arial" w:cs="Arial"/>
                <w:sz w:val="18"/>
                <w:szCs w:val="18"/>
              </w:rPr>
            </w:pPr>
            <w:r w:rsidRPr="0007227D">
              <w:rPr>
                <w:rFonts w:ascii="Arial" w:eastAsia="Times New Roman" w:hAnsi="Arial" w:cs="Arial"/>
              </w:rPr>
              <w:t> </w:t>
            </w:r>
          </w:p>
          <w:p w14:paraId="18B3B8E9" w14:textId="778A1349" w:rsidR="00E01B4E" w:rsidRPr="0007227D" w:rsidRDefault="00E01B4E" w:rsidP="00E01B4E">
            <w:pPr>
              <w:textAlignment w:val="baseline"/>
              <w:rPr>
                <w:rFonts w:ascii="Arial" w:eastAsia="Times New Roman" w:hAnsi="Arial" w:cs="Arial"/>
                <w:sz w:val="18"/>
                <w:szCs w:val="18"/>
              </w:rPr>
            </w:pPr>
            <w:r w:rsidRPr="0007227D">
              <w:rPr>
                <w:rFonts w:ascii="Arial" w:eastAsia="Times New Roman" w:hAnsi="Arial" w:cs="Arial"/>
                <w:lang w:val="en-US"/>
              </w:rPr>
              <w:t xml:space="preserve">The writer in Document 2 </w:t>
            </w:r>
            <w:r>
              <w:rPr>
                <w:rFonts w:ascii="Arial" w:eastAsia="Times New Roman" w:hAnsi="Arial" w:cs="Arial"/>
                <w:lang w:val="en-US"/>
              </w:rPr>
              <w:t xml:space="preserve">has no </w:t>
            </w:r>
            <w:r w:rsidRPr="0007227D">
              <w:rPr>
                <w:rFonts w:ascii="Arial" w:eastAsia="Times New Roman" w:hAnsi="Arial" w:cs="Arial"/>
                <w:lang w:val="en-US"/>
              </w:rPr>
              <w:t>bias and</w:t>
            </w:r>
            <w:r>
              <w:rPr>
                <w:rFonts w:ascii="Arial" w:eastAsia="Times New Roman" w:hAnsi="Arial" w:cs="Arial"/>
                <w:lang w:val="en-US"/>
              </w:rPr>
              <w:t xml:space="preserve"> gives</w:t>
            </w:r>
            <w:r w:rsidRPr="0007227D">
              <w:rPr>
                <w:rFonts w:ascii="Arial" w:eastAsia="Times New Roman" w:hAnsi="Arial" w:cs="Arial"/>
                <w:lang w:val="en-US"/>
              </w:rPr>
              <w:t xml:space="preserve"> instructions to follow. </w:t>
            </w:r>
            <w:r>
              <w:rPr>
                <w:rFonts w:ascii="Arial" w:eastAsia="Times New Roman" w:hAnsi="Arial" w:cs="Arial"/>
                <w:lang w:val="en-US"/>
              </w:rPr>
              <w:t xml:space="preserve">It’s </w:t>
            </w:r>
            <w:r w:rsidRPr="0007227D">
              <w:rPr>
                <w:rFonts w:ascii="Arial" w:eastAsia="Times New Roman" w:hAnsi="Arial" w:cs="Arial"/>
                <w:lang w:val="en-US"/>
              </w:rPr>
              <w:t xml:space="preserve">mostly objective, but it is also enthusiastic about home-made products. </w:t>
            </w:r>
          </w:p>
          <w:p w14:paraId="41C971A0" w14:textId="77777777" w:rsidR="00E01B4E" w:rsidRPr="0007227D" w:rsidRDefault="00E01B4E" w:rsidP="00E01B4E">
            <w:pPr>
              <w:textAlignment w:val="baseline"/>
              <w:rPr>
                <w:rFonts w:ascii="Arial" w:eastAsia="Times New Roman" w:hAnsi="Arial" w:cs="Arial"/>
                <w:sz w:val="18"/>
                <w:szCs w:val="18"/>
              </w:rPr>
            </w:pPr>
            <w:r w:rsidRPr="0007227D">
              <w:rPr>
                <w:rFonts w:ascii="Arial" w:eastAsia="Times New Roman" w:hAnsi="Arial" w:cs="Arial"/>
              </w:rPr>
              <w:t> </w:t>
            </w:r>
          </w:p>
          <w:p w14:paraId="1CD75CC7" w14:textId="0342276D" w:rsidR="00E01B4E" w:rsidRPr="0007227D" w:rsidRDefault="00E01B4E" w:rsidP="00E01B4E">
            <w:pPr>
              <w:textAlignment w:val="baseline"/>
              <w:rPr>
                <w:rFonts w:ascii="Arial" w:eastAsia="Calibri" w:hAnsi="Arial" w:cs="Arial"/>
                <w:lang w:val="en-US"/>
              </w:rPr>
            </w:pPr>
            <w:r w:rsidRPr="0007227D">
              <w:rPr>
                <w:rFonts w:ascii="Arial" w:eastAsia="Times New Roman" w:hAnsi="Arial" w:cs="Arial"/>
                <w:lang w:val="en-US"/>
              </w:rPr>
              <w:t xml:space="preserve">Document 3 </w:t>
            </w:r>
            <w:r>
              <w:rPr>
                <w:rFonts w:ascii="Arial" w:eastAsia="Times New Roman" w:hAnsi="Arial" w:cs="Arial"/>
                <w:lang w:val="en-US"/>
              </w:rPr>
              <w:t>is the</w:t>
            </w:r>
            <w:r w:rsidRPr="0007227D">
              <w:rPr>
                <w:rFonts w:ascii="Arial" w:eastAsia="Times New Roman" w:hAnsi="Arial" w:cs="Arial"/>
                <w:lang w:val="en-US"/>
              </w:rPr>
              <w:t xml:space="preserve"> most biased. Document 1 is not balanced because the </w:t>
            </w:r>
            <w:r>
              <w:rPr>
                <w:rFonts w:ascii="Arial" w:eastAsia="Times New Roman" w:hAnsi="Arial" w:cs="Arial"/>
                <w:lang w:val="en-US"/>
              </w:rPr>
              <w:t>write</w:t>
            </w:r>
            <w:r w:rsidRPr="0007227D">
              <w:rPr>
                <w:rFonts w:ascii="Arial" w:eastAsia="Times New Roman" w:hAnsi="Arial" w:cs="Arial"/>
                <w:lang w:val="en-US"/>
              </w:rPr>
              <w:t xml:space="preserve">r </w:t>
            </w:r>
            <w:r>
              <w:rPr>
                <w:rFonts w:ascii="Arial" w:eastAsia="Times New Roman" w:hAnsi="Arial" w:cs="Arial"/>
                <w:lang w:val="en-US"/>
              </w:rPr>
              <w:t xml:space="preserve">is </w:t>
            </w:r>
            <w:r w:rsidRPr="0007227D">
              <w:rPr>
                <w:rFonts w:ascii="Arial" w:eastAsia="Times New Roman" w:hAnsi="Arial" w:cs="Arial"/>
                <w:lang w:val="en-US"/>
              </w:rPr>
              <w:t>self-interest</w:t>
            </w:r>
            <w:r>
              <w:rPr>
                <w:rFonts w:ascii="Arial" w:eastAsia="Times New Roman" w:hAnsi="Arial" w:cs="Arial"/>
                <w:lang w:val="en-US"/>
              </w:rPr>
              <w:t>ed</w:t>
            </w:r>
            <w:r w:rsidRPr="0007227D">
              <w:rPr>
                <w:rFonts w:ascii="Arial" w:eastAsia="Times New Roman" w:hAnsi="Arial" w:cs="Arial"/>
                <w:lang w:val="en-US"/>
              </w:rPr>
              <w:t xml:space="preserve"> and </w:t>
            </w:r>
            <w:r>
              <w:rPr>
                <w:rFonts w:ascii="Arial" w:eastAsia="Times New Roman" w:hAnsi="Arial" w:cs="Arial"/>
                <w:lang w:val="en-US"/>
              </w:rPr>
              <w:t>wants</w:t>
            </w:r>
            <w:r w:rsidRPr="0007227D">
              <w:rPr>
                <w:rFonts w:ascii="Arial" w:eastAsia="Times New Roman" w:hAnsi="Arial" w:cs="Arial"/>
                <w:lang w:val="en-US"/>
              </w:rPr>
              <w:t xml:space="preserve"> to persuade readers to use Ocean Kleen. The image is</w:t>
            </w:r>
            <w:r w:rsidR="00A00E06">
              <w:rPr>
                <w:rFonts w:ascii="Arial" w:eastAsia="Times New Roman" w:hAnsi="Arial" w:cs="Arial"/>
                <w:lang w:val="en-US"/>
              </w:rPr>
              <w:t xml:space="preserve"> used</w:t>
            </w:r>
            <w:r w:rsidRPr="0007227D">
              <w:rPr>
                <w:rFonts w:ascii="Arial" w:eastAsia="Times New Roman" w:hAnsi="Arial" w:cs="Arial"/>
                <w:lang w:val="en-US"/>
              </w:rPr>
              <w:t xml:space="preserve"> to make the reader see that people can easily be green </w:t>
            </w:r>
            <w:r>
              <w:rPr>
                <w:rFonts w:ascii="Arial" w:eastAsia="Times New Roman" w:hAnsi="Arial" w:cs="Arial"/>
                <w:lang w:val="en-US"/>
              </w:rPr>
              <w:t>by using</w:t>
            </w:r>
            <w:r w:rsidRPr="0007227D">
              <w:rPr>
                <w:rFonts w:ascii="Arial" w:eastAsia="Times New Roman" w:hAnsi="Arial" w:cs="Arial"/>
                <w:lang w:val="en-US"/>
              </w:rPr>
              <w:t xml:space="preserve"> them and </w:t>
            </w:r>
            <w:r>
              <w:rPr>
                <w:rFonts w:ascii="Arial" w:eastAsia="Times New Roman" w:hAnsi="Arial" w:cs="Arial"/>
                <w:lang w:val="en-US"/>
              </w:rPr>
              <w:t xml:space="preserve">that </w:t>
            </w:r>
            <w:r w:rsidRPr="0007227D">
              <w:rPr>
                <w:rFonts w:ascii="Arial" w:eastAsia="Times New Roman" w:hAnsi="Arial" w:cs="Arial"/>
                <w:lang w:val="en-US"/>
              </w:rPr>
              <w:t>their products are good.</w:t>
            </w:r>
          </w:p>
        </w:tc>
        <w:tc>
          <w:tcPr>
            <w:tcW w:w="1418" w:type="dxa"/>
          </w:tcPr>
          <w:p w14:paraId="0D0EF60B" w14:textId="77777777" w:rsidR="00E01B4E" w:rsidRPr="0007227D" w:rsidRDefault="00E01B4E" w:rsidP="00353A40">
            <w:pPr>
              <w:jc w:val="center"/>
              <w:rPr>
                <w:rFonts w:ascii="Arial" w:eastAsia="Calibri" w:hAnsi="Arial" w:cs="Arial"/>
                <w:lang w:val="en-US"/>
              </w:rPr>
            </w:pPr>
            <w:r w:rsidRPr="0007227D">
              <w:rPr>
                <w:rFonts w:ascii="Arial" w:eastAsia="Calibri" w:hAnsi="Arial" w:cs="Arial"/>
                <w:lang w:val="en-US"/>
              </w:rPr>
              <w:t>2</w:t>
            </w:r>
          </w:p>
        </w:tc>
        <w:tc>
          <w:tcPr>
            <w:tcW w:w="2551" w:type="dxa"/>
          </w:tcPr>
          <w:p w14:paraId="1201BCDF" w14:textId="77777777" w:rsidR="00E01B4E" w:rsidRPr="0007227D" w:rsidRDefault="00E01B4E" w:rsidP="00E01B4E">
            <w:pPr>
              <w:rPr>
                <w:rFonts w:ascii="Arial" w:eastAsia="Calibri" w:hAnsi="Arial" w:cs="Arial"/>
                <w:lang w:val="en-US"/>
              </w:rPr>
            </w:pPr>
            <w:r w:rsidRPr="0007227D">
              <w:rPr>
                <w:rFonts w:ascii="Arial" w:eastAsia="Calibri" w:hAnsi="Arial" w:cs="Arial"/>
                <w:lang w:val="en-US"/>
              </w:rPr>
              <w:t>Only two documents are analysed, but the information is correct.</w:t>
            </w:r>
          </w:p>
        </w:tc>
      </w:tr>
      <w:tr w:rsidR="00E01B4E" w:rsidRPr="0007227D" w14:paraId="3235C67B" w14:textId="77777777" w:rsidTr="00D17864">
        <w:trPr>
          <w:trHeight w:val="1412"/>
        </w:trPr>
        <w:tc>
          <w:tcPr>
            <w:tcW w:w="4531" w:type="dxa"/>
          </w:tcPr>
          <w:p w14:paraId="59BDE790" w14:textId="0B6982E0" w:rsidR="00E01B4E" w:rsidRPr="0007227D" w:rsidRDefault="00E01B4E" w:rsidP="00E01B4E">
            <w:pPr>
              <w:rPr>
                <w:rFonts w:ascii="Arial" w:eastAsia="Calibri" w:hAnsi="Arial" w:cs="Arial"/>
                <w:color w:val="000000"/>
                <w:shd w:val="clear" w:color="auto" w:fill="FFFFFF"/>
                <w:lang w:val="en-US"/>
              </w:rPr>
            </w:pPr>
            <w:r>
              <w:rPr>
                <w:rFonts w:ascii="Arial" w:eastAsia="Calibri" w:hAnsi="Arial" w:cs="Arial"/>
                <w:color w:val="000000"/>
                <w:shd w:val="clear" w:color="auto" w:fill="FFFFFF"/>
                <w:lang w:val="en-US"/>
              </w:rPr>
              <w:t>D</w:t>
            </w:r>
            <w:r w:rsidRPr="0007227D">
              <w:rPr>
                <w:rFonts w:ascii="Arial" w:eastAsia="Calibri" w:hAnsi="Arial" w:cs="Arial"/>
                <w:color w:val="000000"/>
                <w:shd w:val="clear" w:color="auto" w:fill="FFFFFF"/>
                <w:lang w:val="en-US"/>
              </w:rPr>
              <w:t xml:space="preserve">ocument </w:t>
            </w:r>
            <w:r>
              <w:rPr>
                <w:rFonts w:ascii="Arial" w:eastAsia="Calibri" w:hAnsi="Arial" w:cs="Arial"/>
                <w:color w:val="000000"/>
                <w:shd w:val="clear" w:color="auto" w:fill="FFFFFF"/>
                <w:lang w:val="en-US"/>
              </w:rPr>
              <w:t xml:space="preserve">2 </w:t>
            </w:r>
            <w:r w:rsidRPr="0007227D">
              <w:rPr>
                <w:rFonts w:ascii="Arial" w:eastAsia="Calibri" w:hAnsi="Arial" w:cs="Arial"/>
                <w:color w:val="000000"/>
                <w:shd w:val="clear" w:color="auto" w:fill="FFFFFF"/>
                <w:lang w:val="en-US"/>
              </w:rPr>
              <w:t xml:space="preserve">is the least biased as it </w:t>
            </w:r>
            <w:r>
              <w:rPr>
                <w:rFonts w:ascii="Arial" w:eastAsia="Calibri" w:hAnsi="Arial" w:cs="Arial"/>
                <w:color w:val="000000"/>
                <w:shd w:val="clear" w:color="auto" w:fill="FFFFFF"/>
                <w:lang w:val="en-US"/>
              </w:rPr>
              <w:t xml:space="preserve">uses </w:t>
            </w:r>
            <w:r w:rsidRPr="0007227D">
              <w:rPr>
                <w:rFonts w:ascii="Arial" w:eastAsia="Calibri" w:hAnsi="Arial" w:cs="Arial"/>
                <w:color w:val="000000"/>
                <w:shd w:val="clear" w:color="auto" w:fill="FFFFFF"/>
                <w:lang w:val="en-US"/>
              </w:rPr>
              <w:t>plain fact</w:t>
            </w:r>
            <w:r>
              <w:rPr>
                <w:rFonts w:ascii="Arial" w:eastAsia="Calibri" w:hAnsi="Arial" w:cs="Arial"/>
                <w:color w:val="000000"/>
                <w:shd w:val="clear" w:color="auto" w:fill="FFFFFF"/>
                <w:lang w:val="en-US"/>
              </w:rPr>
              <w:t>s to show</w:t>
            </w:r>
            <w:r w:rsidRPr="0007227D">
              <w:rPr>
                <w:rFonts w:ascii="Arial" w:eastAsia="Calibri" w:hAnsi="Arial" w:cs="Arial"/>
                <w:color w:val="000000"/>
                <w:shd w:val="clear" w:color="auto" w:fill="FFFFFF"/>
                <w:lang w:val="en-US"/>
              </w:rPr>
              <w:t xml:space="preserve"> </w:t>
            </w:r>
            <w:r>
              <w:rPr>
                <w:rFonts w:ascii="Arial" w:eastAsia="Calibri" w:hAnsi="Arial" w:cs="Arial"/>
                <w:color w:val="000000"/>
                <w:shd w:val="clear" w:color="auto" w:fill="FFFFFF"/>
                <w:lang w:val="en-US"/>
              </w:rPr>
              <w:t>what’s</w:t>
            </w:r>
            <w:r w:rsidRPr="0007227D">
              <w:rPr>
                <w:rFonts w:ascii="Arial" w:eastAsia="Calibri" w:hAnsi="Arial" w:cs="Arial"/>
                <w:color w:val="000000"/>
                <w:shd w:val="clear" w:color="auto" w:fill="FFFFFF"/>
                <w:lang w:val="en-US"/>
              </w:rPr>
              <w:t xml:space="preserve"> involved in making your own products. It’s basically just instructions. The first document is partly factual but is clearly trying </w:t>
            </w:r>
            <w:r>
              <w:rPr>
                <w:rFonts w:ascii="Arial" w:eastAsia="Calibri" w:hAnsi="Arial" w:cs="Arial"/>
                <w:color w:val="000000"/>
                <w:shd w:val="clear" w:color="auto" w:fill="FFFFFF"/>
                <w:lang w:val="en-US"/>
              </w:rPr>
              <w:t>to say what he thinks.</w:t>
            </w:r>
          </w:p>
        </w:tc>
        <w:tc>
          <w:tcPr>
            <w:tcW w:w="1418" w:type="dxa"/>
          </w:tcPr>
          <w:p w14:paraId="65695A0D" w14:textId="77777777" w:rsidR="00E01B4E" w:rsidRPr="0007227D" w:rsidRDefault="00E01B4E" w:rsidP="00353A40">
            <w:pPr>
              <w:jc w:val="center"/>
              <w:rPr>
                <w:rFonts w:ascii="Arial" w:eastAsia="Calibri" w:hAnsi="Arial" w:cs="Arial"/>
                <w:lang w:val="en-US"/>
              </w:rPr>
            </w:pPr>
            <w:r w:rsidRPr="0007227D">
              <w:rPr>
                <w:rFonts w:ascii="Arial" w:eastAsia="Calibri" w:hAnsi="Arial" w:cs="Arial"/>
                <w:lang w:val="en-US"/>
              </w:rPr>
              <w:t>1</w:t>
            </w:r>
          </w:p>
        </w:tc>
        <w:tc>
          <w:tcPr>
            <w:tcW w:w="2551" w:type="dxa"/>
          </w:tcPr>
          <w:p w14:paraId="15B0944B" w14:textId="69CE70B0" w:rsidR="00E01B4E" w:rsidRPr="0007227D" w:rsidRDefault="00E01B4E" w:rsidP="00E01B4E">
            <w:pPr>
              <w:rPr>
                <w:rFonts w:ascii="Arial" w:eastAsia="Calibri" w:hAnsi="Arial" w:cs="Arial"/>
              </w:rPr>
            </w:pPr>
            <w:r w:rsidRPr="0007227D">
              <w:rPr>
                <w:rFonts w:ascii="Arial" w:eastAsia="Calibri" w:hAnsi="Arial" w:cs="Arial"/>
              </w:rPr>
              <w:t xml:space="preserve">This is a minimal response for </w:t>
            </w:r>
            <w:r w:rsidR="00F627B3">
              <w:rPr>
                <w:rFonts w:ascii="Arial" w:eastAsia="Calibri" w:hAnsi="Arial" w:cs="Arial"/>
              </w:rPr>
              <w:t>1</w:t>
            </w:r>
            <w:r w:rsidRPr="0007227D">
              <w:rPr>
                <w:rFonts w:ascii="Arial" w:eastAsia="Calibri" w:hAnsi="Arial" w:cs="Arial"/>
              </w:rPr>
              <w:t xml:space="preserve"> mark</w:t>
            </w:r>
          </w:p>
        </w:tc>
      </w:tr>
      <w:tr w:rsidR="00E01B4E" w:rsidRPr="0007227D" w14:paraId="286AAB43" w14:textId="77777777" w:rsidTr="00D17864">
        <w:trPr>
          <w:trHeight w:val="1054"/>
        </w:trPr>
        <w:tc>
          <w:tcPr>
            <w:tcW w:w="4531" w:type="dxa"/>
          </w:tcPr>
          <w:p w14:paraId="540C303A" w14:textId="6D4E6F21" w:rsidR="00E01B4E" w:rsidRPr="0007227D" w:rsidRDefault="00E01B4E" w:rsidP="00E01B4E">
            <w:pPr>
              <w:rPr>
                <w:rFonts w:ascii="Arial" w:eastAsia="Calibri" w:hAnsi="Arial" w:cs="Arial"/>
                <w:color w:val="000000"/>
                <w:shd w:val="clear" w:color="auto" w:fill="FFFFFF"/>
                <w:lang w:val="en-US"/>
              </w:rPr>
            </w:pPr>
            <w:r w:rsidRPr="0007227D">
              <w:rPr>
                <w:rFonts w:ascii="Arial" w:eastAsia="Calibri" w:hAnsi="Arial" w:cs="Arial"/>
                <w:color w:val="000000"/>
                <w:shd w:val="clear" w:color="auto" w:fill="FFFFFF"/>
                <w:lang w:val="en-US"/>
              </w:rPr>
              <w:t>The third document is the most biased as they just want you to buy their products</w:t>
            </w:r>
            <w:r w:rsidR="00F22AC4">
              <w:rPr>
                <w:rFonts w:ascii="Arial" w:eastAsia="Calibri" w:hAnsi="Arial" w:cs="Arial"/>
                <w:color w:val="000000"/>
                <w:shd w:val="clear" w:color="auto" w:fill="FFFFFF"/>
                <w:lang w:val="en-US"/>
              </w:rPr>
              <w:t>.</w:t>
            </w:r>
          </w:p>
        </w:tc>
        <w:tc>
          <w:tcPr>
            <w:tcW w:w="1418" w:type="dxa"/>
          </w:tcPr>
          <w:p w14:paraId="72A30F36" w14:textId="77777777" w:rsidR="00E01B4E" w:rsidRPr="0007227D" w:rsidRDefault="00E01B4E" w:rsidP="00353A40">
            <w:pPr>
              <w:jc w:val="center"/>
              <w:rPr>
                <w:rFonts w:ascii="Arial" w:eastAsia="Calibri" w:hAnsi="Arial" w:cs="Arial"/>
                <w:lang w:val="en-US"/>
              </w:rPr>
            </w:pPr>
            <w:r w:rsidRPr="0007227D">
              <w:rPr>
                <w:rFonts w:ascii="Arial" w:eastAsia="Calibri" w:hAnsi="Arial" w:cs="Arial"/>
                <w:lang w:val="en-US"/>
              </w:rPr>
              <w:t>0</w:t>
            </w:r>
          </w:p>
        </w:tc>
        <w:tc>
          <w:tcPr>
            <w:tcW w:w="2551" w:type="dxa"/>
          </w:tcPr>
          <w:p w14:paraId="748B8B44" w14:textId="4070C860" w:rsidR="00E01B4E" w:rsidRPr="0007227D" w:rsidRDefault="00E01B4E" w:rsidP="00E01B4E">
            <w:pPr>
              <w:rPr>
                <w:rFonts w:ascii="Arial" w:eastAsia="Calibri" w:hAnsi="Arial" w:cs="Arial"/>
              </w:rPr>
            </w:pPr>
            <w:r w:rsidRPr="0007227D">
              <w:rPr>
                <w:rFonts w:ascii="Arial" w:eastAsia="Calibri" w:hAnsi="Arial" w:cs="Arial"/>
              </w:rPr>
              <w:t>The learner has done little analysis, nor have they answered the question</w:t>
            </w:r>
            <w:r w:rsidR="00F22AC4">
              <w:rPr>
                <w:rFonts w:ascii="Arial" w:eastAsia="Calibri" w:hAnsi="Arial" w:cs="Arial"/>
              </w:rPr>
              <w:t>.</w:t>
            </w:r>
          </w:p>
        </w:tc>
      </w:tr>
      <w:tr w:rsidR="00E01B4E" w:rsidRPr="0007227D" w14:paraId="085FCB33" w14:textId="77777777" w:rsidTr="00D17864">
        <w:trPr>
          <w:trHeight w:val="3677"/>
        </w:trPr>
        <w:tc>
          <w:tcPr>
            <w:tcW w:w="4531" w:type="dxa"/>
          </w:tcPr>
          <w:p w14:paraId="2B0E884A" w14:textId="77777777" w:rsidR="00E01B4E" w:rsidRDefault="00E01B4E" w:rsidP="00E01B4E">
            <w:pPr>
              <w:textAlignment w:val="baseline"/>
              <w:rPr>
                <w:rFonts w:ascii="Arial" w:eastAsia="Times New Roman" w:hAnsi="Arial" w:cs="Arial"/>
              </w:rPr>
            </w:pPr>
            <w:r>
              <w:rPr>
                <w:rFonts w:ascii="Arial" w:eastAsia="Times New Roman" w:hAnsi="Arial" w:cs="Arial"/>
                <w:lang w:val="en-US"/>
              </w:rPr>
              <w:lastRenderedPageBreak/>
              <w:t>D</w:t>
            </w:r>
            <w:r w:rsidRPr="0007227D">
              <w:rPr>
                <w:rFonts w:ascii="Arial" w:eastAsia="Times New Roman" w:hAnsi="Arial" w:cs="Arial"/>
                <w:lang w:val="en-US"/>
              </w:rPr>
              <w:t xml:space="preserve">ocument 3 is least biased as it is an advert of green cleaning products and it </w:t>
            </w:r>
            <w:r>
              <w:rPr>
                <w:rFonts w:ascii="Arial" w:eastAsia="Times New Roman" w:hAnsi="Arial" w:cs="Arial"/>
                <w:lang w:val="en-US"/>
              </w:rPr>
              <w:t>tells</w:t>
            </w:r>
            <w:r w:rsidRPr="0007227D">
              <w:rPr>
                <w:rFonts w:ascii="Arial" w:eastAsia="Times New Roman" w:hAnsi="Arial" w:cs="Arial"/>
                <w:lang w:val="en-US"/>
              </w:rPr>
              <w:t xml:space="preserve"> the reader </w:t>
            </w:r>
            <w:r>
              <w:rPr>
                <w:rFonts w:ascii="Arial" w:eastAsia="Times New Roman" w:hAnsi="Arial" w:cs="Arial"/>
                <w:lang w:val="en-US"/>
              </w:rPr>
              <w:t>about</w:t>
            </w:r>
            <w:r w:rsidRPr="0007227D">
              <w:rPr>
                <w:rFonts w:ascii="Arial" w:eastAsia="Times New Roman" w:hAnsi="Arial" w:cs="Arial"/>
                <w:lang w:val="en-US"/>
              </w:rPr>
              <w:t xml:space="preserve"> their qualities</w:t>
            </w:r>
            <w:r>
              <w:rPr>
                <w:rFonts w:ascii="Arial" w:eastAsia="Times New Roman" w:hAnsi="Arial" w:cs="Arial"/>
                <w:lang w:val="en-US"/>
              </w:rPr>
              <w:t>,</w:t>
            </w:r>
            <w:r w:rsidRPr="0007227D">
              <w:rPr>
                <w:rFonts w:ascii="Arial" w:eastAsia="Times New Roman" w:hAnsi="Arial" w:cs="Arial"/>
                <w:lang w:val="en-US"/>
              </w:rPr>
              <w:t xml:space="preserve"> what they offer</w:t>
            </w:r>
            <w:r>
              <w:rPr>
                <w:rFonts w:ascii="Arial" w:eastAsia="Times New Roman" w:hAnsi="Arial" w:cs="Arial"/>
                <w:lang w:val="en-US"/>
              </w:rPr>
              <w:t>, and</w:t>
            </w:r>
            <w:r w:rsidRPr="0007227D">
              <w:rPr>
                <w:rFonts w:ascii="Arial" w:eastAsia="Times New Roman" w:hAnsi="Arial" w:cs="Arial"/>
                <w:lang w:val="en-US"/>
              </w:rPr>
              <w:t xml:space="preserve"> how they help you do the cleaning</w:t>
            </w:r>
            <w:r>
              <w:rPr>
                <w:rFonts w:ascii="Arial" w:eastAsia="Times New Roman" w:hAnsi="Arial" w:cs="Arial"/>
                <w:lang w:val="en-US"/>
              </w:rPr>
              <w:t>,</w:t>
            </w:r>
            <w:r w:rsidRPr="0007227D">
              <w:rPr>
                <w:rFonts w:ascii="Arial" w:eastAsia="Times New Roman" w:hAnsi="Arial" w:cs="Arial"/>
                <w:lang w:val="en-US"/>
              </w:rPr>
              <w:t xml:space="preserve"> with no strong </w:t>
            </w:r>
            <w:r>
              <w:rPr>
                <w:rFonts w:ascii="Arial" w:eastAsia="Times New Roman" w:hAnsi="Arial" w:cs="Arial"/>
                <w:lang w:val="en-US"/>
              </w:rPr>
              <w:t xml:space="preserve">or </w:t>
            </w:r>
            <w:r w:rsidRPr="0007227D">
              <w:rPr>
                <w:rFonts w:ascii="Arial" w:eastAsia="Times New Roman" w:hAnsi="Arial" w:cs="Arial"/>
                <w:lang w:val="en-US"/>
              </w:rPr>
              <w:t>opinionated views.</w:t>
            </w:r>
            <w:r w:rsidRPr="0007227D">
              <w:rPr>
                <w:rFonts w:ascii="Arial" w:eastAsia="Times New Roman" w:hAnsi="Arial" w:cs="Arial"/>
              </w:rPr>
              <w:t> </w:t>
            </w:r>
          </w:p>
          <w:p w14:paraId="19E46ADD" w14:textId="77777777" w:rsidR="007E27EB" w:rsidRDefault="007E27EB" w:rsidP="00E01B4E">
            <w:pPr>
              <w:textAlignment w:val="baseline"/>
              <w:rPr>
                <w:rFonts w:ascii="Arial" w:eastAsia="Times New Roman" w:hAnsi="Arial" w:cs="Arial"/>
              </w:rPr>
            </w:pPr>
          </w:p>
          <w:p w14:paraId="66842CAD" w14:textId="54A07753" w:rsidR="00E01B4E" w:rsidRDefault="00E01B4E" w:rsidP="00E01B4E">
            <w:pPr>
              <w:textAlignment w:val="baseline"/>
              <w:rPr>
                <w:rFonts w:ascii="Arial" w:eastAsia="Times New Roman" w:hAnsi="Arial" w:cs="Arial"/>
              </w:rPr>
            </w:pPr>
            <w:r w:rsidRPr="0007227D">
              <w:rPr>
                <w:rFonts w:ascii="Arial" w:eastAsia="Times New Roman" w:hAnsi="Arial" w:cs="Arial"/>
                <w:lang w:val="en-US"/>
              </w:rPr>
              <w:t xml:space="preserve">Document 2 is like a leaflet saying how to make your own cleaning products, </w:t>
            </w:r>
            <w:r>
              <w:rPr>
                <w:rFonts w:ascii="Arial" w:eastAsia="Times New Roman" w:hAnsi="Arial" w:cs="Arial"/>
                <w:lang w:val="en-US"/>
              </w:rPr>
              <w:t xml:space="preserve">with </w:t>
            </w:r>
            <w:r w:rsidRPr="0007227D">
              <w:rPr>
                <w:rFonts w:ascii="Arial" w:eastAsia="Times New Roman" w:hAnsi="Arial" w:cs="Arial"/>
                <w:lang w:val="en-US"/>
              </w:rPr>
              <w:t>lots of opinions for the idea as being cheap</w:t>
            </w:r>
            <w:r w:rsidRPr="0007227D">
              <w:rPr>
                <w:rFonts w:ascii="Arial" w:eastAsia="Times New Roman" w:hAnsi="Arial" w:cs="Arial"/>
              </w:rPr>
              <w:t xml:space="preserve"> and full of facts too.</w:t>
            </w:r>
          </w:p>
          <w:p w14:paraId="018C645C" w14:textId="77777777" w:rsidR="007E27EB" w:rsidRPr="0007227D" w:rsidRDefault="007E27EB" w:rsidP="00E01B4E">
            <w:pPr>
              <w:textAlignment w:val="baseline"/>
              <w:rPr>
                <w:rFonts w:ascii="Arial" w:eastAsia="Times New Roman" w:hAnsi="Arial" w:cs="Arial"/>
                <w:sz w:val="18"/>
                <w:szCs w:val="18"/>
              </w:rPr>
            </w:pPr>
          </w:p>
          <w:p w14:paraId="77B2E873" w14:textId="3AE815B3" w:rsidR="00E01B4E" w:rsidRDefault="00E01B4E" w:rsidP="00E01B4E">
            <w:pPr>
              <w:textAlignment w:val="baseline"/>
              <w:rPr>
                <w:rFonts w:ascii="Arial" w:eastAsia="Times New Roman" w:hAnsi="Arial" w:cs="Arial"/>
              </w:rPr>
            </w:pPr>
            <w:r>
              <w:rPr>
                <w:rFonts w:ascii="Arial" w:eastAsia="Times New Roman" w:hAnsi="Arial" w:cs="Arial"/>
                <w:lang w:val="en-US"/>
              </w:rPr>
              <w:t>D</w:t>
            </w:r>
            <w:r w:rsidRPr="0007227D">
              <w:rPr>
                <w:rFonts w:ascii="Arial" w:eastAsia="Times New Roman" w:hAnsi="Arial" w:cs="Arial"/>
                <w:lang w:val="en-US"/>
              </w:rPr>
              <w:t>ocument 1 is opinions of Devon who is not sure about being sustainable or not. </w:t>
            </w:r>
            <w:r w:rsidRPr="0007227D">
              <w:rPr>
                <w:rFonts w:ascii="Arial" w:eastAsia="Times New Roman" w:hAnsi="Arial" w:cs="Arial"/>
              </w:rPr>
              <w:t> </w:t>
            </w:r>
          </w:p>
          <w:p w14:paraId="2B544E40" w14:textId="77777777" w:rsidR="007E27EB" w:rsidRPr="0007227D" w:rsidRDefault="007E27EB" w:rsidP="00E01B4E">
            <w:pPr>
              <w:textAlignment w:val="baseline"/>
              <w:rPr>
                <w:rFonts w:ascii="Arial" w:eastAsia="Times New Roman" w:hAnsi="Arial" w:cs="Arial"/>
                <w:sz w:val="18"/>
                <w:szCs w:val="18"/>
              </w:rPr>
            </w:pPr>
          </w:p>
          <w:p w14:paraId="16DBD21C" w14:textId="6A7493EF" w:rsidR="00E01B4E" w:rsidRPr="0007227D" w:rsidRDefault="00E01B4E" w:rsidP="007E27EB">
            <w:pPr>
              <w:textAlignment w:val="baseline"/>
              <w:rPr>
                <w:rFonts w:ascii="Arial" w:eastAsia="Times New Roman" w:hAnsi="Arial" w:cs="Arial"/>
                <w:lang w:val="en-US"/>
              </w:rPr>
            </w:pPr>
            <w:r>
              <w:rPr>
                <w:rFonts w:ascii="Arial" w:eastAsia="Times New Roman" w:hAnsi="Arial" w:cs="Arial"/>
                <w:lang w:val="en-US"/>
              </w:rPr>
              <w:t>D</w:t>
            </w:r>
            <w:r w:rsidRPr="0007227D">
              <w:rPr>
                <w:rFonts w:ascii="Arial" w:eastAsia="Times New Roman" w:hAnsi="Arial" w:cs="Arial"/>
                <w:lang w:val="en-US"/>
              </w:rPr>
              <w:t>ocument</w:t>
            </w:r>
            <w:r>
              <w:rPr>
                <w:rFonts w:ascii="Arial" w:eastAsia="Times New Roman" w:hAnsi="Arial" w:cs="Arial"/>
                <w:lang w:val="en-US"/>
              </w:rPr>
              <w:t>s</w:t>
            </w:r>
            <w:r w:rsidRPr="0007227D">
              <w:rPr>
                <w:rFonts w:ascii="Arial" w:eastAsia="Times New Roman" w:hAnsi="Arial" w:cs="Arial"/>
                <w:lang w:val="en-US"/>
              </w:rPr>
              <w:t xml:space="preserve"> 1 and 3 are more biased as they have many strong opinions and views</w:t>
            </w:r>
            <w:r w:rsidR="007E27EB">
              <w:rPr>
                <w:rFonts w:ascii="Arial" w:eastAsia="Times New Roman" w:hAnsi="Arial" w:cs="Arial"/>
                <w:lang w:val="en-US"/>
              </w:rPr>
              <w:t>.</w:t>
            </w:r>
          </w:p>
        </w:tc>
        <w:tc>
          <w:tcPr>
            <w:tcW w:w="1418" w:type="dxa"/>
          </w:tcPr>
          <w:p w14:paraId="0A182EFA" w14:textId="77777777" w:rsidR="00E01B4E" w:rsidRPr="0007227D" w:rsidRDefault="00E01B4E" w:rsidP="00353A40">
            <w:pPr>
              <w:jc w:val="center"/>
              <w:rPr>
                <w:rFonts w:ascii="Arial" w:eastAsia="Calibri" w:hAnsi="Arial" w:cs="Arial"/>
                <w:lang w:val="en-US"/>
              </w:rPr>
            </w:pPr>
            <w:r w:rsidRPr="0007227D">
              <w:rPr>
                <w:rFonts w:ascii="Arial" w:eastAsia="Calibri" w:hAnsi="Arial" w:cs="Arial"/>
                <w:lang w:val="en-US"/>
              </w:rPr>
              <w:t>0</w:t>
            </w:r>
          </w:p>
        </w:tc>
        <w:tc>
          <w:tcPr>
            <w:tcW w:w="2551" w:type="dxa"/>
          </w:tcPr>
          <w:p w14:paraId="5CCEE624" w14:textId="2573E199" w:rsidR="00182710" w:rsidRPr="00182710" w:rsidRDefault="00182710" w:rsidP="00182710">
            <w:pPr>
              <w:rPr>
                <w:rFonts w:ascii="Arial" w:eastAsia="Calibri" w:hAnsi="Arial" w:cs="Arial"/>
              </w:rPr>
            </w:pPr>
            <w:r w:rsidRPr="0007227D">
              <w:rPr>
                <w:rFonts w:ascii="Arial" w:eastAsia="Calibri" w:hAnsi="Arial" w:cs="Arial"/>
              </w:rPr>
              <w:t xml:space="preserve">This learner is </w:t>
            </w:r>
            <w:r>
              <w:rPr>
                <w:rFonts w:ascii="Arial" w:eastAsia="Calibri" w:hAnsi="Arial" w:cs="Arial"/>
              </w:rPr>
              <w:t>not showing a</w:t>
            </w:r>
            <w:r w:rsidR="007F4B42">
              <w:rPr>
                <w:rFonts w:ascii="Arial" w:eastAsia="Calibri" w:hAnsi="Arial" w:cs="Arial"/>
              </w:rPr>
              <w:t xml:space="preserve"> clear</w:t>
            </w:r>
            <w:r>
              <w:rPr>
                <w:rFonts w:ascii="Arial" w:eastAsia="Calibri" w:hAnsi="Arial" w:cs="Arial"/>
              </w:rPr>
              <w:t xml:space="preserve"> </w:t>
            </w:r>
            <w:r w:rsidRPr="0007227D">
              <w:rPr>
                <w:rFonts w:ascii="Arial" w:eastAsia="Calibri" w:hAnsi="Arial" w:cs="Arial"/>
              </w:rPr>
              <w:t xml:space="preserve">of understanding of </w:t>
            </w:r>
            <w:proofErr w:type="gramStart"/>
            <w:r w:rsidRPr="0007227D">
              <w:rPr>
                <w:rFonts w:ascii="Arial" w:eastAsia="Calibri" w:hAnsi="Arial" w:cs="Arial"/>
              </w:rPr>
              <w:t>bias</w:t>
            </w:r>
            <w:r w:rsidR="007F4B42">
              <w:rPr>
                <w:rFonts w:ascii="Arial" w:eastAsia="Calibri" w:hAnsi="Arial" w:cs="Arial"/>
              </w:rPr>
              <w:t>;</w:t>
            </w:r>
            <w:r w:rsidRPr="0007227D">
              <w:rPr>
                <w:rFonts w:ascii="Arial" w:eastAsia="Calibri" w:hAnsi="Arial" w:cs="Arial"/>
              </w:rPr>
              <w:t xml:space="preserve"> </w:t>
            </w:r>
            <w:r w:rsidR="007F4B42">
              <w:rPr>
                <w:rFonts w:ascii="Arial" w:eastAsia="Calibri" w:hAnsi="Arial" w:cs="Arial"/>
              </w:rPr>
              <w:t xml:space="preserve"> ‘</w:t>
            </w:r>
            <w:proofErr w:type="gramEnd"/>
            <w:r w:rsidR="007F4B42">
              <w:rPr>
                <w:rFonts w:ascii="Arial" w:eastAsia="Calibri" w:hAnsi="Arial" w:cs="Arial"/>
              </w:rPr>
              <w:t>opinionated’ does not necessarily mean biased</w:t>
            </w:r>
            <w:r w:rsidR="00B0499B">
              <w:rPr>
                <w:rFonts w:ascii="Arial" w:eastAsia="Calibri" w:hAnsi="Arial" w:cs="Arial"/>
              </w:rPr>
              <w:t xml:space="preserve"> </w:t>
            </w:r>
            <w:r w:rsidRPr="0007227D">
              <w:rPr>
                <w:rFonts w:ascii="Arial" w:eastAsia="Calibri" w:hAnsi="Arial" w:cs="Arial"/>
              </w:rPr>
              <w:t>, and facts</w:t>
            </w:r>
            <w:r>
              <w:rPr>
                <w:rFonts w:ascii="Arial" w:eastAsia="Calibri" w:hAnsi="Arial" w:cs="Arial"/>
              </w:rPr>
              <w:t xml:space="preserve"> </w:t>
            </w:r>
            <w:r w:rsidRPr="0007227D">
              <w:rPr>
                <w:rFonts w:ascii="Arial" w:eastAsia="Calibri" w:hAnsi="Arial" w:cs="Arial"/>
              </w:rPr>
              <w:t>/</w:t>
            </w:r>
            <w:r>
              <w:rPr>
                <w:rFonts w:ascii="Arial" w:eastAsia="Calibri" w:hAnsi="Arial" w:cs="Arial"/>
              </w:rPr>
              <w:t xml:space="preserve"> </w:t>
            </w:r>
            <w:r w:rsidRPr="0007227D">
              <w:rPr>
                <w:rFonts w:ascii="Arial" w:eastAsia="Calibri" w:hAnsi="Arial" w:cs="Arial"/>
              </w:rPr>
              <w:t xml:space="preserve">statistics </w:t>
            </w:r>
            <w:r w:rsidR="00626F98">
              <w:rPr>
                <w:rFonts w:ascii="Arial" w:eastAsia="Calibri" w:hAnsi="Arial" w:cs="Arial"/>
              </w:rPr>
              <w:t xml:space="preserve">do not necessarily </w:t>
            </w:r>
            <w:r w:rsidRPr="0007227D">
              <w:rPr>
                <w:rFonts w:ascii="Arial" w:eastAsia="Calibri" w:hAnsi="Arial" w:cs="Arial"/>
              </w:rPr>
              <w:t>make something less biased.</w:t>
            </w:r>
          </w:p>
        </w:tc>
      </w:tr>
    </w:tbl>
    <w:p w14:paraId="65CFB45E" w14:textId="77777777" w:rsidR="00A40BAA" w:rsidRPr="00FB46C4" w:rsidRDefault="00A40BAA" w:rsidP="00A40BAA">
      <w:pPr>
        <w:rPr>
          <w:rFonts w:ascii="Arial" w:eastAsia="Calibri" w:hAnsi="Arial" w:cs="Arial"/>
          <w:b/>
          <w:lang w:val="en-US"/>
        </w:rPr>
      </w:pPr>
    </w:p>
    <w:sectPr w:rsidR="00A40BAA" w:rsidRPr="00FB46C4" w:rsidSect="00773EE6">
      <w:headerReference w:type="default" r:id="rId13"/>
      <w:footerReference w:type="default" r:id="rId14"/>
      <w:headerReference w:type="first" r:id="rId15"/>
      <w:footerReference w:type="first" r:id="rId16"/>
      <w:pgSz w:w="11900" w:h="16840" w:code="9"/>
      <w:pgMar w:top="1701" w:right="1701" w:bottom="1701" w:left="1701" w:header="0"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B46D" w14:textId="77777777" w:rsidR="00D90A61" w:rsidRDefault="00D90A61" w:rsidP="006270BA">
      <w:r>
        <w:separator/>
      </w:r>
    </w:p>
  </w:endnote>
  <w:endnote w:type="continuationSeparator" w:id="0">
    <w:p w14:paraId="069AB8C5" w14:textId="77777777" w:rsidR="00D90A61" w:rsidRDefault="00D90A61" w:rsidP="006270BA">
      <w:r>
        <w:continuationSeparator/>
      </w:r>
    </w:p>
  </w:endnote>
  <w:endnote w:type="continuationNotice" w:id="1">
    <w:p w14:paraId="71A8F395" w14:textId="77777777" w:rsidR="00D90A61" w:rsidRDefault="00D90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98159"/>
      <w:docPartObj>
        <w:docPartGallery w:val="Page Numbers (Bottom of Page)"/>
        <w:docPartUnique/>
      </w:docPartObj>
    </w:sdtPr>
    <w:sdtEndPr>
      <w:rPr>
        <w:noProof/>
      </w:rPr>
    </w:sdtEndPr>
    <w:sdtContent>
      <w:p w14:paraId="3843C148" w14:textId="2EC2CB13" w:rsidR="00773EE6" w:rsidRDefault="00773E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94A2CE" w14:textId="77777777" w:rsidR="00773EE6" w:rsidRDefault="00773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C2B" w14:textId="77777777" w:rsidR="00C76FE3" w:rsidRDefault="00C76FE3">
    <w:pPr>
      <w:pStyle w:val="Footer"/>
    </w:pPr>
  </w:p>
  <w:p w14:paraId="7BD50A68" w14:textId="77777777" w:rsidR="00C76FE3" w:rsidRDefault="00C76FE3">
    <w:pPr>
      <w:pStyle w:val="Footer"/>
    </w:pPr>
  </w:p>
  <w:p w14:paraId="766A3A5C" w14:textId="0F3445D9" w:rsidR="00C76FE3" w:rsidRDefault="00C76FE3" w:rsidP="00C76FE3">
    <w:pPr>
      <w:pStyle w:val="Footer"/>
      <w:jc w:val="center"/>
      <w:rPr>
        <w:rFonts w:ascii="Arial" w:hAnsi="Arial" w:cs="Arial"/>
        <w:sz w:val="18"/>
        <w:szCs w:val="18"/>
      </w:rPr>
    </w:pPr>
    <w:r w:rsidRPr="00826111">
      <w:rPr>
        <w:rFonts w:ascii="Arial" w:hAnsi="Arial" w:cs="Arial"/>
        <w:b/>
        <w:sz w:val="18"/>
        <w:szCs w:val="18"/>
      </w:rPr>
      <w:t xml:space="preserve">Version </w:t>
    </w:r>
    <w:r w:rsidR="00EE09E3">
      <w:rPr>
        <w:rFonts w:ascii="Arial" w:hAnsi="Arial" w:cs="Arial"/>
        <w:b/>
        <w:sz w:val="18"/>
        <w:szCs w:val="18"/>
      </w:rPr>
      <w:t>1</w:t>
    </w:r>
    <w:r w:rsidRPr="00826111">
      <w:rPr>
        <w:rFonts w:ascii="Arial" w:hAnsi="Arial" w:cs="Arial"/>
        <w:b/>
        <w:sz w:val="18"/>
        <w:szCs w:val="18"/>
      </w:rPr>
      <w:t>.</w:t>
    </w:r>
    <w:r>
      <w:rPr>
        <w:rFonts w:ascii="Arial" w:hAnsi="Arial" w:cs="Arial"/>
        <w:b/>
        <w:sz w:val="18"/>
        <w:szCs w:val="18"/>
      </w:rPr>
      <w:t>0</w:t>
    </w:r>
    <w:r w:rsidRPr="00826111">
      <w:rPr>
        <w:rFonts w:ascii="Arial" w:hAnsi="Arial" w:cs="Arial"/>
        <w:b/>
        <w:sz w:val="18"/>
        <w:szCs w:val="18"/>
      </w:rPr>
      <w:t xml:space="preserve">  </w:t>
    </w:r>
    <w:r>
      <w:rPr>
        <w:rFonts w:ascii="Arial" w:hAnsi="Arial" w:cs="Arial"/>
        <w:b/>
        <w:sz w:val="18"/>
        <w:szCs w:val="18"/>
      </w:rPr>
      <w:t xml:space="preserve"> </w:t>
    </w:r>
    <w:r w:rsidR="00200AE8">
      <w:rPr>
        <w:rFonts w:ascii="Arial" w:hAnsi="Arial" w:cs="Arial"/>
        <w:b/>
        <w:sz w:val="18"/>
        <w:szCs w:val="18"/>
      </w:rPr>
      <w:t>October</w:t>
    </w:r>
    <w:r w:rsidRPr="00826111">
      <w:rPr>
        <w:rFonts w:ascii="Arial" w:hAnsi="Arial" w:cs="Arial"/>
        <w:sz w:val="18"/>
        <w:szCs w:val="18"/>
      </w:rPr>
      <w:t xml:space="preserve"> </w:t>
    </w:r>
    <w:r>
      <w:rPr>
        <w:rFonts w:ascii="Arial" w:hAnsi="Arial" w:cs="Arial"/>
        <w:sz w:val="18"/>
        <w:szCs w:val="18"/>
      </w:rPr>
      <w:t xml:space="preserve">2023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2D537989" w14:textId="77777777" w:rsidR="00C76FE3" w:rsidRDefault="00C76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CC40" w14:textId="77777777" w:rsidR="00D90A61" w:rsidRDefault="00D90A61" w:rsidP="006270BA">
      <w:r>
        <w:separator/>
      </w:r>
    </w:p>
  </w:footnote>
  <w:footnote w:type="continuationSeparator" w:id="0">
    <w:p w14:paraId="07031778" w14:textId="77777777" w:rsidR="00D90A61" w:rsidRDefault="00D90A61" w:rsidP="006270BA">
      <w:r>
        <w:continuationSeparator/>
      </w:r>
    </w:p>
  </w:footnote>
  <w:footnote w:type="continuationNotice" w:id="1">
    <w:p w14:paraId="77B66DC4" w14:textId="77777777" w:rsidR="00D90A61" w:rsidRDefault="00D90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B0BD" w14:textId="5ED28EF5" w:rsidR="00773EE6" w:rsidRDefault="00773EE6">
    <w:pPr>
      <w:pStyle w:val="Header"/>
    </w:pPr>
    <w:r>
      <w:rPr>
        <w:noProof/>
      </w:rPr>
      <w:drawing>
        <wp:anchor distT="0" distB="0" distL="114300" distR="114300" simplePos="0" relativeHeight="251662337" behindDoc="1" locked="0" layoutInCell="1" allowOverlap="1" wp14:anchorId="4EC34723" wp14:editId="3154E60E">
          <wp:simplePos x="0" y="0"/>
          <wp:positionH relativeFrom="page">
            <wp:posOffset>13335</wp:posOffset>
          </wp:positionH>
          <wp:positionV relativeFrom="page">
            <wp:posOffset>0</wp:posOffset>
          </wp:positionV>
          <wp:extent cx="7534275" cy="1152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70FAB935" w14:paraId="04DC5B61" w14:textId="77777777" w:rsidTr="70FAB935">
      <w:tc>
        <w:tcPr>
          <w:tcW w:w="2830" w:type="dxa"/>
        </w:tcPr>
        <w:p w14:paraId="79B37B57" w14:textId="1637CCD7" w:rsidR="70FAB935" w:rsidRDefault="70FAB935" w:rsidP="70FAB935">
          <w:pPr>
            <w:pStyle w:val="Header"/>
            <w:ind w:left="-115"/>
          </w:pPr>
        </w:p>
      </w:tc>
      <w:tc>
        <w:tcPr>
          <w:tcW w:w="2830" w:type="dxa"/>
        </w:tcPr>
        <w:p w14:paraId="61786BF6" w14:textId="77D5B135" w:rsidR="70FAB935" w:rsidRDefault="70FAB935" w:rsidP="70FAB935">
          <w:pPr>
            <w:pStyle w:val="Header"/>
            <w:jc w:val="center"/>
          </w:pPr>
        </w:p>
      </w:tc>
      <w:tc>
        <w:tcPr>
          <w:tcW w:w="2830" w:type="dxa"/>
        </w:tcPr>
        <w:p w14:paraId="024AF702" w14:textId="1B199DD9" w:rsidR="70FAB935" w:rsidRDefault="70FAB935" w:rsidP="70FAB935">
          <w:pPr>
            <w:pStyle w:val="Header"/>
            <w:ind w:right="-115"/>
            <w:jc w:val="right"/>
          </w:pPr>
        </w:p>
      </w:tc>
    </w:tr>
  </w:tbl>
  <w:p w14:paraId="7E0825B1" w14:textId="6D3E005D" w:rsidR="70FAB935" w:rsidRDefault="00773EE6" w:rsidP="70FAB935">
    <w:pPr>
      <w:pStyle w:val="Header"/>
    </w:pPr>
    <w:r>
      <w:rPr>
        <w:noProof/>
      </w:rPr>
      <w:drawing>
        <wp:anchor distT="0" distB="0" distL="114300" distR="114300" simplePos="0" relativeHeight="251660289" behindDoc="1" locked="0" layoutInCell="1" allowOverlap="1" wp14:anchorId="7EA0D77B" wp14:editId="3144DCB5">
          <wp:simplePos x="0" y="0"/>
          <wp:positionH relativeFrom="page">
            <wp:posOffset>32385</wp:posOffset>
          </wp:positionH>
          <wp:positionV relativeFrom="page">
            <wp:posOffset>99695</wp:posOffset>
          </wp:positionV>
          <wp:extent cx="7534275" cy="1152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339"/>
    <w:multiLevelType w:val="hybridMultilevel"/>
    <w:tmpl w:val="B8506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D2810"/>
    <w:multiLevelType w:val="hybridMultilevel"/>
    <w:tmpl w:val="62F0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B4053"/>
    <w:multiLevelType w:val="hybridMultilevel"/>
    <w:tmpl w:val="419EBFAC"/>
    <w:lvl w:ilvl="0" w:tplc="15AE1F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14BB1"/>
    <w:multiLevelType w:val="hybridMultilevel"/>
    <w:tmpl w:val="F4E82D30"/>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 w15:restartNumberingAfterBreak="0">
    <w:nsid w:val="22D44957"/>
    <w:multiLevelType w:val="hybridMultilevel"/>
    <w:tmpl w:val="B68C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1145E"/>
    <w:multiLevelType w:val="hybridMultilevel"/>
    <w:tmpl w:val="2BACF43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351E6DF4"/>
    <w:multiLevelType w:val="hybridMultilevel"/>
    <w:tmpl w:val="0B34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5412B"/>
    <w:multiLevelType w:val="hybridMultilevel"/>
    <w:tmpl w:val="C94E56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A3377"/>
    <w:multiLevelType w:val="hybridMultilevel"/>
    <w:tmpl w:val="5772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94BEA"/>
    <w:multiLevelType w:val="hybridMultilevel"/>
    <w:tmpl w:val="2B5816EE"/>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11" w15:restartNumberingAfterBreak="0">
    <w:nsid w:val="52041E44"/>
    <w:multiLevelType w:val="hybridMultilevel"/>
    <w:tmpl w:val="84AC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37A87"/>
    <w:multiLevelType w:val="hybridMultilevel"/>
    <w:tmpl w:val="C61A65A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6B1E25F4"/>
    <w:multiLevelType w:val="hybridMultilevel"/>
    <w:tmpl w:val="8CD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66F87"/>
    <w:multiLevelType w:val="hybridMultilevel"/>
    <w:tmpl w:val="B316CD20"/>
    <w:lvl w:ilvl="0" w:tplc="EC88C888">
      <w:start w:val="1"/>
      <w:numFmt w:val="lowerLetter"/>
      <w:lvlText w:val="%1)"/>
      <w:lvlJc w:val="left"/>
      <w:pPr>
        <w:ind w:left="80" w:hanging="360"/>
      </w:pPr>
      <w:rPr>
        <w:rFonts w:hint="default"/>
      </w:rPr>
    </w:lvl>
    <w:lvl w:ilvl="1" w:tplc="08090019" w:tentative="1">
      <w:start w:val="1"/>
      <w:numFmt w:val="lowerLetter"/>
      <w:lvlText w:val="%2."/>
      <w:lvlJc w:val="left"/>
      <w:pPr>
        <w:ind w:left="800" w:hanging="360"/>
      </w:pPr>
    </w:lvl>
    <w:lvl w:ilvl="2" w:tplc="0809001B" w:tentative="1">
      <w:start w:val="1"/>
      <w:numFmt w:val="lowerRoman"/>
      <w:lvlText w:val="%3."/>
      <w:lvlJc w:val="right"/>
      <w:pPr>
        <w:ind w:left="1520" w:hanging="180"/>
      </w:pPr>
    </w:lvl>
    <w:lvl w:ilvl="3" w:tplc="0809000F" w:tentative="1">
      <w:start w:val="1"/>
      <w:numFmt w:val="decimal"/>
      <w:lvlText w:val="%4."/>
      <w:lvlJc w:val="left"/>
      <w:pPr>
        <w:ind w:left="2240" w:hanging="360"/>
      </w:pPr>
    </w:lvl>
    <w:lvl w:ilvl="4" w:tplc="08090019" w:tentative="1">
      <w:start w:val="1"/>
      <w:numFmt w:val="lowerLetter"/>
      <w:lvlText w:val="%5."/>
      <w:lvlJc w:val="left"/>
      <w:pPr>
        <w:ind w:left="2960" w:hanging="360"/>
      </w:pPr>
    </w:lvl>
    <w:lvl w:ilvl="5" w:tplc="0809001B" w:tentative="1">
      <w:start w:val="1"/>
      <w:numFmt w:val="lowerRoman"/>
      <w:lvlText w:val="%6."/>
      <w:lvlJc w:val="right"/>
      <w:pPr>
        <w:ind w:left="3680" w:hanging="180"/>
      </w:pPr>
    </w:lvl>
    <w:lvl w:ilvl="6" w:tplc="0809000F" w:tentative="1">
      <w:start w:val="1"/>
      <w:numFmt w:val="decimal"/>
      <w:lvlText w:val="%7."/>
      <w:lvlJc w:val="left"/>
      <w:pPr>
        <w:ind w:left="4400" w:hanging="360"/>
      </w:pPr>
    </w:lvl>
    <w:lvl w:ilvl="7" w:tplc="08090019" w:tentative="1">
      <w:start w:val="1"/>
      <w:numFmt w:val="lowerLetter"/>
      <w:lvlText w:val="%8."/>
      <w:lvlJc w:val="left"/>
      <w:pPr>
        <w:ind w:left="5120" w:hanging="360"/>
      </w:pPr>
    </w:lvl>
    <w:lvl w:ilvl="8" w:tplc="0809001B" w:tentative="1">
      <w:start w:val="1"/>
      <w:numFmt w:val="lowerRoman"/>
      <w:lvlText w:val="%9."/>
      <w:lvlJc w:val="right"/>
      <w:pPr>
        <w:ind w:left="5840" w:hanging="180"/>
      </w:pPr>
    </w:lvl>
  </w:abstractNum>
  <w:num w:numId="1" w16cid:durableId="799304620">
    <w:abstractNumId w:val="8"/>
  </w:num>
  <w:num w:numId="2" w16cid:durableId="1073355583">
    <w:abstractNumId w:val="4"/>
  </w:num>
  <w:num w:numId="3" w16cid:durableId="1995600796">
    <w:abstractNumId w:val="7"/>
  </w:num>
  <w:num w:numId="4" w16cid:durableId="1074937949">
    <w:abstractNumId w:val="13"/>
  </w:num>
  <w:num w:numId="5" w16cid:durableId="720788207">
    <w:abstractNumId w:val="12"/>
  </w:num>
  <w:num w:numId="6" w16cid:durableId="1539733110">
    <w:abstractNumId w:val="1"/>
  </w:num>
  <w:num w:numId="7" w16cid:durableId="1505247262">
    <w:abstractNumId w:val="0"/>
  </w:num>
  <w:num w:numId="8" w16cid:durableId="98066955">
    <w:abstractNumId w:val="14"/>
  </w:num>
  <w:num w:numId="9" w16cid:durableId="2047562926">
    <w:abstractNumId w:val="9"/>
  </w:num>
  <w:num w:numId="10" w16cid:durableId="1080639844">
    <w:abstractNumId w:val="11"/>
  </w:num>
  <w:num w:numId="11" w16cid:durableId="58289120">
    <w:abstractNumId w:val="5"/>
  </w:num>
  <w:num w:numId="12" w16cid:durableId="1265966878">
    <w:abstractNumId w:val="10"/>
  </w:num>
  <w:num w:numId="13" w16cid:durableId="1018847266">
    <w:abstractNumId w:val="6"/>
  </w:num>
  <w:num w:numId="14" w16cid:durableId="264851991">
    <w:abstractNumId w:val="3"/>
  </w:num>
  <w:num w:numId="15" w16cid:durableId="383213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003A6"/>
    <w:rsid w:val="00001F48"/>
    <w:rsid w:val="00004DCF"/>
    <w:rsid w:val="0001030A"/>
    <w:rsid w:val="00014AC8"/>
    <w:rsid w:val="00016A2F"/>
    <w:rsid w:val="00023647"/>
    <w:rsid w:val="00024C14"/>
    <w:rsid w:val="00025630"/>
    <w:rsid w:val="00025711"/>
    <w:rsid w:val="00025EB7"/>
    <w:rsid w:val="00026CC2"/>
    <w:rsid w:val="0002709D"/>
    <w:rsid w:val="000315DB"/>
    <w:rsid w:val="000407A4"/>
    <w:rsid w:val="000416D7"/>
    <w:rsid w:val="00044BFB"/>
    <w:rsid w:val="0005440D"/>
    <w:rsid w:val="00054B34"/>
    <w:rsid w:val="00057D26"/>
    <w:rsid w:val="00061377"/>
    <w:rsid w:val="000623CD"/>
    <w:rsid w:val="00062BF6"/>
    <w:rsid w:val="00064AEE"/>
    <w:rsid w:val="000705DF"/>
    <w:rsid w:val="0007227D"/>
    <w:rsid w:val="000749F0"/>
    <w:rsid w:val="0007533C"/>
    <w:rsid w:val="0008109C"/>
    <w:rsid w:val="00081F1B"/>
    <w:rsid w:val="000875CF"/>
    <w:rsid w:val="000940B2"/>
    <w:rsid w:val="00095299"/>
    <w:rsid w:val="000957C5"/>
    <w:rsid w:val="0009771F"/>
    <w:rsid w:val="000A02EF"/>
    <w:rsid w:val="000A6EC3"/>
    <w:rsid w:val="000A6EF1"/>
    <w:rsid w:val="000B1A76"/>
    <w:rsid w:val="000B1B67"/>
    <w:rsid w:val="000B7DBF"/>
    <w:rsid w:val="000C0605"/>
    <w:rsid w:val="000C1069"/>
    <w:rsid w:val="000C2AB0"/>
    <w:rsid w:val="000D378E"/>
    <w:rsid w:val="000D3E21"/>
    <w:rsid w:val="000D6676"/>
    <w:rsid w:val="000D7E4B"/>
    <w:rsid w:val="000E6856"/>
    <w:rsid w:val="000E6F0F"/>
    <w:rsid w:val="000F3823"/>
    <w:rsid w:val="000F62B3"/>
    <w:rsid w:val="000F683F"/>
    <w:rsid w:val="000F7C0C"/>
    <w:rsid w:val="001110BF"/>
    <w:rsid w:val="001112D9"/>
    <w:rsid w:val="00114BF6"/>
    <w:rsid w:val="00114F95"/>
    <w:rsid w:val="001153C1"/>
    <w:rsid w:val="00120389"/>
    <w:rsid w:val="001203DA"/>
    <w:rsid w:val="00120C9B"/>
    <w:rsid w:val="00124477"/>
    <w:rsid w:val="00131B8B"/>
    <w:rsid w:val="00135271"/>
    <w:rsid w:val="0013758E"/>
    <w:rsid w:val="001428E9"/>
    <w:rsid w:val="00142C78"/>
    <w:rsid w:val="001461C3"/>
    <w:rsid w:val="00146D6F"/>
    <w:rsid w:val="001568FA"/>
    <w:rsid w:val="0015750C"/>
    <w:rsid w:val="001603F0"/>
    <w:rsid w:val="00162A59"/>
    <w:rsid w:val="001642E6"/>
    <w:rsid w:val="001644DF"/>
    <w:rsid w:val="0016771E"/>
    <w:rsid w:val="00182710"/>
    <w:rsid w:val="00182F22"/>
    <w:rsid w:val="00183720"/>
    <w:rsid w:val="00183C91"/>
    <w:rsid w:val="0018568C"/>
    <w:rsid w:val="001862C3"/>
    <w:rsid w:val="00190CC9"/>
    <w:rsid w:val="00193487"/>
    <w:rsid w:val="00193BB2"/>
    <w:rsid w:val="00193D7E"/>
    <w:rsid w:val="00195F2B"/>
    <w:rsid w:val="001A3F33"/>
    <w:rsid w:val="001B0D1B"/>
    <w:rsid w:val="001B47FB"/>
    <w:rsid w:val="001B578A"/>
    <w:rsid w:val="001B6A4D"/>
    <w:rsid w:val="001B7AD1"/>
    <w:rsid w:val="001C0949"/>
    <w:rsid w:val="001C1A2B"/>
    <w:rsid w:val="001C418C"/>
    <w:rsid w:val="001C585C"/>
    <w:rsid w:val="001D2B7D"/>
    <w:rsid w:val="001D3404"/>
    <w:rsid w:val="001D3BD4"/>
    <w:rsid w:val="001D64FD"/>
    <w:rsid w:val="001E15F7"/>
    <w:rsid w:val="001E7771"/>
    <w:rsid w:val="001E7E10"/>
    <w:rsid w:val="001F2234"/>
    <w:rsid w:val="001F25EC"/>
    <w:rsid w:val="001F4E0A"/>
    <w:rsid w:val="00200AE8"/>
    <w:rsid w:val="00202339"/>
    <w:rsid w:val="0020640B"/>
    <w:rsid w:val="002068A0"/>
    <w:rsid w:val="00207B02"/>
    <w:rsid w:val="00213AE3"/>
    <w:rsid w:val="00213F3B"/>
    <w:rsid w:val="00215F28"/>
    <w:rsid w:val="00216458"/>
    <w:rsid w:val="00216D8B"/>
    <w:rsid w:val="00220986"/>
    <w:rsid w:val="00225C8D"/>
    <w:rsid w:val="00230D5A"/>
    <w:rsid w:val="00232E44"/>
    <w:rsid w:val="00236A1F"/>
    <w:rsid w:val="00237410"/>
    <w:rsid w:val="00240E56"/>
    <w:rsid w:val="00242C9B"/>
    <w:rsid w:val="0024612B"/>
    <w:rsid w:val="00260184"/>
    <w:rsid w:val="0026267C"/>
    <w:rsid w:val="00264EB8"/>
    <w:rsid w:val="0026585A"/>
    <w:rsid w:val="00265B1D"/>
    <w:rsid w:val="00267524"/>
    <w:rsid w:val="002678EC"/>
    <w:rsid w:val="00272D95"/>
    <w:rsid w:val="0027400F"/>
    <w:rsid w:val="00276416"/>
    <w:rsid w:val="002765EF"/>
    <w:rsid w:val="002776F9"/>
    <w:rsid w:val="00286872"/>
    <w:rsid w:val="0029042A"/>
    <w:rsid w:val="002915AE"/>
    <w:rsid w:val="00294564"/>
    <w:rsid w:val="002A2229"/>
    <w:rsid w:val="002A696C"/>
    <w:rsid w:val="002A7105"/>
    <w:rsid w:val="002B4198"/>
    <w:rsid w:val="002B6D9E"/>
    <w:rsid w:val="002C7133"/>
    <w:rsid w:val="002D2547"/>
    <w:rsid w:val="002D29A5"/>
    <w:rsid w:val="002D5A8D"/>
    <w:rsid w:val="002D7FEE"/>
    <w:rsid w:val="002E4C1F"/>
    <w:rsid w:val="002F147B"/>
    <w:rsid w:val="002F1C58"/>
    <w:rsid w:val="002F2149"/>
    <w:rsid w:val="00300ADC"/>
    <w:rsid w:val="00305028"/>
    <w:rsid w:val="00306FDC"/>
    <w:rsid w:val="003110E5"/>
    <w:rsid w:val="00320A25"/>
    <w:rsid w:val="00321371"/>
    <w:rsid w:val="00327D99"/>
    <w:rsid w:val="00332FE4"/>
    <w:rsid w:val="003335E3"/>
    <w:rsid w:val="00333F97"/>
    <w:rsid w:val="003401DD"/>
    <w:rsid w:val="003435A4"/>
    <w:rsid w:val="00345436"/>
    <w:rsid w:val="0034589A"/>
    <w:rsid w:val="00346586"/>
    <w:rsid w:val="003479E1"/>
    <w:rsid w:val="00347DFE"/>
    <w:rsid w:val="00350EDF"/>
    <w:rsid w:val="0035196C"/>
    <w:rsid w:val="00353A40"/>
    <w:rsid w:val="00360F42"/>
    <w:rsid w:val="00362365"/>
    <w:rsid w:val="00366600"/>
    <w:rsid w:val="003666D5"/>
    <w:rsid w:val="00372486"/>
    <w:rsid w:val="003734EF"/>
    <w:rsid w:val="00374246"/>
    <w:rsid w:val="0037740A"/>
    <w:rsid w:val="00380662"/>
    <w:rsid w:val="00380EF8"/>
    <w:rsid w:val="003819C6"/>
    <w:rsid w:val="003846B6"/>
    <w:rsid w:val="003876AC"/>
    <w:rsid w:val="003928D0"/>
    <w:rsid w:val="0039305F"/>
    <w:rsid w:val="0039424D"/>
    <w:rsid w:val="00397688"/>
    <w:rsid w:val="003A055D"/>
    <w:rsid w:val="003B1307"/>
    <w:rsid w:val="003B1C0F"/>
    <w:rsid w:val="003B3327"/>
    <w:rsid w:val="003B5B42"/>
    <w:rsid w:val="003C3D7C"/>
    <w:rsid w:val="003C71DF"/>
    <w:rsid w:val="003D16F1"/>
    <w:rsid w:val="003D2A6A"/>
    <w:rsid w:val="003E1181"/>
    <w:rsid w:val="003E62C7"/>
    <w:rsid w:val="003F41B9"/>
    <w:rsid w:val="003F5244"/>
    <w:rsid w:val="004014FF"/>
    <w:rsid w:val="004026E2"/>
    <w:rsid w:val="00405153"/>
    <w:rsid w:val="004058F6"/>
    <w:rsid w:val="004075C7"/>
    <w:rsid w:val="00420894"/>
    <w:rsid w:val="004234F2"/>
    <w:rsid w:val="00430E46"/>
    <w:rsid w:val="0043123A"/>
    <w:rsid w:val="0043151D"/>
    <w:rsid w:val="00443294"/>
    <w:rsid w:val="00445A6E"/>
    <w:rsid w:val="00446DC9"/>
    <w:rsid w:val="004470ED"/>
    <w:rsid w:val="00451631"/>
    <w:rsid w:val="0045462F"/>
    <w:rsid w:val="00462EC0"/>
    <w:rsid w:val="004642AC"/>
    <w:rsid w:val="0047248A"/>
    <w:rsid w:val="00473015"/>
    <w:rsid w:val="004752FC"/>
    <w:rsid w:val="0047695A"/>
    <w:rsid w:val="00480E94"/>
    <w:rsid w:val="00484034"/>
    <w:rsid w:val="00486797"/>
    <w:rsid w:val="0049083A"/>
    <w:rsid w:val="00490E31"/>
    <w:rsid w:val="00494197"/>
    <w:rsid w:val="0049541F"/>
    <w:rsid w:val="00495ABD"/>
    <w:rsid w:val="00497785"/>
    <w:rsid w:val="004A27DF"/>
    <w:rsid w:val="004A7F7C"/>
    <w:rsid w:val="004B3986"/>
    <w:rsid w:val="004B4C32"/>
    <w:rsid w:val="004C1793"/>
    <w:rsid w:val="004C2A36"/>
    <w:rsid w:val="004C45CD"/>
    <w:rsid w:val="004D30D5"/>
    <w:rsid w:val="004D39E0"/>
    <w:rsid w:val="004E2943"/>
    <w:rsid w:val="004E3E1D"/>
    <w:rsid w:val="004E6366"/>
    <w:rsid w:val="004E7720"/>
    <w:rsid w:val="004F24BE"/>
    <w:rsid w:val="004F5384"/>
    <w:rsid w:val="004F7AE4"/>
    <w:rsid w:val="005016D0"/>
    <w:rsid w:val="005061C0"/>
    <w:rsid w:val="00506997"/>
    <w:rsid w:val="00510489"/>
    <w:rsid w:val="00520FD2"/>
    <w:rsid w:val="005274F6"/>
    <w:rsid w:val="00531316"/>
    <w:rsid w:val="00544FE3"/>
    <w:rsid w:val="00556029"/>
    <w:rsid w:val="00556658"/>
    <w:rsid w:val="00560B67"/>
    <w:rsid w:val="005634F3"/>
    <w:rsid w:val="005670D6"/>
    <w:rsid w:val="00567B1A"/>
    <w:rsid w:val="00572BC7"/>
    <w:rsid w:val="005758E8"/>
    <w:rsid w:val="00577C26"/>
    <w:rsid w:val="0058115A"/>
    <w:rsid w:val="00582908"/>
    <w:rsid w:val="005848CD"/>
    <w:rsid w:val="00591FBA"/>
    <w:rsid w:val="00592484"/>
    <w:rsid w:val="00597F38"/>
    <w:rsid w:val="005A1034"/>
    <w:rsid w:val="005A56B0"/>
    <w:rsid w:val="005A6528"/>
    <w:rsid w:val="005A7547"/>
    <w:rsid w:val="005B30B8"/>
    <w:rsid w:val="005B5684"/>
    <w:rsid w:val="005B7222"/>
    <w:rsid w:val="005C0D18"/>
    <w:rsid w:val="005C44F7"/>
    <w:rsid w:val="005D0120"/>
    <w:rsid w:val="005D0C8B"/>
    <w:rsid w:val="005D20B3"/>
    <w:rsid w:val="005D4DE7"/>
    <w:rsid w:val="005D4ECD"/>
    <w:rsid w:val="005D709C"/>
    <w:rsid w:val="005E0B06"/>
    <w:rsid w:val="005E22C7"/>
    <w:rsid w:val="005E3668"/>
    <w:rsid w:val="005E5403"/>
    <w:rsid w:val="005E5655"/>
    <w:rsid w:val="005E5BE1"/>
    <w:rsid w:val="005E62CF"/>
    <w:rsid w:val="005E6A0A"/>
    <w:rsid w:val="005E720B"/>
    <w:rsid w:val="005F7F39"/>
    <w:rsid w:val="00600D11"/>
    <w:rsid w:val="0060596E"/>
    <w:rsid w:val="00606217"/>
    <w:rsid w:val="0061274D"/>
    <w:rsid w:val="006172D0"/>
    <w:rsid w:val="0062053B"/>
    <w:rsid w:val="00624B7E"/>
    <w:rsid w:val="00626F98"/>
    <w:rsid w:val="006270BA"/>
    <w:rsid w:val="006332C8"/>
    <w:rsid w:val="00635140"/>
    <w:rsid w:val="006378AC"/>
    <w:rsid w:val="00646E2A"/>
    <w:rsid w:val="0065016C"/>
    <w:rsid w:val="00655EB5"/>
    <w:rsid w:val="0066573F"/>
    <w:rsid w:val="00665D37"/>
    <w:rsid w:val="006700EA"/>
    <w:rsid w:val="00671D43"/>
    <w:rsid w:val="00672CE9"/>
    <w:rsid w:val="006840AC"/>
    <w:rsid w:val="0068429E"/>
    <w:rsid w:val="0068467B"/>
    <w:rsid w:val="00686ABC"/>
    <w:rsid w:val="006903AE"/>
    <w:rsid w:val="0069092F"/>
    <w:rsid w:val="006913AC"/>
    <w:rsid w:val="00694589"/>
    <w:rsid w:val="0069709C"/>
    <w:rsid w:val="006A0CBA"/>
    <w:rsid w:val="006A4771"/>
    <w:rsid w:val="006A7AB5"/>
    <w:rsid w:val="006B342C"/>
    <w:rsid w:val="006B4487"/>
    <w:rsid w:val="006B45BF"/>
    <w:rsid w:val="006B4FA7"/>
    <w:rsid w:val="006B74EA"/>
    <w:rsid w:val="006C001A"/>
    <w:rsid w:val="006C2AF9"/>
    <w:rsid w:val="006C5952"/>
    <w:rsid w:val="006C7D98"/>
    <w:rsid w:val="006D1902"/>
    <w:rsid w:val="006D233B"/>
    <w:rsid w:val="006D285C"/>
    <w:rsid w:val="006D732A"/>
    <w:rsid w:val="006E18CC"/>
    <w:rsid w:val="006F42F5"/>
    <w:rsid w:val="006F5160"/>
    <w:rsid w:val="00703BB8"/>
    <w:rsid w:val="00706AED"/>
    <w:rsid w:val="007077F5"/>
    <w:rsid w:val="00710061"/>
    <w:rsid w:val="00710993"/>
    <w:rsid w:val="00712DC5"/>
    <w:rsid w:val="00723FDE"/>
    <w:rsid w:val="00726897"/>
    <w:rsid w:val="00732301"/>
    <w:rsid w:val="007344D8"/>
    <w:rsid w:val="00734702"/>
    <w:rsid w:val="00735986"/>
    <w:rsid w:val="00735CEA"/>
    <w:rsid w:val="00736C0E"/>
    <w:rsid w:val="00742F18"/>
    <w:rsid w:val="00744E37"/>
    <w:rsid w:val="00750F6A"/>
    <w:rsid w:val="00752497"/>
    <w:rsid w:val="0075326F"/>
    <w:rsid w:val="007606B4"/>
    <w:rsid w:val="0076731B"/>
    <w:rsid w:val="007716DA"/>
    <w:rsid w:val="00773B2B"/>
    <w:rsid w:val="00773ED4"/>
    <w:rsid w:val="00773EE6"/>
    <w:rsid w:val="007762E7"/>
    <w:rsid w:val="00776E30"/>
    <w:rsid w:val="007813B2"/>
    <w:rsid w:val="0078692B"/>
    <w:rsid w:val="00786B86"/>
    <w:rsid w:val="00787468"/>
    <w:rsid w:val="0078794F"/>
    <w:rsid w:val="00790C61"/>
    <w:rsid w:val="007916E2"/>
    <w:rsid w:val="007A0921"/>
    <w:rsid w:val="007A2876"/>
    <w:rsid w:val="007A4065"/>
    <w:rsid w:val="007A66EB"/>
    <w:rsid w:val="007B2666"/>
    <w:rsid w:val="007B6A2A"/>
    <w:rsid w:val="007C485D"/>
    <w:rsid w:val="007C4BA5"/>
    <w:rsid w:val="007D0664"/>
    <w:rsid w:val="007D2423"/>
    <w:rsid w:val="007D2AB4"/>
    <w:rsid w:val="007D3A99"/>
    <w:rsid w:val="007E0811"/>
    <w:rsid w:val="007E27EB"/>
    <w:rsid w:val="007E3C7F"/>
    <w:rsid w:val="007E6966"/>
    <w:rsid w:val="007E7238"/>
    <w:rsid w:val="007F0DB4"/>
    <w:rsid w:val="007F1836"/>
    <w:rsid w:val="007F4B42"/>
    <w:rsid w:val="00800777"/>
    <w:rsid w:val="00802CC4"/>
    <w:rsid w:val="0082530E"/>
    <w:rsid w:val="00826111"/>
    <w:rsid w:val="00832EC6"/>
    <w:rsid w:val="008353FA"/>
    <w:rsid w:val="0083623F"/>
    <w:rsid w:val="00841C96"/>
    <w:rsid w:val="00842B4A"/>
    <w:rsid w:val="00850F32"/>
    <w:rsid w:val="008512D5"/>
    <w:rsid w:val="0085170D"/>
    <w:rsid w:val="00855652"/>
    <w:rsid w:val="008572FA"/>
    <w:rsid w:val="008643E7"/>
    <w:rsid w:val="008653C7"/>
    <w:rsid w:val="0086568C"/>
    <w:rsid w:val="00872100"/>
    <w:rsid w:val="008A1E5A"/>
    <w:rsid w:val="008A29F6"/>
    <w:rsid w:val="008A6C6B"/>
    <w:rsid w:val="008A7CCD"/>
    <w:rsid w:val="008B5DB0"/>
    <w:rsid w:val="008C6050"/>
    <w:rsid w:val="008D413D"/>
    <w:rsid w:val="008E00A3"/>
    <w:rsid w:val="008E3936"/>
    <w:rsid w:val="008E4AAC"/>
    <w:rsid w:val="008E7193"/>
    <w:rsid w:val="008E77E0"/>
    <w:rsid w:val="008F2594"/>
    <w:rsid w:val="00900F5C"/>
    <w:rsid w:val="00903EB9"/>
    <w:rsid w:val="0090790B"/>
    <w:rsid w:val="009140F6"/>
    <w:rsid w:val="009148B6"/>
    <w:rsid w:val="00915388"/>
    <w:rsid w:val="00920164"/>
    <w:rsid w:val="009201E4"/>
    <w:rsid w:val="00921CDB"/>
    <w:rsid w:val="0093697B"/>
    <w:rsid w:val="00941657"/>
    <w:rsid w:val="009420D2"/>
    <w:rsid w:val="009421F7"/>
    <w:rsid w:val="009478D5"/>
    <w:rsid w:val="00947EFB"/>
    <w:rsid w:val="00952A6E"/>
    <w:rsid w:val="009605B8"/>
    <w:rsid w:val="00963EA2"/>
    <w:rsid w:val="00972204"/>
    <w:rsid w:val="0097363B"/>
    <w:rsid w:val="009741FE"/>
    <w:rsid w:val="00975952"/>
    <w:rsid w:val="00982D66"/>
    <w:rsid w:val="0098303D"/>
    <w:rsid w:val="0098577E"/>
    <w:rsid w:val="00987C14"/>
    <w:rsid w:val="0099043B"/>
    <w:rsid w:val="00993FB0"/>
    <w:rsid w:val="009A3FBC"/>
    <w:rsid w:val="009A46CA"/>
    <w:rsid w:val="009B0699"/>
    <w:rsid w:val="009B077B"/>
    <w:rsid w:val="009B1378"/>
    <w:rsid w:val="009B220F"/>
    <w:rsid w:val="009C037F"/>
    <w:rsid w:val="009D57AF"/>
    <w:rsid w:val="009D5B4C"/>
    <w:rsid w:val="009D7718"/>
    <w:rsid w:val="009D783B"/>
    <w:rsid w:val="009E398F"/>
    <w:rsid w:val="009F211B"/>
    <w:rsid w:val="009F677A"/>
    <w:rsid w:val="009F6916"/>
    <w:rsid w:val="00A00E06"/>
    <w:rsid w:val="00A01FAD"/>
    <w:rsid w:val="00A14259"/>
    <w:rsid w:val="00A15118"/>
    <w:rsid w:val="00A16C94"/>
    <w:rsid w:val="00A17037"/>
    <w:rsid w:val="00A22D6A"/>
    <w:rsid w:val="00A243B3"/>
    <w:rsid w:val="00A31CC1"/>
    <w:rsid w:val="00A3319C"/>
    <w:rsid w:val="00A3371A"/>
    <w:rsid w:val="00A34746"/>
    <w:rsid w:val="00A40BAA"/>
    <w:rsid w:val="00A4381A"/>
    <w:rsid w:val="00A46136"/>
    <w:rsid w:val="00A52A3C"/>
    <w:rsid w:val="00A572AC"/>
    <w:rsid w:val="00A6463B"/>
    <w:rsid w:val="00A66AFB"/>
    <w:rsid w:val="00A705F5"/>
    <w:rsid w:val="00A7146A"/>
    <w:rsid w:val="00A71524"/>
    <w:rsid w:val="00A742EF"/>
    <w:rsid w:val="00A7490F"/>
    <w:rsid w:val="00A765DD"/>
    <w:rsid w:val="00A82294"/>
    <w:rsid w:val="00A83022"/>
    <w:rsid w:val="00A840C5"/>
    <w:rsid w:val="00A86EA0"/>
    <w:rsid w:val="00A93898"/>
    <w:rsid w:val="00AA130D"/>
    <w:rsid w:val="00AA39F9"/>
    <w:rsid w:val="00AA3C59"/>
    <w:rsid w:val="00AA72A9"/>
    <w:rsid w:val="00AB08D2"/>
    <w:rsid w:val="00AB0929"/>
    <w:rsid w:val="00AB7032"/>
    <w:rsid w:val="00AB79D9"/>
    <w:rsid w:val="00AC0701"/>
    <w:rsid w:val="00AC114C"/>
    <w:rsid w:val="00AC3876"/>
    <w:rsid w:val="00AC584F"/>
    <w:rsid w:val="00AD0081"/>
    <w:rsid w:val="00AD2258"/>
    <w:rsid w:val="00AD6556"/>
    <w:rsid w:val="00AD7364"/>
    <w:rsid w:val="00AE1709"/>
    <w:rsid w:val="00AE76AB"/>
    <w:rsid w:val="00AF2260"/>
    <w:rsid w:val="00AF58C2"/>
    <w:rsid w:val="00AF5F22"/>
    <w:rsid w:val="00AF7036"/>
    <w:rsid w:val="00B018F0"/>
    <w:rsid w:val="00B046CB"/>
    <w:rsid w:val="00B0499B"/>
    <w:rsid w:val="00B07F82"/>
    <w:rsid w:val="00B12992"/>
    <w:rsid w:val="00B1320E"/>
    <w:rsid w:val="00B14415"/>
    <w:rsid w:val="00B25594"/>
    <w:rsid w:val="00B307EF"/>
    <w:rsid w:val="00B402A7"/>
    <w:rsid w:val="00B41707"/>
    <w:rsid w:val="00B41FD8"/>
    <w:rsid w:val="00B42062"/>
    <w:rsid w:val="00B46287"/>
    <w:rsid w:val="00B5270E"/>
    <w:rsid w:val="00B52AF1"/>
    <w:rsid w:val="00B53DEB"/>
    <w:rsid w:val="00B56BDA"/>
    <w:rsid w:val="00B57514"/>
    <w:rsid w:val="00B60DEC"/>
    <w:rsid w:val="00B65AF0"/>
    <w:rsid w:val="00B70390"/>
    <w:rsid w:val="00B71989"/>
    <w:rsid w:val="00B72BA7"/>
    <w:rsid w:val="00B91147"/>
    <w:rsid w:val="00B92B5C"/>
    <w:rsid w:val="00B93EA9"/>
    <w:rsid w:val="00B9456E"/>
    <w:rsid w:val="00BA0064"/>
    <w:rsid w:val="00BA28E8"/>
    <w:rsid w:val="00BB1E92"/>
    <w:rsid w:val="00BB2D8E"/>
    <w:rsid w:val="00BB6EA1"/>
    <w:rsid w:val="00BB7950"/>
    <w:rsid w:val="00BC26DA"/>
    <w:rsid w:val="00BC2D27"/>
    <w:rsid w:val="00BD1BF2"/>
    <w:rsid w:val="00BE083D"/>
    <w:rsid w:val="00BE2DB5"/>
    <w:rsid w:val="00BE4827"/>
    <w:rsid w:val="00BF1458"/>
    <w:rsid w:val="00BF649F"/>
    <w:rsid w:val="00C142A1"/>
    <w:rsid w:val="00C14575"/>
    <w:rsid w:val="00C151DB"/>
    <w:rsid w:val="00C152DB"/>
    <w:rsid w:val="00C16043"/>
    <w:rsid w:val="00C20C0F"/>
    <w:rsid w:val="00C20C4D"/>
    <w:rsid w:val="00C21C1B"/>
    <w:rsid w:val="00C22523"/>
    <w:rsid w:val="00C22C0B"/>
    <w:rsid w:val="00C26605"/>
    <w:rsid w:val="00C30A94"/>
    <w:rsid w:val="00C3139A"/>
    <w:rsid w:val="00C41485"/>
    <w:rsid w:val="00C41B40"/>
    <w:rsid w:val="00C50CAE"/>
    <w:rsid w:val="00C52F41"/>
    <w:rsid w:val="00C53A87"/>
    <w:rsid w:val="00C54A62"/>
    <w:rsid w:val="00C64007"/>
    <w:rsid w:val="00C645AE"/>
    <w:rsid w:val="00C6780B"/>
    <w:rsid w:val="00C729A1"/>
    <w:rsid w:val="00C73C75"/>
    <w:rsid w:val="00C74684"/>
    <w:rsid w:val="00C74E60"/>
    <w:rsid w:val="00C76E90"/>
    <w:rsid w:val="00C76FE3"/>
    <w:rsid w:val="00C803CE"/>
    <w:rsid w:val="00C838D5"/>
    <w:rsid w:val="00C84A74"/>
    <w:rsid w:val="00C86C8A"/>
    <w:rsid w:val="00C9113E"/>
    <w:rsid w:val="00C95323"/>
    <w:rsid w:val="00CA0653"/>
    <w:rsid w:val="00CA06CC"/>
    <w:rsid w:val="00CA6A0A"/>
    <w:rsid w:val="00CB5E07"/>
    <w:rsid w:val="00CB6B92"/>
    <w:rsid w:val="00CB7667"/>
    <w:rsid w:val="00CC1E7A"/>
    <w:rsid w:val="00CC5E4E"/>
    <w:rsid w:val="00CD06E5"/>
    <w:rsid w:val="00CD13C6"/>
    <w:rsid w:val="00CD4B57"/>
    <w:rsid w:val="00CE1563"/>
    <w:rsid w:val="00CF07B9"/>
    <w:rsid w:val="00CF1792"/>
    <w:rsid w:val="00CF32A8"/>
    <w:rsid w:val="00CF7234"/>
    <w:rsid w:val="00D0316A"/>
    <w:rsid w:val="00D17556"/>
    <w:rsid w:val="00D17864"/>
    <w:rsid w:val="00D22808"/>
    <w:rsid w:val="00D2500F"/>
    <w:rsid w:val="00D30CD7"/>
    <w:rsid w:val="00D351C9"/>
    <w:rsid w:val="00D36B39"/>
    <w:rsid w:val="00D37D35"/>
    <w:rsid w:val="00D4523F"/>
    <w:rsid w:val="00D467FA"/>
    <w:rsid w:val="00D46BD3"/>
    <w:rsid w:val="00D475B5"/>
    <w:rsid w:val="00D54285"/>
    <w:rsid w:val="00D54F93"/>
    <w:rsid w:val="00D552C9"/>
    <w:rsid w:val="00D6328E"/>
    <w:rsid w:val="00D67372"/>
    <w:rsid w:val="00D75240"/>
    <w:rsid w:val="00D76AE8"/>
    <w:rsid w:val="00D829FC"/>
    <w:rsid w:val="00D86449"/>
    <w:rsid w:val="00D90A61"/>
    <w:rsid w:val="00D9580D"/>
    <w:rsid w:val="00D971DD"/>
    <w:rsid w:val="00DA087D"/>
    <w:rsid w:val="00DA39C0"/>
    <w:rsid w:val="00DA608F"/>
    <w:rsid w:val="00DB045C"/>
    <w:rsid w:val="00DB3114"/>
    <w:rsid w:val="00DD5649"/>
    <w:rsid w:val="00DD6FAA"/>
    <w:rsid w:val="00DD7967"/>
    <w:rsid w:val="00DF688E"/>
    <w:rsid w:val="00E01B4E"/>
    <w:rsid w:val="00E06DE2"/>
    <w:rsid w:val="00E16488"/>
    <w:rsid w:val="00E219F7"/>
    <w:rsid w:val="00E22261"/>
    <w:rsid w:val="00E23DC3"/>
    <w:rsid w:val="00E25101"/>
    <w:rsid w:val="00E300E9"/>
    <w:rsid w:val="00E315B5"/>
    <w:rsid w:val="00E32826"/>
    <w:rsid w:val="00E42167"/>
    <w:rsid w:val="00E454C8"/>
    <w:rsid w:val="00E504BF"/>
    <w:rsid w:val="00E508D9"/>
    <w:rsid w:val="00E53622"/>
    <w:rsid w:val="00E57484"/>
    <w:rsid w:val="00E61DA9"/>
    <w:rsid w:val="00E63FB6"/>
    <w:rsid w:val="00E64B2E"/>
    <w:rsid w:val="00E70047"/>
    <w:rsid w:val="00E70281"/>
    <w:rsid w:val="00E70E10"/>
    <w:rsid w:val="00E736D8"/>
    <w:rsid w:val="00E76EFF"/>
    <w:rsid w:val="00E827EC"/>
    <w:rsid w:val="00E918AC"/>
    <w:rsid w:val="00E969F4"/>
    <w:rsid w:val="00E97128"/>
    <w:rsid w:val="00EA0067"/>
    <w:rsid w:val="00EA1569"/>
    <w:rsid w:val="00EA3E82"/>
    <w:rsid w:val="00EA7281"/>
    <w:rsid w:val="00EA73BF"/>
    <w:rsid w:val="00EB0D8B"/>
    <w:rsid w:val="00EB254A"/>
    <w:rsid w:val="00EB26FB"/>
    <w:rsid w:val="00EB50B6"/>
    <w:rsid w:val="00EB6D79"/>
    <w:rsid w:val="00EC14A0"/>
    <w:rsid w:val="00EC2E4D"/>
    <w:rsid w:val="00EC4E1B"/>
    <w:rsid w:val="00EE09E3"/>
    <w:rsid w:val="00EE1006"/>
    <w:rsid w:val="00EE24E7"/>
    <w:rsid w:val="00EE422B"/>
    <w:rsid w:val="00EF68ED"/>
    <w:rsid w:val="00EF7B15"/>
    <w:rsid w:val="00F024EF"/>
    <w:rsid w:val="00F05817"/>
    <w:rsid w:val="00F07A0B"/>
    <w:rsid w:val="00F16627"/>
    <w:rsid w:val="00F22AC4"/>
    <w:rsid w:val="00F24AE6"/>
    <w:rsid w:val="00F26395"/>
    <w:rsid w:val="00F31AE5"/>
    <w:rsid w:val="00F33139"/>
    <w:rsid w:val="00F3696F"/>
    <w:rsid w:val="00F3738B"/>
    <w:rsid w:val="00F37810"/>
    <w:rsid w:val="00F428BC"/>
    <w:rsid w:val="00F446B2"/>
    <w:rsid w:val="00F45E83"/>
    <w:rsid w:val="00F516CF"/>
    <w:rsid w:val="00F574E5"/>
    <w:rsid w:val="00F57D5F"/>
    <w:rsid w:val="00F60651"/>
    <w:rsid w:val="00F62649"/>
    <w:rsid w:val="00F627B3"/>
    <w:rsid w:val="00F63DDB"/>
    <w:rsid w:val="00F657F6"/>
    <w:rsid w:val="00F658CC"/>
    <w:rsid w:val="00F67BCD"/>
    <w:rsid w:val="00F704B3"/>
    <w:rsid w:val="00F74944"/>
    <w:rsid w:val="00F82F44"/>
    <w:rsid w:val="00F84CCE"/>
    <w:rsid w:val="00F84E23"/>
    <w:rsid w:val="00FA4F4B"/>
    <w:rsid w:val="00FA567F"/>
    <w:rsid w:val="00FA5AA7"/>
    <w:rsid w:val="00FA789C"/>
    <w:rsid w:val="00FA7B84"/>
    <w:rsid w:val="00FB1838"/>
    <w:rsid w:val="00FB46C4"/>
    <w:rsid w:val="00FB745A"/>
    <w:rsid w:val="00FC109A"/>
    <w:rsid w:val="00FC3705"/>
    <w:rsid w:val="00FC3C2A"/>
    <w:rsid w:val="00FC4D2E"/>
    <w:rsid w:val="00FC5568"/>
    <w:rsid w:val="00FC6488"/>
    <w:rsid w:val="00FD1FEF"/>
    <w:rsid w:val="00FE0B29"/>
    <w:rsid w:val="00FE27F6"/>
    <w:rsid w:val="00FE3034"/>
    <w:rsid w:val="00FE4C3F"/>
    <w:rsid w:val="00FE6256"/>
    <w:rsid w:val="00FF2807"/>
    <w:rsid w:val="00FF3423"/>
    <w:rsid w:val="00FF7E22"/>
    <w:rsid w:val="27180460"/>
    <w:rsid w:val="3B15AA34"/>
    <w:rsid w:val="70FAB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D2A"/>
  <w14:defaultImageDpi w14:val="32767"/>
  <w15:chartTrackingRefBased/>
  <w15:docId w15:val="{23B24BEF-13DA-4521-837E-DB4E3F57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826"/>
    <w:pPr>
      <w:outlineLvl w:val="0"/>
    </w:pPr>
    <w:rPr>
      <w:rFonts w:ascii="Arial" w:hAnsi="Arial" w:cs="Arial"/>
      <w:b/>
      <w:sz w:val="40"/>
      <w:szCs w:val="40"/>
    </w:rPr>
  </w:style>
  <w:style w:type="paragraph" w:styleId="Heading2">
    <w:name w:val="heading 2"/>
    <w:basedOn w:val="Normal"/>
    <w:next w:val="Normal"/>
    <w:link w:val="Heading2Char"/>
    <w:uiPriority w:val="9"/>
    <w:unhideWhenUsed/>
    <w:qFormat/>
    <w:rsid w:val="00E32826"/>
    <w:pPr>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E32826"/>
    <w:rPr>
      <w:rFonts w:ascii="Arial" w:hAnsi="Arial" w:cs="Arial"/>
      <w:b/>
      <w:sz w:val="28"/>
      <w:szCs w:val="28"/>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E32826"/>
    <w:pPr>
      <w:ind w:left="3119"/>
    </w:pPr>
    <w:rPr>
      <w:rFonts w:ascii="Arial" w:hAnsi="Arial" w:cs="Arial"/>
      <w:b/>
      <w:bCs/>
      <w:noProof/>
      <w:sz w:val="92"/>
      <w:szCs w:val="92"/>
    </w:rPr>
  </w:style>
  <w:style w:type="character" w:customStyle="1" w:styleId="TitleChar">
    <w:name w:val="Title Char"/>
    <w:basedOn w:val="DefaultParagraphFont"/>
    <w:link w:val="Title"/>
    <w:uiPriority w:val="10"/>
    <w:rsid w:val="00E32826"/>
    <w:rPr>
      <w:rFonts w:ascii="Arial" w:hAnsi="Arial" w:cs="Arial"/>
      <w:b/>
      <w:bCs/>
      <w:noProof/>
      <w:sz w:val="92"/>
      <w:szCs w:val="92"/>
    </w:rPr>
  </w:style>
  <w:style w:type="character" w:customStyle="1" w:styleId="Heading1Char">
    <w:name w:val="Heading 1 Char"/>
    <w:basedOn w:val="DefaultParagraphFont"/>
    <w:link w:val="Heading1"/>
    <w:uiPriority w:val="9"/>
    <w:rsid w:val="00E32826"/>
    <w:rPr>
      <w:rFonts w:ascii="Arial" w:hAnsi="Arial" w:cs="Arial"/>
      <w:b/>
      <w:sz w:val="40"/>
      <w:szCs w:val="40"/>
    </w:rPr>
  </w:style>
  <w:style w:type="paragraph" w:styleId="NoSpacing">
    <w:name w:val="No Spacing"/>
    <w:basedOn w:val="Normal"/>
    <w:uiPriority w:val="1"/>
    <w:qFormat/>
    <w:rsid w:val="00E32826"/>
    <w:pPr>
      <w:spacing w:line="360" w:lineRule="auto"/>
    </w:pPr>
    <w:rPr>
      <w:rFonts w:ascii="Arial" w:hAnsi="Arial" w:cs="Arial"/>
      <w:sz w:val="22"/>
      <w:szCs w:val="22"/>
    </w:rPr>
  </w:style>
  <w:style w:type="paragraph" w:styleId="TOCHeading">
    <w:name w:val="TOC Heading"/>
    <w:basedOn w:val="Heading1"/>
    <w:next w:val="Normal"/>
    <w:uiPriority w:val="39"/>
    <w:unhideWhenUsed/>
    <w:qFormat/>
    <w:rsid w:val="00773B2B"/>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773B2B"/>
    <w:pPr>
      <w:spacing w:after="100"/>
    </w:pPr>
  </w:style>
  <w:style w:type="character" w:styleId="Hyperlink">
    <w:name w:val="Hyperlink"/>
    <w:basedOn w:val="DefaultParagraphFont"/>
    <w:uiPriority w:val="99"/>
    <w:unhideWhenUsed/>
    <w:rsid w:val="00773B2B"/>
    <w:rPr>
      <w:color w:val="0563C1" w:themeColor="hyperlink"/>
      <w:u w:val="single"/>
    </w:rPr>
  </w:style>
  <w:style w:type="paragraph" w:styleId="TOC2">
    <w:name w:val="toc 2"/>
    <w:basedOn w:val="Normal"/>
    <w:next w:val="Normal"/>
    <w:autoRedefine/>
    <w:uiPriority w:val="39"/>
    <w:unhideWhenUsed/>
    <w:rsid w:val="00AF2260"/>
    <w:pPr>
      <w:spacing w:after="100"/>
      <w:ind w:left="240"/>
    </w:pPr>
  </w:style>
  <w:style w:type="table" w:customStyle="1" w:styleId="TableGrid1">
    <w:name w:val="Table Grid1"/>
    <w:basedOn w:val="TableNormal"/>
    <w:next w:val="TableGrid"/>
    <w:uiPriority w:val="59"/>
    <w:rsid w:val="00A40BAA"/>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124477"/>
    <w:rPr>
      <w:color w:val="605E5C"/>
      <w:shd w:val="clear" w:color="auto" w:fill="E1DFDD"/>
    </w:rPr>
  </w:style>
  <w:style w:type="character" w:styleId="FollowedHyperlink">
    <w:name w:val="FollowedHyperlink"/>
    <w:basedOn w:val="DefaultParagraphFont"/>
    <w:uiPriority w:val="99"/>
    <w:semiHidden/>
    <w:unhideWhenUsed/>
    <w:rsid w:val="00124477"/>
    <w:rPr>
      <w:color w:val="954F72" w:themeColor="followedHyperlink"/>
      <w:u w:val="single"/>
    </w:rPr>
  </w:style>
  <w:style w:type="table" w:customStyle="1" w:styleId="TableGrid2">
    <w:name w:val="Table Grid2"/>
    <w:basedOn w:val="TableNormal"/>
    <w:next w:val="TableGrid"/>
    <w:uiPriority w:val="59"/>
    <w:rsid w:val="0007227D"/>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27D"/>
    <w:rPr>
      <w:sz w:val="16"/>
      <w:szCs w:val="16"/>
    </w:rPr>
  </w:style>
  <w:style w:type="paragraph" w:styleId="CommentText">
    <w:name w:val="annotation text"/>
    <w:basedOn w:val="Normal"/>
    <w:link w:val="CommentTextChar"/>
    <w:uiPriority w:val="99"/>
    <w:unhideWhenUsed/>
    <w:rsid w:val="0007227D"/>
    <w:rPr>
      <w:sz w:val="20"/>
      <w:szCs w:val="20"/>
    </w:rPr>
  </w:style>
  <w:style w:type="character" w:customStyle="1" w:styleId="CommentTextChar">
    <w:name w:val="Comment Text Char"/>
    <w:basedOn w:val="DefaultParagraphFont"/>
    <w:link w:val="CommentText"/>
    <w:uiPriority w:val="99"/>
    <w:rsid w:val="0007227D"/>
    <w:rPr>
      <w:sz w:val="20"/>
      <w:szCs w:val="20"/>
    </w:rPr>
  </w:style>
  <w:style w:type="paragraph" w:styleId="CommentSubject">
    <w:name w:val="annotation subject"/>
    <w:basedOn w:val="CommentText"/>
    <w:next w:val="CommentText"/>
    <w:link w:val="CommentSubjectChar"/>
    <w:uiPriority w:val="99"/>
    <w:semiHidden/>
    <w:unhideWhenUsed/>
    <w:rsid w:val="002A7105"/>
    <w:rPr>
      <w:b/>
      <w:bCs/>
    </w:rPr>
  </w:style>
  <w:style w:type="character" w:customStyle="1" w:styleId="CommentSubjectChar">
    <w:name w:val="Comment Subject Char"/>
    <w:basedOn w:val="CommentTextChar"/>
    <w:link w:val="CommentSubject"/>
    <w:uiPriority w:val="99"/>
    <w:semiHidden/>
    <w:rsid w:val="002A7105"/>
    <w:rPr>
      <w:b/>
      <w:bCs/>
      <w:sz w:val="20"/>
      <w:szCs w:val="20"/>
    </w:rPr>
  </w:style>
  <w:style w:type="paragraph" w:styleId="Revision">
    <w:name w:val="Revision"/>
    <w:hidden/>
    <w:uiPriority w:val="99"/>
    <w:semiHidden/>
    <w:rsid w:val="001603F0"/>
  </w:style>
  <w:style w:type="character" w:styleId="Mention">
    <w:name w:val="Mention"/>
    <w:basedOn w:val="DefaultParagraphFont"/>
    <w:uiPriority w:val="99"/>
    <w:unhideWhenUsed/>
    <w:rsid w:val="007716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fe.org.uk/qualification-search/qualification-detail/ncfe-level-2-functional-skills-qualification-in-english-18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da5d2-0fc6-47b3-9470-816d2e039b0b">
      <Terms xmlns="http://schemas.microsoft.com/office/infopath/2007/PartnerControls"/>
    </lcf76f155ced4ddcb4097134ff3c332f>
    <TaxCatchAll xmlns="24ca6e5b-e4aa-4a56-b630-202e7c0fe267" xsi:nil="true"/>
    <SharedWithUsers xmlns="24ca6e5b-e4aa-4a56-b630-202e7c0fe267">
      <UserInfo>
        <DisplayName>SharingLinks.3da06393-312c-549e-82e4-ae24393b3b50.OrganizationEdit.63e463e2-3a33-4bc5-8bb9-b142d2f02373</DisplayName>
        <AccountId>692</AccountId>
        <AccountType/>
      </UserInfo>
      <UserInfo>
        <DisplayName>Patricia Devlin</DisplayName>
        <AccountId>3910</AccountId>
        <AccountType/>
      </UserInfo>
      <UserInfo>
        <DisplayName>Danielle McCullough</DisplayName>
        <AccountId>8502</AccountId>
        <AccountType/>
      </UserInfo>
      <UserInfo>
        <DisplayName>Mark Willis</DisplayName>
        <AccountId>21</AccountId>
        <AccountType/>
      </UserInfo>
    </SharedWithUsers>
    <_ip_UnifiedCompliancePolicyUIAction xmlns="http://schemas.microsoft.com/sharepoint/v3" xsi:nil="true"/>
    <Number xmlns="febda5d2-0fc6-47b3-9470-816d2e039b0b" xsi:nil="true"/>
    <_ip_UnifiedCompliancePolicyProperties xmlns="http://schemas.microsoft.com/sharepoint/v3" xsi:nil="true"/>
    <_Flow_SignoffStatus xmlns="febda5d2-0fc6-47b3-9470-816d2e039b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793B3D18588B4790BD0EB2F537EFCD" ma:contentTypeVersion="21" ma:contentTypeDescription="Create a new document." ma:contentTypeScope="" ma:versionID="02a975ae5b8e9457c1e7a9c8d239edee">
  <xsd:schema xmlns:xsd="http://www.w3.org/2001/XMLSchema" xmlns:xs="http://www.w3.org/2001/XMLSchema" xmlns:p="http://schemas.microsoft.com/office/2006/metadata/properties" xmlns:ns1="http://schemas.microsoft.com/sharepoint/v3" xmlns:ns2="febda5d2-0fc6-47b3-9470-816d2e039b0b" xmlns:ns3="24ca6e5b-e4aa-4a56-b630-202e7c0fe267" targetNamespace="http://schemas.microsoft.com/office/2006/metadata/properties" ma:root="true" ma:fieldsID="2b6c3f8d212a1736161d4e1fd0ac3bab" ns1:_="" ns2:_="" ns3:_="">
    <xsd:import namespace="http://schemas.microsoft.com/sharepoint/v3"/>
    <xsd:import namespace="febda5d2-0fc6-47b3-9470-816d2e039b0b"/>
    <xsd:import namespace="24ca6e5b-e4aa-4a56-b630-202e7c0fe2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Number"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da5d2-0fc6-47b3-9470-816d2e03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umber" ma:index="19" nillable="true" ma:displayName="Number" ma:format="Dropdown" ma:internalName="Number"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6e5b-e4aa-4a56-b630-202e7c0fe2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e73fb0d-83c8-413d-9c98-1065f842a2ed}" ma:internalName="TaxCatchAll" ma:showField="CatchAllData" ma:web="24ca6e5b-e4aa-4a56-b630-202e7c0f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A8F21-EE54-6B44-8008-3F389CA789F5}">
  <ds:schemaRefs>
    <ds:schemaRef ds:uri="http://schemas.openxmlformats.org/officeDocument/2006/bibliography"/>
  </ds:schemaRefs>
</ds:datastoreItem>
</file>

<file path=customXml/itemProps2.xml><?xml version="1.0" encoding="utf-8"?>
<ds:datastoreItem xmlns:ds="http://schemas.openxmlformats.org/officeDocument/2006/customXml" ds:itemID="{35F267D8-9563-4667-B079-7ADEE87C02D8}">
  <ds:schemaRefs>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febda5d2-0fc6-47b3-9470-816d2e039b0b"/>
    <ds:schemaRef ds:uri="24ca6e5b-e4aa-4a56-b630-202e7c0fe267"/>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2D43B78-5C64-4D3A-9D30-14D4BCA57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bda5d2-0fc6-47b3-9470-816d2e039b0b"/>
    <ds:schemaRef ds:uri="24ca6e5b-e4aa-4a56-b630-202e7c0f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5B31A-1ED4-4B6C-AA27-FCF7EC957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Links>
    <vt:vector size="6" baseType="variant">
      <vt:variant>
        <vt:i4>5636174</vt:i4>
      </vt:variant>
      <vt:variant>
        <vt:i4>0</vt:i4>
      </vt:variant>
      <vt:variant>
        <vt:i4>0</vt:i4>
      </vt:variant>
      <vt:variant>
        <vt:i4>5</vt:i4>
      </vt:variant>
      <vt:variant>
        <vt:lpwstr>https://www.ncfe.org.uk/qualification-search/qualification-detail/ncfe-level-2-functional-skills-qualification-in-english-187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Willis</cp:lastModifiedBy>
  <cp:revision>19</cp:revision>
  <cp:lastPrinted>2023-08-17T14:10:00Z</cp:lastPrinted>
  <dcterms:created xsi:type="dcterms:W3CDTF">2023-08-17T14:04:00Z</dcterms:created>
  <dcterms:modified xsi:type="dcterms:W3CDTF">2023-11-29T14:29:00Z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0x010100A1793B3D18588B4790BD0EB2F537EFCD</vt:lpwstr>
  </property>
  <property fmtid="{D5CDD505-2E9C-101B-9397-08002B2CF9AE}" pid="3" name="MediaServiceImageTags">
    <vt:lpwstr/>
  </property>
</Properties>
</file>