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A5648" w14:textId="77777777" w:rsidR="007B6A3A" w:rsidRPr="00F52098" w:rsidRDefault="007B6A3A" w:rsidP="00E9713F">
      <w:pPr>
        <w:ind w:left="3402"/>
        <w:rPr>
          <w:rFonts w:ascii="Verdana" w:hAnsi="Verdana" w:cs="Arial"/>
          <w:b/>
          <w:bCs/>
          <w:sz w:val="52"/>
          <w:szCs w:val="52"/>
        </w:rPr>
      </w:pPr>
      <w:r w:rsidRPr="00F52098">
        <w:rPr>
          <w:rFonts w:ascii="Verdana" w:hAnsi="Verdana" w:cs="Arial"/>
          <w:b/>
          <w:bCs/>
          <w:sz w:val="52"/>
          <w:szCs w:val="52"/>
        </w:rPr>
        <w:t>Guidance on</w:t>
      </w:r>
    </w:p>
    <w:p w14:paraId="523D0B5B" w14:textId="36BC840C" w:rsidR="007B6A3A" w:rsidRPr="00F52098" w:rsidRDefault="007B6A3A" w:rsidP="00E9713F">
      <w:pPr>
        <w:ind w:left="3402"/>
        <w:rPr>
          <w:rFonts w:ascii="Verdana" w:hAnsi="Verdana" w:cs="Arial"/>
          <w:b/>
          <w:bCs/>
          <w:sz w:val="52"/>
          <w:szCs w:val="52"/>
        </w:rPr>
      </w:pPr>
      <w:r w:rsidRPr="00F52098">
        <w:rPr>
          <w:rFonts w:ascii="Verdana" w:hAnsi="Verdana" w:cs="Arial"/>
          <w:b/>
          <w:bCs/>
          <w:sz w:val="52"/>
          <w:szCs w:val="52"/>
        </w:rPr>
        <w:t>Preparing for Placement</w:t>
      </w:r>
      <w:r w:rsidR="00F52098" w:rsidRPr="00F52098">
        <w:rPr>
          <w:rFonts w:ascii="Verdana" w:hAnsi="Verdana" w:cs="Arial"/>
          <w:b/>
          <w:bCs/>
          <w:sz w:val="52"/>
          <w:szCs w:val="52"/>
        </w:rPr>
        <w:t xml:space="preserve"> in Health and Social Care Settings</w:t>
      </w:r>
    </w:p>
    <w:p w14:paraId="45ED3766" w14:textId="77777777" w:rsidR="007B6A3A" w:rsidRPr="007B6A3A" w:rsidRDefault="007B6A3A" w:rsidP="00E9713F">
      <w:pPr>
        <w:ind w:left="3402"/>
        <w:rPr>
          <w:rFonts w:ascii="Verdana" w:hAnsi="Verdana" w:cs="Arial"/>
          <w:b/>
          <w:bCs/>
          <w:sz w:val="72"/>
          <w:szCs w:val="72"/>
        </w:rPr>
      </w:pPr>
    </w:p>
    <w:p w14:paraId="594104D1" w14:textId="58F79E4A" w:rsidR="00CD4B57" w:rsidRPr="00DE0E80" w:rsidRDefault="007B6A3A" w:rsidP="00E9713F">
      <w:pPr>
        <w:ind w:left="3402"/>
        <w:rPr>
          <w:rFonts w:ascii="Verdana" w:hAnsi="Verdana" w:cs="Arial"/>
          <w:b/>
          <w:bCs/>
          <w:sz w:val="92"/>
          <w:szCs w:val="92"/>
        </w:rPr>
      </w:pPr>
      <w:r w:rsidRPr="007B6A3A">
        <w:rPr>
          <w:rFonts w:ascii="Verdana" w:hAnsi="Verdana" w:cs="Arial"/>
          <w:b/>
          <w:bCs/>
          <w:sz w:val="52"/>
          <w:szCs w:val="52"/>
        </w:rPr>
        <w:t xml:space="preserve">Module </w:t>
      </w:r>
      <w:r w:rsidR="00FC5568" w:rsidRPr="00746EAB">
        <w:rPr>
          <w:rFonts w:ascii="Arial" w:hAnsi="Arial" w:cs="Arial"/>
          <w:b/>
          <w:bCs/>
          <w:noProof/>
          <w:sz w:val="56"/>
          <w:szCs w:val="56"/>
        </w:rPr>
        <w:drawing>
          <wp:anchor distT="0" distB="0" distL="114300" distR="114300" simplePos="0" relativeHeight="251650048" behindDoc="1" locked="0" layoutInCell="1" allowOverlap="1" wp14:anchorId="3526D27D" wp14:editId="2FCBC508">
            <wp:simplePos x="0" y="0"/>
            <wp:positionH relativeFrom="page">
              <wp:posOffset>0</wp:posOffset>
            </wp:positionH>
            <wp:positionV relativeFrom="page">
              <wp:posOffset>0</wp:posOffset>
            </wp:positionV>
            <wp:extent cx="7556400" cy="1069200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56400" cy="1069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6746">
        <w:rPr>
          <w:rFonts w:ascii="Verdana" w:hAnsi="Verdana" w:cs="Arial"/>
          <w:b/>
          <w:bCs/>
          <w:sz w:val="52"/>
          <w:szCs w:val="52"/>
        </w:rPr>
        <w:t>2</w:t>
      </w:r>
    </w:p>
    <w:p w14:paraId="2E62B14D" w14:textId="77777777" w:rsidR="00CD4B57" w:rsidRDefault="00CD4B57" w:rsidP="002B6D9E">
      <w:pPr>
        <w:ind w:left="2835"/>
        <w:rPr>
          <w:rFonts w:ascii="Arial" w:hAnsi="Arial" w:cs="Arial"/>
          <w:b/>
          <w:sz w:val="92"/>
          <w:szCs w:val="92"/>
        </w:rPr>
      </w:pPr>
    </w:p>
    <w:p w14:paraId="51CAACD2" w14:textId="481C6D4B" w:rsidR="00FC3705" w:rsidRDefault="00FC3705" w:rsidP="00E31B21">
      <w:pPr>
        <w:ind w:left="2835"/>
        <w:rPr>
          <w:rFonts w:ascii="Arial" w:hAnsi="Arial" w:cs="Arial"/>
          <w:sz w:val="28"/>
          <w:szCs w:val="28"/>
        </w:rPr>
      </w:pPr>
    </w:p>
    <w:p w14:paraId="0599AE97" w14:textId="73CB9BB6" w:rsidR="00E31B21" w:rsidRDefault="00E31B21" w:rsidP="00E31B21">
      <w:pPr>
        <w:ind w:left="2835"/>
        <w:rPr>
          <w:rFonts w:ascii="Arial" w:hAnsi="Arial" w:cs="Arial"/>
          <w:sz w:val="28"/>
          <w:szCs w:val="28"/>
        </w:rPr>
      </w:pPr>
    </w:p>
    <w:p w14:paraId="6521928C" w14:textId="53FFE165" w:rsidR="00E31B21" w:rsidRDefault="00E31B21" w:rsidP="00E31B21">
      <w:pPr>
        <w:ind w:left="2835"/>
        <w:rPr>
          <w:rFonts w:ascii="Arial" w:hAnsi="Arial" w:cs="Arial"/>
          <w:sz w:val="28"/>
          <w:szCs w:val="28"/>
        </w:rPr>
      </w:pPr>
    </w:p>
    <w:p w14:paraId="1A76C60C" w14:textId="5998727B" w:rsidR="00E31B21" w:rsidRDefault="00E31B21" w:rsidP="00E31B21">
      <w:pPr>
        <w:ind w:left="2835"/>
        <w:rPr>
          <w:rFonts w:ascii="Arial" w:hAnsi="Arial" w:cs="Arial"/>
          <w:sz w:val="28"/>
          <w:szCs w:val="28"/>
        </w:rPr>
      </w:pPr>
    </w:p>
    <w:p w14:paraId="486CB465" w14:textId="0D516D1F" w:rsidR="00E31B21" w:rsidRDefault="00E31B21" w:rsidP="00E31B21">
      <w:pPr>
        <w:ind w:left="2835"/>
        <w:rPr>
          <w:rFonts w:ascii="Arial" w:hAnsi="Arial" w:cs="Arial"/>
          <w:sz w:val="28"/>
          <w:szCs w:val="28"/>
        </w:rPr>
      </w:pPr>
    </w:p>
    <w:p w14:paraId="07D3FD5B" w14:textId="6AAB3D49" w:rsidR="00E31B21" w:rsidRDefault="00E31B21" w:rsidP="00E31B21">
      <w:pPr>
        <w:ind w:left="2835"/>
        <w:rPr>
          <w:rFonts w:ascii="Arial" w:hAnsi="Arial" w:cs="Arial"/>
          <w:sz w:val="28"/>
          <w:szCs w:val="28"/>
        </w:rPr>
      </w:pPr>
    </w:p>
    <w:p w14:paraId="465B0052" w14:textId="2C282BB9" w:rsidR="00E31B21" w:rsidRDefault="00E31B21" w:rsidP="00E31B21">
      <w:pPr>
        <w:ind w:left="2835"/>
        <w:rPr>
          <w:rFonts w:ascii="Arial" w:hAnsi="Arial" w:cs="Arial"/>
          <w:sz w:val="28"/>
          <w:szCs w:val="28"/>
        </w:rPr>
      </w:pPr>
    </w:p>
    <w:p w14:paraId="10068C6F" w14:textId="77777777" w:rsidR="000873D9" w:rsidRPr="001751CA" w:rsidRDefault="000873D9" w:rsidP="000873D9">
      <w:pPr>
        <w:rPr>
          <w:rFonts w:ascii="Arial" w:hAnsi="Arial" w:cs="Arial"/>
          <w:sz w:val="22"/>
          <w:szCs w:val="22"/>
        </w:rPr>
        <w:sectPr w:rsidR="000873D9" w:rsidRPr="001751CA" w:rsidSect="00B24B7A">
          <w:headerReference w:type="default" r:id="rId12"/>
          <w:footerReference w:type="default" r:id="rId13"/>
          <w:headerReference w:type="first" r:id="rId14"/>
          <w:footerReference w:type="first" r:id="rId15"/>
          <w:pgSz w:w="11900" w:h="16840"/>
          <w:pgMar w:top="3122" w:right="1440" w:bottom="1440" w:left="730" w:header="720" w:footer="720" w:gutter="0"/>
          <w:cols w:space="720"/>
          <w:titlePg/>
          <w:docGrid w:linePitch="360"/>
        </w:sectPr>
      </w:pPr>
    </w:p>
    <w:p w14:paraId="43F1349A" w14:textId="77777777" w:rsidR="00BA5C3F" w:rsidRPr="008E1560" w:rsidRDefault="00BA5C3F" w:rsidP="00BA5C3F">
      <w:pPr>
        <w:rPr>
          <w:rFonts w:ascii="Arial" w:hAnsi="Arial" w:cs="Arial"/>
          <w:sz w:val="22"/>
          <w:szCs w:val="22"/>
        </w:rPr>
      </w:pPr>
    </w:p>
    <w:sdt>
      <w:sdtPr>
        <w:rPr>
          <w:rFonts w:eastAsiaTheme="minorHAnsi"/>
          <w:b w:val="0"/>
          <w:color w:val="auto"/>
          <w:sz w:val="22"/>
          <w:lang w:val="en-GB"/>
        </w:rPr>
        <w:id w:val="424072445"/>
        <w:docPartObj>
          <w:docPartGallery w:val="Table of Contents"/>
          <w:docPartUnique/>
        </w:docPartObj>
      </w:sdtPr>
      <w:sdtEndPr>
        <w:rPr>
          <w:b/>
          <w:bCs/>
          <w:noProof/>
        </w:rPr>
      </w:sdtEndPr>
      <w:sdtContent>
        <w:p w14:paraId="177BDED3" w14:textId="77777777" w:rsidR="00BA5C3F" w:rsidRPr="00BA5C3F" w:rsidRDefault="00BA5C3F" w:rsidP="00BA5C3F">
          <w:pPr>
            <w:pStyle w:val="TOCHeading"/>
            <w:spacing w:before="0" w:line="240" w:lineRule="auto"/>
            <w:rPr>
              <w:b w:val="0"/>
              <w:color w:val="auto"/>
            </w:rPr>
          </w:pPr>
          <w:r w:rsidRPr="00BA5C3F">
            <w:rPr>
              <w:color w:val="auto"/>
            </w:rPr>
            <w:t>Contents</w:t>
          </w:r>
        </w:p>
        <w:p w14:paraId="06200731" w14:textId="77777777" w:rsidR="00BA5C3F" w:rsidRPr="008E1560" w:rsidRDefault="00BA5C3F" w:rsidP="00BA5C3F">
          <w:pPr>
            <w:rPr>
              <w:rFonts w:ascii="Arial" w:hAnsi="Arial" w:cs="Arial"/>
              <w:sz w:val="22"/>
              <w:szCs w:val="22"/>
              <w:lang w:val="en-US"/>
            </w:rPr>
          </w:pPr>
        </w:p>
        <w:p w14:paraId="15C0A1AB" w14:textId="2C0ED6C3" w:rsidR="00BA5C3F" w:rsidRPr="00EE2430" w:rsidRDefault="00BA5C3F" w:rsidP="00BA5C3F">
          <w:pPr>
            <w:pStyle w:val="TOC1"/>
            <w:tabs>
              <w:tab w:val="right" w:leader="dot" w:pos="9720"/>
            </w:tabs>
            <w:rPr>
              <w:rFonts w:ascii="Arial" w:eastAsiaTheme="minorEastAsia" w:hAnsi="Arial" w:cs="Arial"/>
              <w:noProof/>
              <w:sz w:val="32"/>
              <w:szCs w:val="32"/>
            </w:rPr>
          </w:pPr>
          <w:r w:rsidRPr="008E1560">
            <w:rPr>
              <w:rFonts w:ascii="Arial" w:hAnsi="Arial" w:cs="Arial"/>
              <w:sz w:val="22"/>
              <w:szCs w:val="22"/>
            </w:rPr>
            <w:fldChar w:fldCharType="begin"/>
          </w:r>
          <w:r w:rsidRPr="008E1560">
            <w:rPr>
              <w:rFonts w:ascii="Arial" w:hAnsi="Arial" w:cs="Arial"/>
              <w:sz w:val="22"/>
              <w:szCs w:val="22"/>
            </w:rPr>
            <w:instrText xml:space="preserve"> TOC \o "1-3" \h \z \u </w:instrText>
          </w:r>
          <w:r w:rsidRPr="008E1560">
            <w:rPr>
              <w:rFonts w:ascii="Arial" w:hAnsi="Arial" w:cs="Arial"/>
              <w:sz w:val="22"/>
              <w:szCs w:val="22"/>
            </w:rPr>
            <w:fldChar w:fldCharType="separate"/>
          </w:r>
          <w:hyperlink w:anchor="_Toc46394220" w:history="1">
            <w:r w:rsidRPr="00EE2430">
              <w:rPr>
                <w:rStyle w:val="Hyperlink"/>
                <w:rFonts w:ascii="Arial" w:hAnsi="Arial" w:cs="Arial"/>
                <w:noProof/>
                <w:sz w:val="32"/>
                <w:szCs w:val="32"/>
              </w:rPr>
              <w:t>Hello and welcome back!</w:t>
            </w:r>
            <w:r w:rsidRPr="00EE2430">
              <w:rPr>
                <w:rFonts w:ascii="Arial" w:hAnsi="Arial" w:cs="Arial"/>
                <w:noProof/>
                <w:webHidden/>
                <w:sz w:val="32"/>
                <w:szCs w:val="32"/>
              </w:rPr>
              <w:tab/>
            </w:r>
            <w:r w:rsidRPr="00EE2430">
              <w:rPr>
                <w:rFonts w:ascii="Arial" w:hAnsi="Arial" w:cs="Arial"/>
                <w:noProof/>
                <w:webHidden/>
                <w:sz w:val="32"/>
                <w:szCs w:val="32"/>
              </w:rPr>
              <w:fldChar w:fldCharType="begin"/>
            </w:r>
            <w:r w:rsidRPr="00EE2430">
              <w:rPr>
                <w:rFonts w:ascii="Arial" w:hAnsi="Arial" w:cs="Arial"/>
                <w:noProof/>
                <w:webHidden/>
                <w:sz w:val="32"/>
                <w:szCs w:val="32"/>
              </w:rPr>
              <w:instrText xml:space="preserve"> PAGEREF _Toc46394220 \h </w:instrText>
            </w:r>
            <w:r w:rsidRPr="00EE2430">
              <w:rPr>
                <w:rFonts w:ascii="Arial" w:hAnsi="Arial" w:cs="Arial"/>
                <w:noProof/>
                <w:webHidden/>
                <w:sz w:val="32"/>
                <w:szCs w:val="32"/>
              </w:rPr>
            </w:r>
            <w:r w:rsidRPr="00EE2430">
              <w:rPr>
                <w:rFonts w:ascii="Arial" w:hAnsi="Arial" w:cs="Arial"/>
                <w:noProof/>
                <w:webHidden/>
                <w:sz w:val="32"/>
                <w:szCs w:val="32"/>
              </w:rPr>
              <w:fldChar w:fldCharType="separate"/>
            </w:r>
            <w:r>
              <w:rPr>
                <w:rFonts w:ascii="Arial" w:hAnsi="Arial" w:cs="Arial"/>
                <w:noProof/>
                <w:webHidden/>
                <w:sz w:val="32"/>
                <w:szCs w:val="32"/>
              </w:rPr>
              <w:t>3</w:t>
            </w:r>
            <w:r w:rsidRPr="00EE2430">
              <w:rPr>
                <w:rFonts w:ascii="Arial" w:hAnsi="Arial" w:cs="Arial"/>
                <w:noProof/>
                <w:webHidden/>
                <w:sz w:val="32"/>
                <w:szCs w:val="32"/>
              </w:rPr>
              <w:fldChar w:fldCharType="end"/>
            </w:r>
          </w:hyperlink>
        </w:p>
        <w:p w14:paraId="1A06DFCF" w14:textId="423B5DEA" w:rsidR="00BA5C3F" w:rsidRPr="00EE2430" w:rsidRDefault="00BA5C3F" w:rsidP="00BA5C3F">
          <w:pPr>
            <w:pStyle w:val="TOC2"/>
            <w:tabs>
              <w:tab w:val="right" w:leader="dot" w:pos="9720"/>
            </w:tabs>
            <w:rPr>
              <w:rFonts w:ascii="Arial" w:eastAsiaTheme="minorEastAsia" w:hAnsi="Arial" w:cs="Arial"/>
              <w:noProof/>
              <w:sz w:val="32"/>
              <w:szCs w:val="32"/>
            </w:rPr>
          </w:pPr>
          <w:hyperlink w:anchor="_Toc46394221" w:history="1">
            <w:r w:rsidRPr="00EE2430">
              <w:rPr>
                <w:rStyle w:val="Hyperlink"/>
                <w:rFonts w:ascii="Arial" w:hAnsi="Arial" w:cs="Arial"/>
                <w:noProof/>
                <w:sz w:val="32"/>
                <w:szCs w:val="32"/>
              </w:rPr>
              <w:t>Topic 6: Exploring legislation, policy and procedure</w:t>
            </w:r>
            <w:r w:rsidRPr="00EE2430">
              <w:rPr>
                <w:rFonts w:ascii="Arial" w:hAnsi="Arial" w:cs="Arial"/>
                <w:noProof/>
                <w:webHidden/>
                <w:sz w:val="32"/>
                <w:szCs w:val="32"/>
              </w:rPr>
              <w:tab/>
            </w:r>
            <w:r w:rsidRPr="00EE2430">
              <w:rPr>
                <w:rFonts w:ascii="Arial" w:hAnsi="Arial" w:cs="Arial"/>
                <w:noProof/>
                <w:webHidden/>
                <w:sz w:val="32"/>
                <w:szCs w:val="32"/>
              </w:rPr>
              <w:fldChar w:fldCharType="begin"/>
            </w:r>
            <w:r w:rsidRPr="00EE2430">
              <w:rPr>
                <w:rFonts w:ascii="Arial" w:hAnsi="Arial" w:cs="Arial"/>
                <w:noProof/>
                <w:webHidden/>
                <w:sz w:val="32"/>
                <w:szCs w:val="32"/>
              </w:rPr>
              <w:instrText xml:space="preserve"> PAGEREF _Toc46394221 \h </w:instrText>
            </w:r>
            <w:r w:rsidRPr="00EE2430">
              <w:rPr>
                <w:rFonts w:ascii="Arial" w:hAnsi="Arial" w:cs="Arial"/>
                <w:noProof/>
                <w:webHidden/>
                <w:sz w:val="32"/>
                <w:szCs w:val="32"/>
              </w:rPr>
            </w:r>
            <w:r w:rsidRPr="00EE2430">
              <w:rPr>
                <w:rFonts w:ascii="Arial" w:hAnsi="Arial" w:cs="Arial"/>
                <w:noProof/>
                <w:webHidden/>
                <w:sz w:val="32"/>
                <w:szCs w:val="32"/>
              </w:rPr>
              <w:fldChar w:fldCharType="separate"/>
            </w:r>
            <w:r>
              <w:rPr>
                <w:rFonts w:ascii="Arial" w:hAnsi="Arial" w:cs="Arial"/>
                <w:noProof/>
                <w:webHidden/>
                <w:sz w:val="32"/>
                <w:szCs w:val="32"/>
              </w:rPr>
              <w:t>3</w:t>
            </w:r>
            <w:r w:rsidRPr="00EE2430">
              <w:rPr>
                <w:rFonts w:ascii="Arial" w:hAnsi="Arial" w:cs="Arial"/>
                <w:noProof/>
                <w:webHidden/>
                <w:sz w:val="32"/>
                <w:szCs w:val="32"/>
              </w:rPr>
              <w:fldChar w:fldCharType="end"/>
            </w:r>
          </w:hyperlink>
        </w:p>
        <w:p w14:paraId="14C4D501" w14:textId="17A08678" w:rsidR="00BA5C3F" w:rsidRPr="00EE2430" w:rsidRDefault="00BA5C3F" w:rsidP="00BA5C3F">
          <w:pPr>
            <w:pStyle w:val="TOC2"/>
            <w:tabs>
              <w:tab w:val="right" w:leader="dot" w:pos="9720"/>
            </w:tabs>
            <w:rPr>
              <w:rFonts w:ascii="Arial" w:eastAsiaTheme="minorEastAsia" w:hAnsi="Arial" w:cs="Arial"/>
              <w:noProof/>
              <w:sz w:val="32"/>
              <w:szCs w:val="32"/>
            </w:rPr>
          </w:pPr>
          <w:hyperlink w:anchor="_Toc46394222" w:history="1">
            <w:r w:rsidRPr="00EE2430">
              <w:rPr>
                <w:rStyle w:val="Hyperlink"/>
                <w:rFonts w:ascii="Arial" w:hAnsi="Arial" w:cs="Arial"/>
                <w:noProof/>
                <w:sz w:val="32"/>
                <w:szCs w:val="32"/>
              </w:rPr>
              <w:t>Topic 7: Impact of COVID-19 on health and social care settings</w:t>
            </w:r>
            <w:r w:rsidRPr="00EE2430">
              <w:rPr>
                <w:rFonts w:ascii="Arial" w:hAnsi="Arial" w:cs="Arial"/>
                <w:noProof/>
                <w:webHidden/>
                <w:sz w:val="32"/>
                <w:szCs w:val="32"/>
              </w:rPr>
              <w:tab/>
            </w:r>
            <w:r w:rsidRPr="00EE2430">
              <w:rPr>
                <w:rFonts w:ascii="Arial" w:hAnsi="Arial" w:cs="Arial"/>
                <w:noProof/>
                <w:webHidden/>
                <w:sz w:val="32"/>
                <w:szCs w:val="32"/>
              </w:rPr>
              <w:fldChar w:fldCharType="begin"/>
            </w:r>
            <w:r w:rsidRPr="00EE2430">
              <w:rPr>
                <w:rFonts w:ascii="Arial" w:hAnsi="Arial" w:cs="Arial"/>
                <w:noProof/>
                <w:webHidden/>
                <w:sz w:val="32"/>
                <w:szCs w:val="32"/>
              </w:rPr>
              <w:instrText xml:space="preserve"> PAGEREF _Toc46394222 \h </w:instrText>
            </w:r>
            <w:r w:rsidRPr="00EE2430">
              <w:rPr>
                <w:rFonts w:ascii="Arial" w:hAnsi="Arial" w:cs="Arial"/>
                <w:noProof/>
                <w:webHidden/>
                <w:sz w:val="32"/>
                <w:szCs w:val="32"/>
              </w:rPr>
            </w:r>
            <w:r w:rsidRPr="00EE2430">
              <w:rPr>
                <w:rFonts w:ascii="Arial" w:hAnsi="Arial" w:cs="Arial"/>
                <w:noProof/>
                <w:webHidden/>
                <w:sz w:val="32"/>
                <w:szCs w:val="32"/>
              </w:rPr>
              <w:fldChar w:fldCharType="separate"/>
            </w:r>
            <w:r>
              <w:rPr>
                <w:rFonts w:ascii="Arial" w:hAnsi="Arial" w:cs="Arial"/>
                <w:noProof/>
                <w:webHidden/>
                <w:sz w:val="32"/>
                <w:szCs w:val="32"/>
              </w:rPr>
              <w:t>7</w:t>
            </w:r>
            <w:r w:rsidRPr="00EE2430">
              <w:rPr>
                <w:rFonts w:ascii="Arial" w:hAnsi="Arial" w:cs="Arial"/>
                <w:noProof/>
                <w:webHidden/>
                <w:sz w:val="32"/>
                <w:szCs w:val="32"/>
              </w:rPr>
              <w:fldChar w:fldCharType="end"/>
            </w:r>
          </w:hyperlink>
        </w:p>
        <w:p w14:paraId="5E2C41CE" w14:textId="2E8FD880" w:rsidR="00BA5C3F" w:rsidRDefault="00BA5C3F" w:rsidP="00BA5C3F">
          <w:pPr>
            <w:pStyle w:val="TOC2"/>
            <w:tabs>
              <w:tab w:val="right" w:leader="dot" w:pos="9720"/>
            </w:tabs>
            <w:rPr>
              <w:rFonts w:eastAsiaTheme="minorEastAsia"/>
              <w:noProof/>
            </w:rPr>
          </w:pPr>
          <w:hyperlink w:anchor="_Toc46394223" w:history="1">
            <w:r w:rsidRPr="00EE2430">
              <w:rPr>
                <w:rStyle w:val="Hyperlink"/>
                <w:rFonts w:ascii="Arial" w:hAnsi="Arial" w:cs="Arial"/>
                <w:noProof/>
                <w:sz w:val="32"/>
                <w:szCs w:val="32"/>
              </w:rPr>
              <w:t>Take away</w:t>
            </w:r>
            <w:r w:rsidRPr="00EE2430">
              <w:rPr>
                <w:rFonts w:ascii="Arial" w:hAnsi="Arial" w:cs="Arial"/>
                <w:noProof/>
                <w:webHidden/>
                <w:sz w:val="32"/>
                <w:szCs w:val="32"/>
              </w:rPr>
              <w:tab/>
            </w:r>
            <w:r w:rsidRPr="00EE2430">
              <w:rPr>
                <w:rFonts w:ascii="Arial" w:hAnsi="Arial" w:cs="Arial"/>
                <w:noProof/>
                <w:webHidden/>
                <w:sz w:val="32"/>
                <w:szCs w:val="32"/>
              </w:rPr>
              <w:fldChar w:fldCharType="begin"/>
            </w:r>
            <w:r w:rsidRPr="00EE2430">
              <w:rPr>
                <w:rFonts w:ascii="Arial" w:hAnsi="Arial" w:cs="Arial"/>
                <w:noProof/>
                <w:webHidden/>
                <w:sz w:val="32"/>
                <w:szCs w:val="32"/>
              </w:rPr>
              <w:instrText xml:space="preserve"> PAGEREF _Toc46394223 \h </w:instrText>
            </w:r>
            <w:r w:rsidRPr="00EE2430">
              <w:rPr>
                <w:rFonts w:ascii="Arial" w:hAnsi="Arial" w:cs="Arial"/>
                <w:noProof/>
                <w:webHidden/>
                <w:sz w:val="32"/>
                <w:szCs w:val="32"/>
              </w:rPr>
            </w:r>
            <w:r w:rsidRPr="00EE2430">
              <w:rPr>
                <w:rFonts w:ascii="Arial" w:hAnsi="Arial" w:cs="Arial"/>
                <w:noProof/>
                <w:webHidden/>
                <w:sz w:val="32"/>
                <w:szCs w:val="32"/>
              </w:rPr>
              <w:fldChar w:fldCharType="separate"/>
            </w:r>
            <w:r>
              <w:rPr>
                <w:rFonts w:ascii="Arial" w:hAnsi="Arial" w:cs="Arial"/>
                <w:noProof/>
                <w:webHidden/>
                <w:sz w:val="32"/>
                <w:szCs w:val="32"/>
              </w:rPr>
              <w:t>9</w:t>
            </w:r>
            <w:r w:rsidRPr="00EE2430">
              <w:rPr>
                <w:rFonts w:ascii="Arial" w:hAnsi="Arial" w:cs="Arial"/>
                <w:noProof/>
                <w:webHidden/>
                <w:sz w:val="32"/>
                <w:szCs w:val="32"/>
              </w:rPr>
              <w:fldChar w:fldCharType="end"/>
            </w:r>
          </w:hyperlink>
        </w:p>
        <w:p w14:paraId="62E56FC0" w14:textId="77777777" w:rsidR="00BA5C3F" w:rsidRPr="008E1560" w:rsidRDefault="00BA5C3F" w:rsidP="00BA5C3F">
          <w:pPr>
            <w:rPr>
              <w:rFonts w:ascii="Arial" w:hAnsi="Arial" w:cs="Arial"/>
              <w:sz w:val="22"/>
              <w:szCs w:val="22"/>
            </w:rPr>
          </w:pPr>
          <w:r w:rsidRPr="008E1560">
            <w:rPr>
              <w:rFonts w:ascii="Arial" w:hAnsi="Arial" w:cs="Arial"/>
              <w:b/>
              <w:bCs/>
              <w:noProof/>
              <w:sz w:val="22"/>
              <w:szCs w:val="22"/>
            </w:rPr>
            <w:fldChar w:fldCharType="end"/>
          </w:r>
        </w:p>
      </w:sdtContent>
    </w:sdt>
    <w:p w14:paraId="16FCF284" w14:textId="77777777" w:rsidR="00BA5C3F" w:rsidRPr="008E1560" w:rsidRDefault="00BA5C3F" w:rsidP="00BA5C3F">
      <w:pPr>
        <w:rPr>
          <w:rFonts w:ascii="Arial" w:eastAsia="Arial" w:hAnsi="Arial" w:cs="Arial"/>
          <w:color w:val="CC0099"/>
          <w:sz w:val="22"/>
          <w:szCs w:val="22"/>
        </w:rPr>
      </w:pPr>
      <w:r w:rsidRPr="008E1560">
        <w:rPr>
          <w:rFonts w:ascii="Arial" w:eastAsia="Arial" w:hAnsi="Arial" w:cs="Arial"/>
          <w:color w:val="CC0099"/>
          <w:sz w:val="22"/>
          <w:szCs w:val="22"/>
        </w:rPr>
        <w:br w:type="page"/>
      </w:r>
    </w:p>
    <w:p w14:paraId="00F07CA9" w14:textId="2DCDB492" w:rsidR="00BA5C3F" w:rsidRPr="00BA5C3F" w:rsidRDefault="00BA5C3F" w:rsidP="00BA5C3F">
      <w:pPr>
        <w:keepNext/>
        <w:keepLines/>
        <w:spacing w:before="240"/>
        <w:outlineLvl w:val="0"/>
        <w:rPr>
          <w:rFonts w:ascii="Arial" w:hAnsi="Arial" w:cs="Arial"/>
          <w:b/>
          <w:sz w:val="40"/>
          <w:szCs w:val="40"/>
        </w:rPr>
      </w:pPr>
      <w:bookmarkStart w:id="0" w:name="_Toc46394220"/>
      <w:r w:rsidRPr="00BA5C3F">
        <w:rPr>
          <w:rFonts w:ascii="Arial" w:hAnsi="Arial" w:cs="Arial"/>
          <w:b/>
          <w:sz w:val="40"/>
          <w:szCs w:val="40"/>
        </w:rPr>
        <w:lastRenderedPageBreak/>
        <w:t>Hello and welcome back!</w:t>
      </w:r>
      <w:bookmarkEnd w:id="0"/>
    </w:p>
    <w:p w14:paraId="24EB168B" w14:textId="5C52BEF4" w:rsidR="00BA5C3F" w:rsidRPr="008E1560" w:rsidRDefault="00BA5C3F" w:rsidP="00BA5C3F">
      <w:pPr>
        <w:rPr>
          <w:rFonts w:ascii="Arial" w:eastAsia="Arial" w:hAnsi="Arial" w:cs="Arial"/>
          <w:color w:val="CC0099"/>
          <w:sz w:val="22"/>
          <w:szCs w:val="22"/>
        </w:rPr>
      </w:pPr>
    </w:p>
    <w:p w14:paraId="69CCA058" w14:textId="72164B46" w:rsidR="00BA5C3F" w:rsidRPr="008E1560" w:rsidRDefault="00BA5C3F" w:rsidP="00BA5C3F">
      <w:pPr>
        <w:rPr>
          <w:rFonts w:ascii="Arial" w:eastAsia="Arial" w:hAnsi="Arial" w:cs="Arial"/>
          <w:color w:val="CC0099"/>
          <w:sz w:val="22"/>
          <w:szCs w:val="22"/>
        </w:rPr>
      </w:pPr>
      <w:r w:rsidRPr="00BA5C3F">
        <w:rPr>
          <w:rFonts w:ascii="Arial" w:hAnsi="Arial" w:cs="Arial"/>
          <w:b/>
          <w:sz w:val="40"/>
          <w:szCs w:val="40"/>
        </w:rPr>
        <w:drawing>
          <wp:anchor distT="0" distB="0" distL="114300" distR="114300" simplePos="0" relativeHeight="251662336" behindDoc="0" locked="0" layoutInCell="1" allowOverlap="1" wp14:anchorId="2700A4F6" wp14:editId="331DF18B">
            <wp:simplePos x="0" y="0"/>
            <wp:positionH relativeFrom="margin">
              <wp:posOffset>1270</wp:posOffset>
            </wp:positionH>
            <wp:positionV relativeFrom="paragraph">
              <wp:posOffset>32577</wp:posOffset>
            </wp:positionV>
            <wp:extent cx="1445895" cy="1521460"/>
            <wp:effectExtent l="0" t="0" r="0" b="0"/>
            <wp:wrapSquare wrapText="bothSides"/>
            <wp:docPr id="275" name="Picture 275"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flipH="1">
                      <a:off x="0" y="0"/>
                      <a:ext cx="1445895" cy="152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30511B" w14:textId="22A1B85B" w:rsidR="00BA5C3F" w:rsidRPr="00EE2430" w:rsidRDefault="00BA5C3F" w:rsidP="00BA5C3F">
      <w:pPr>
        <w:rPr>
          <w:rFonts w:ascii="Arial" w:eastAsia="Arial" w:hAnsi="Arial" w:cs="Arial"/>
          <w:color w:val="1BBE7B"/>
          <w:sz w:val="22"/>
          <w:szCs w:val="22"/>
        </w:rPr>
      </w:pPr>
      <w:r w:rsidRPr="00EE2430">
        <w:rPr>
          <w:rFonts w:ascii="Arial" w:eastAsia="Arial" w:hAnsi="Arial" w:cs="Arial"/>
          <w:color w:val="1BBE7B"/>
          <w:sz w:val="22"/>
          <w:szCs w:val="22"/>
        </w:rPr>
        <w:t>“Hopefully you are starting to build a plan in relation to how you can prepare for your placement. In this module we will be looking at legislation, policies and procedures which inform practice. It’s a tough area however you will be able to apply your learning to your placement once started. We will a</w:t>
      </w:r>
      <w:r>
        <w:rPr>
          <w:rFonts w:ascii="Arial" w:eastAsia="Arial" w:hAnsi="Arial" w:cs="Arial"/>
          <w:color w:val="1BBE7B"/>
          <w:sz w:val="22"/>
          <w:szCs w:val="22"/>
        </w:rPr>
        <w:t>lso consider the impact of Covid</w:t>
      </w:r>
      <w:r w:rsidRPr="00EE2430">
        <w:rPr>
          <w:rFonts w:ascii="Arial" w:eastAsia="Arial" w:hAnsi="Arial" w:cs="Arial"/>
          <w:color w:val="1BBE7B"/>
          <w:sz w:val="22"/>
          <w:szCs w:val="22"/>
        </w:rPr>
        <w:t>-19 on health and social care settings.”</w:t>
      </w:r>
    </w:p>
    <w:p w14:paraId="5AA46800" w14:textId="77777777" w:rsidR="00BA5C3F" w:rsidRPr="008E1560" w:rsidRDefault="00BA5C3F" w:rsidP="00BA5C3F">
      <w:pPr>
        <w:rPr>
          <w:rFonts w:ascii="Arial" w:hAnsi="Arial" w:cs="Arial"/>
          <w:b/>
          <w:color w:val="FFC000"/>
          <w:sz w:val="22"/>
          <w:szCs w:val="22"/>
          <w:u w:val="single"/>
        </w:rPr>
      </w:pPr>
    </w:p>
    <w:p w14:paraId="7036B71E" w14:textId="77777777" w:rsidR="00BA5C3F" w:rsidRPr="008E1560" w:rsidRDefault="00BA5C3F" w:rsidP="00BA5C3F">
      <w:pPr>
        <w:rPr>
          <w:rFonts w:ascii="Arial" w:hAnsi="Arial" w:cs="Arial"/>
          <w:b/>
          <w:sz w:val="22"/>
          <w:szCs w:val="22"/>
          <w:u w:val="single"/>
        </w:rPr>
      </w:pPr>
    </w:p>
    <w:p w14:paraId="7E1BE20C" w14:textId="003D7F14" w:rsidR="00BA5C3F" w:rsidRDefault="00BA5C3F" w:rsidP="00BA5C3F">
      <w:pPr>
        <w:rPr>
          <w:rFonts w:ascii="Arial" w:hAnsi="Arial" w:cs="Arial"/>
          <w:sz w:val="22"/>
          <w:szCs w:val="22"/>
        </w:rPr>
      </w:pPr>
    </w:p>
    <w:p w14:paraId="5240C45B" w14:textId="77777777" w:rsidR="00BA5C3F" w:rsidRPr="008E1560" w:rsidRDefault="00BA5C3F" w:rsidP="00BA5C3F">
      <w:pPr>
        <w:rPr>
          <w:rFonts w:ascii="Arial" w:hAnsi="Arial" w:cs="Arial"/>
          <w:sz w:val="22"/>
          <w:szCs w:val="22"/>
        </w:rPr>
      </w:pPr>
    </w:p>
    <w:p w14:paraId="0EBBD2C9" w14:textId="77777777" w:rsidR="00BA5C3F" w:rsidRPr="00BA5C3F" w:rsidRDefault="00BA5C3F" w:rsidP="00BA5C3F">
      <w:pPr>
        <w:keepNext/>
        <w:keepLines/>
        <w:spacing w:before="240"/>
        <w:outlineLvl w:val="0"/>
        <w:rPr>
          <w:rFonts w:ascii="Arial" w:hAnsi="Arial" w:cs="Arial"/>
          <w:b/>
          <w:sz w:val="40"/>
          <w:szCs w:val="40"/>
        </w:rPr>
      </w:pPr>
      <w:bookmarkStart w:id="1" w:name="_Toc46394221"/>
      <w:r w:rsidRPr="00BA5C3F">
        <w:rPr>
          <w:rFonts w:ascii="Arial" w:hAnsi="Arial" w:cs="Arial"/>
          <w:b/>
          <w:sz w:val="40"/>
          <w:szCs w:val="40"/>
        </w:rPr>
        <w:t xml:space="preserve">Topic 6: Exploring legislation, </w:t>
      </w:r>
      <w:proofErr w:type="gramStart"/>
      <w:r w:rsidRPr="00BA5C3F">
        <w:rPr>
          <w:rFonts w:ascii="Arial" w:hAnsi="Arial" w:cs="Arial"/>
          <w:b/>
          <w:sz w:val="40"/>
          <w:szCs w:val="40"/>
        </w:rPr>
        <w:t>policy</w:t>
      </w:r>
      <w:proofErr w:type="gramEnd"/>
      <w:r w:rsidRPr="00BA5C3F">
        <w:rPr>
          <w:rFonts w:ascii="Arial" w:hAnsi="Arial" w:cs="Arial"/>
          <w:b/>
          <w:sz w:val="40"/>
          <w:szCs w:val="40"/>
        </w:rPr>
        <w:t xml:space="preserve"> and procedure</w:t>
      </w:r>
      <w:bookmarkEnd w:id="1"/>
    </w:p>
    <w:p w14:paraId="56921633" w14:textId="77777777" w:rsidR="00BA5C3F" w:rsidRPr="008E1560" w:rsidRDefault="00BA5C3F" w:rsidP="00BA5C3F">
      <w:pPr>
        <w:pStyle w:val="ACBullet"/>
        <w:spacing w:after="0"/>
        <w:ind w:left="0" w:firstLine="0"/>
        <w:rPr>
          <w:rFonts w:eastAsiaTheme="minorHAnsi"/>
          <w:szCs w:val="22"/>
          <w:lang w:eastAsia="en-US"/>
        </w:rPr>
      </w:pPr>
    </w:p>
    <w:p w14:paraId="3D6A90AC" w14:textId="77777777" w:rsidR="00BA5C3F" w:rsidRPr="008E1560" w:rsidRDefault="00BA5C3F" w:rsidP="00BA5C3F">
      <w:pPr>
        <w:pStyle w:val="ACBullet"/>
        <w:spacing w:after="0"/>
        <w:ind w:left="0" w:firstLine="0"/>
        <w:rPr>
          <w:rFonts w:eastAsiaTheme="minorHAnsi"/>
          <w:szCs w:val="22"/>
          <w:lang w:eastAsia="en-US"/>
        </w:rPr>
      </w:pPr>
      <w:r w:rsidRPr="008E1560">
        <w:rPr>
          <w:rFonts w:eastAsiaTheme="minorHAnsi"/>
          <w:szCs w:val="22"/>
          <w:lang w:eastAsia="en-US"/>
        </w:rPr>
        <w:t xml:space="preserve">When you begin your </w:t>
      </w:r>
      <w:proofErr w:type="gramStart"/>
      <w:r w:rsidRPr="008E1560">
        <w:rPr>
          <w:rFonts w:eastAsiaTheme="minorHAnsi"/>
          <w:szCs w:val="22"/>
          <w:lang w:eastAsia="en-US"/>
        </w:rPr>
        <w:t>placement</w:t>
      </w:r>
      <w:proofErr w:type="gramEnd"/>
      <w:r w:rsidRPr="008E1560">
        <w:rPr>
          <w:rFonts w:eastAsiaTheme="minorHAnsi"/>
          <w:szCs w:val="22"/>
          <w:lang w:eastAsia="en-US"/>
        </w:rPr>
        <w:t xml:space="preserve"> it will be helpful if you have already explored legislation, policies and procedures relevant to your role as a </w:t>
      </w:r>
      <w:r>
        <w:rPr>
          <w:rFonts w:eastAsiaTheme="minorHAnsi"/>
          <w:szCs w:val="22"/>
          <w:lang w:eastAsia="en-US"/>
        </w:rPr>
        <w:t>h</w:t>
      </w:r>
      <w:r w:rsidRPr="008E1560">
        <w:rPr>
          <w:rFonts w:eastAsiaTheme="minorHAnsi"/>
          <w:szCs w:val="22"/>
          <w:lang w:eastAsia="en-US"/>
        </w:rPr>
        <w:t>ealth and social care practitioner. In this section we will guide you to legislation that you will need to have an awareness of.</w:t>
      </w:r>
    </w:p>
    <w:p w14:paraId="3C3CF0C6" w14:textId="77777777" w:rsidR="00BA5C3F" w:rsidRPr="008E1560" w:rsidRDefault="00BA5C3F" w:rsidP="00BA5C3F">
      <w:pPr>
        <w:pStyle w:val="ACBullet"/>
        <w:spacing w:after="0"/>
        <w:ind w:left="0" w:firstLine="0"/>
        <w:rPr>
          <w:rFonts w:eastAsiaTheme="minorHAnsi"/>
          <w:szCs w:val="22"/>
          <w:lang w:eastAsia="en-US"/>
        </w:rPr>
      </w:pPr>
    </w:p>
    <w:p w14:paraId="08EDB10D" w14:textId="77777777" w:rsidR="00BA5C3F" w:rsidRPr="008E1560" w:rsidRDefault="00BA5C3F" w:rsidP="00BA5C3F">
      <w:pPr>
        <w:rPr>
          <w:rFonts w:ascii="Arial" w:hAnsi="Arial" w:cs="Arial"/>
          <w:sz w:val="22"/>
          <w:szCs w:val="22"/>
        </w:rPr>
      </w:pPr>
      <w:r w:rsidRPr="008E1560">
        <w:rPr>
          <w:rFonts w:ascii="Arial" w:hAnsi="Arial" w:cs="Arial"/>
          <w:sz w:val="22"/>
          <w:szCs w:val="22"/>
        </w:rPr>
        <w:t xml:space="preserve">Legislation defines responsibilities and accountabilities that must be adhered to in relation to keeping everyone safe, </w:t>
      </w:r>
      <w:proofErr w:type="gramStart"/>
      <w:r w:rsidRPr="008E1560">
        <w:rPr>
          <w:rFonts w:ascii="Arial" w:hAnsi="Arial" w:cs="Arial"/>
          <w:sz w:val="22"/>
          <w:szCs w:val="22"/>
        </w:rPr>
        <w:t>healthy</w:t>
      </w:r>
      <w:proofErr w:type="gramEnd"/>
      <w:r w:rsidRPr="008E1560">
        <w:rPr>
          <w:rFonts w:ascii="Arial" w:hAnsi="Arial" w:cs="Arial"/>
          <w:sz w:val="22"/>
          <w:szCs w:val="22"/>
        </w:rPr>
        <w:t xml:space="preserve"> and well. Legislation is often accompanied by supporting guidance.</w:t>
      </w:r>
    </w:p>
    <w:p w14:paraId="21AE0063" w14:textId="77777777" w:rsidR="00BA5C3F" w:rsidRPr="008E1560" w:rsidRDefault="00BA5C3F" w:rsidP="00BA5C3F">
      <w:pPr>
        <w:rPr>
          <w:rFonts w:ascii="Arial" w:hAnsi="Arial" w:cs="Arial"/>
          <w:sz w:val="22"/>
          <w:szCs w:val="22"/>
        </w:rPr>
      </w:pPr>
    </w:p>
    <w:p w14:paraId="2B51A670" w14:textId="77777777" w:rsidR="00BA5C3F" w:rsidRDefault="00BA5C3F" w:rsidP="00BA5C3F">
      <w:pPr>
        <w:pStyle w:val="ACBullet"/>
        <w:spacing w:after="0"/>
        <w:ind w:left="0" w:firstLine="0"/>
        <w:rPr>
          <w:rFonts w:eastAsiaTheme="minorHAnsi"/>
          <w:szCs w:val="22"/>
          <w:lang w:eastAsia="en-US"/>
        </w:rPr>
      </w:pPr>
      <w:r w:rsidRPr="008E1560">
        <w:rPr>
          <w:rFonts w:eastAsiaTheme="minorHAnsi"/>
          <w:szCs w:val="22"/>
          <w:lang w:eastAsia="en-US"/>
        </w:rPr>
        <w:t>The main legislation you will explore throughout your course will relate to:</w:t>
      </w:r>
    </w:p>
    <w:p w14:paraId="766AF3AC" w14:textId="77777777" w:rsidR="00BA5C3F" w:rsidRPr="008E1560" w:rsidRDefault="00BA5C3F" w:rsidP="00BA5C3F">
      <w:pPr>
        <w:pStyle w:val="ACBullet"/>
        <w:spacing w:after="0"/>
        <w:ind w:left="0" w:firstLine="0"/>
        <w:rPr>
          <w:rFonts w:eastAsiaTheme="minorHAnsi"/>
          <w:szCs w:val="22"/>
          <w:lang w:eastAsia="en-US"/>
        </w:rPr>
      </w:pPr>
    </w:p>
    <w:p w14:paraId="0012F74A" w14:textId="77777777" w:rsidR="00BA5C3F" w:rsidRPr="008E1560" w:rsidRDefault="00BA5C3F" w:rsidP="00BA5C3F">
      <w:pPr>
        <w:pStyle w:val="ACBullet"/>
        <w:numPr>
          <w:ilvl w:val="0"/>
          <w:numId w:val="41"/>
        </w:numPr>
        <w:spacing w:after="0"/>
        <w:rPr>
          <w:rFonts w:eastAsiaTheme="minorHAnsi"/>
          <w:szCs w:val="22"/>
          <w:lang w:eastAsia="en-US"/>
        </w:rPr>
      </w:pPr>
      <w:r>
        <w:rPr>
          <w:rFonts w:eastAsiaTheme="minorHAnsi"/>
          <w:szCs w:val="22"/>
          <w:lang w:eastAsia="en-US"/>
        </w:rPr>
        <w:t>h</w:t>
      </w:r>
      <w:r w:rsidRPr="008E1560">
        <w:rPr>
          <w:rFonts w:eastAsiaTheme="minorHAnsi"/>
          <w:szCs w:val="22"/>
          <w:lang w:eastAsia="en-US"/>
        </w:rPr>
        <w:t>ealth and safety</w:t>
      </w:r>
    </w:p>
    <w:p w14:paraId="72A57146" w14:textId="77777777" w:rsidR="00BA5C3F" w:rsidRPr="008E1560" w:rsidRDefault="00BA5C3F" w:rsidP="00BA5C3F">
      <w:pPr>
        <w:pStyle w:val="ACBullet"/>
        <w:numPr>
          <w:ilvl w:val="0"/>
          <w:numId w:val="41"/>
        </w:numPr>
        <w:spacing w:after="0"/>
        <w:rPr>
          <w:rFonts w:eastAsiaTheme="minorHAnsi"/>
          <w:szCs w:val="22"/>
          <w:lang w:eastAsia="en-US"/>
        </w:rPr>
      </w:pPr>
      <w:r>
        <w:rPr>
          <w:rFonts w:eastAsiaTheme="minorHAnsi"/>
          <w:szCs w:val="22"/>
          <w:lang w:eastAsia="en-US"/>
        </w:rPr>
        <w:t>e</w:t>
      </w:r>
      <w:r w:rsidRPr="008E1560">
        <w:rPr>
          <w:rFonts w:eastAsiaTheme="minorHAnsi"/>
          <w:szCs w:val="22"/>
          <w:lang w:eastAsia="en-US"/>
        </w:rPr>
        <w:t>quality and diversity</w:t>
      </w:r>
    </w:p>
    <w:p w14:paraId="4FF78EC1" w14:textId="77777777" w:rsidR="00BA5C3F" w:rsidRPr="008E1560" w:rsidRDefault="00BA5C3F" w:rsidP="00BA5C3F">
      <w:pPr>
        <w:pStyle w:val="ACBullet"/>
        <w:numPr>
          <w:ilvl w:val="0"/>
          <w:numId w:val="41"/>
        </w:numPr>
        <w:spacing w:after="0"/>
        <w:rPr>
          <w:rFonts w:eastAsiaTheme="minorHAnsi"/>
          <w:szCs w:val="22"/>
          <w:lang w:eastAsia="en-US"/>
        </w:rPr>
      </w:pPr>
      <w:r>
        <w:rPr>
          <w:rFonts w:eastAsiaTheme="minorHAnsi"/>
          <w:szCs w:val="22"/>
          <w:lang w:eastAsia="en-US"/>
        </w:rPr>
        <w:t>s</w:t>
      </w:r>
      <w:r w:rsidRPr="008E1560">
        <w:rPr>
          <w:rFonts w:eastAsiaTheme="minorHAnsi"/>
          <w:szCs w:val="22"/>
          <w:lang w:eastAsia="en-US"/>
        </w:rPr>
        <w:t>afeguarding and protection</w:t>
      </w:r>
      <w:r>
        <w:rPr>
          <w:rFonts w:eastAsiaTheme="minorHAnsi"/>
          <w:szCs w:val="22"/>
          <w:lang w:eastAsia="en-US"/>
        </w:rPr>
        <w:t>.</w:t>
      </w:r>
    </w:p>
    <w:p w14:paraId="672C6132" w14:textId="77777777" w:rsidR="00BA5C3F" w:rsidRPr="008E1560" w:rsidRDefault="00BA5C3F" w:rsidP="00BA5C3F"/>
    <w:p w14:paraId="2C99A843" w14:textId="77777777" w:rsidR="00BA5C3F" w:rsidRPr="008E1560" w:rsidRDefault="00BA5C3F" w:rsidP="00BA5C3F">
      <w:pPr>
        <w:pStyle w:val="ACBullet"/>
        <w:tabs>
          <w:tab w:val="clear" w:pos="709"/>
        </w:tabs>
        <w:spacing w:after="0"/>
        <w:ind w:left="0" w:firstLine="0"/>
        <w:rPr>
          <w:rFonts w:eastAsiaTheme="minorHAnsi"/>
          <w:szCs w:val="22"/>
          <w:lang w:eastAsia="en-US"/>
        </w:rPr>
      </w:pPr>
      <w:r w:rsidRPr="008E1560">
        <w:rPr>
          <w:rFonts w:eastAsiaTheme="minorHAnsi"/>
          <w:szCs w:val="22"/>
          <w:lang w:eastAsia="en-US"/>
        </w:rPr>
        <w:t xml:space="preserve">Try to identify the name of specific legislation and/or guidance for the </w:t>
      </w:r>
      <w:r>
        <w:rPr>
          <w:rFonts w:eastAsiaTheme="minorHAnsi"/>
          <w:szCs w:val="22"/>
          <w:lang w:eastAsia="en-US"/>
        </w:rPr>
        <w:t>3</w:t>
      </w:r>
      <w:r w:rsidRPr="008E1560">
        <w:rPr>
          <w:rFonts w:eastAsiaTheme="minorHAnsi"/>
          <w:szCs w:val="22"/>
          <w:lang w:eastAsia="en-US"/>
        </w:rPr>
        <w:t xml:space="preserve"> areas identified above. Now research policies and procedures that health and social care settings follow </w:t>
      </w:r>
      <w:proofErr w:type="gramStart"/>
      <w:r w:rsidRPr="008E1560">
        <w:rPr>
          <w:rFonts w:eastAsiaTheme="minorHAnsi"/>
          <w:szCs w:val="22"/>
          <w:lang w:eastAsia="en-US"/>
        </w:rPr>
        <w:t>in order to</w:t>
      </w:r>
      <w:proofErr w:type="gramEnd"/>
      <w:r w:rsidRPr="008E1560">
        <w:rPr>
          <w:rFonts w:eastAsiaTheme="minorHAnsi"/>
          <w:szCs w:val="22"/>
          <w:lang w:eastAsia="en-US"/>
        </w:rPr>
        <w:t xml:space="preserve"> uphold the legislation identified. Linking to policies and procedures will support you to make sense of how legislation informs practice when working with individuals.</w:t>
      </w:r>
    </w:p>
    <w:p w14:paraId="1DD8D7CD" w14:textId="77777777" w:rsidR="00BA5C3F" w:rsidRPr="008E1560" w:rsidRDefault="00BA5C3F" w:rsidP="00BA5C3F">
      <w:pPr>
        <w:pStyle w:val="ACBullet"/>
        <w:tabs>
          <w:tab w:val="clear" w:pos="709"/>
        </w:tabs>
        <w:spacing w:after="0"/>
        <w:ind w:left="0" w:firstLine="0"/>
        <w:rPr>
          <w:rFonts w:eastAsiaTheme="minorHAnsi"/>
          <w:szCs w:val="22"/>
          <w:lang w:eastAsia="en-US"/>
        </w:rPr>
      </w:pPr>
    </w:p>
    <w:p w14:paraId="22DB9590" w14:textId="77777777" w:rsidR="00BA5C3F" w:rsidRPr="008E1560" w:rsidRDefault="00BA5C3F" w:rsidP="00BA5C3F">
      <w:pPr>
        <w:pStyle w:val="ACBullet"/>
        <w:tabs>
          <w:tab w:val="clear" w:pos="709"/>
        </w:tabs>
        <w:spacing w:after="0"/>
        <w:ind w:left="0" w:firstLine="0"/>
        <w:rPr>
          <w:rFonts w:eastAsiaTheme="minorHAnsi"/>
          <w:szCs w:val="22"/>
          <w:lang w:eastAsia="en-US"/>
        </w:rPr>
      </w:pPr>
      <w:r w:rsidRPr="008E1560">
        <w:rPr>
          <w:rFonts w:eastAsiaTheme="minorHAnsi"/>
          <w:szCs w:val="22"/>
          <w:lang w:eastAsia="en-US"/>
        </w:rPr>
        <w:t>To help you</w:t>
      </w:r>
      <w:r>
        <w:rPr>
          <w:rFonts w:eastAsiaTheme="minorHAnsi"/>
          <w:szCs w:val="22"/>
          <w:lang w:eastAsia="en-US"/>
        </w:rPr>
        <w:t>, you</w:t>
      </w:r>
      <w:r w:rsidRPr="008E1560">
        <w:rPr>
          <w:rFonts w:eastAsiaTheme="minorHAnsi"/>
          <w:szCs w:val="22"/>
          <w:lang w:eastAsia="en-US"/>
        </w:rPr>
        <w:t xml:space="preserve"> can view NHS policies and procedures here: </w:t>
      </w:r>
      <w:hyperlink r:id="rId17" w:history="1">
        <w:r w:rsidRPr="001C4688">
          <w:rPr>
            <w:rStyle w:val="Hyperlink"/>
            <w:rFonts w:eastAsiaTheme="minorHAnsi"/>
            <w:szCs w:val="22"/>
            <w:lang w:eastAsia="en-US"/>
          </w:rPr>
          <w:t>www.england.nhs.uk/contact-us/pub-scheme/pol-proc/</w:t>
        </w:r>
      </w:hyperlink>
      <w:r w:rsidRPr="008E1560">
        <w:rPr>
          <w:rFonts w:eastAsiaTheme="minorHAnsi"/>
          <w:szCs w:val="22"/>
          <w:lang w:eastAsia="en-US"/>
        </w:rPr>
        <w:t xml:space="preserve">. </w:t>
      </w:r>
      <w:proofErr w:type="gramStart"/>
      <w:r w:rsidRPr="008E1560">
        <w:rPr>
          <w:rFonts w:eastAsiaTheme="minorHAnsi"/>
          <w:szCs w:val="22"/>
          <w:lang w:eastAsia="en-US"/>
        </w:rPr>
        <w:t>Alternatively</w:t>
      </w:r>
      <w:proofErr w:type="gramEnd"/>
      <w:r w:rsidRPr="008E1560">
        <w:rPr>
          <w:rFonts w:eastAsiaTheme="minorHAnsi"/>
          <w:szCs w:val="22"/>
          <w:lang w:eastAsia="en-US"/>
        </w:rPr>
        <w:t xml:space="preserve"> you could search your Local Authority’s website to access their policies and procedures relevant to care services.</w:t>
      </w:r>
    </w:p>
    <w:p w14:paraId="5D0570BB" w14:textId="77777777" w:rsidR="00BA5C3F" w:rsidRPr="008E1560" w:rsidRDefault="00BA5C3F" w:rsidP="00BA5C3F">
      <w:pPr>
        <w:pStyle w:val="ACBullet"/>
        <w:tabs>
          <w:tab w:val="clear" w:pos="709"/>
        </w:tabs>
        <w:spacing w:after="0"/>
        <w:ind w:left="0" w:firstLine="0"/>
        <w:rPr>
          <w:rFonts w:eastAsiaTheme="minorHAnsi"/>
          <w:szCs w:val="22"/>
          <w:lang w:eastAsia="en-US"/>
        </w:rPr>
      </w:pPr>
    </w:p>
    <w:p w14:paraId="34C29159" w14:textId="77777777" w:rsidR="00BA5C3F" w:rsidRDefault="00BA5C3F" w:rsidP="00BA5C3F">
      <w:pPr>
        <w:pStyle w:val="ACBullet"/>
        <w:spacing w:after="0"/>
        <w:ind w:left="0" w:firstLine="0"/>
        <w:rPr>
          <w:rFonts w:eastAsiaTheme="minorHAnsi"/>
          <w:szCs w:val="22"/>
          <w:lang w:eastAsia="en-US"/>
        </w:rPr>
      </w:pPr>
      <w:r w:rsidRPr="008E1560">
        <w:rPr>
          <w:rFonts w:eastAsiaTheme="minorHAnsi"/>
          <w:szCs w:val="22"/>
          <w:lang w:eastAsia="en-US"/>
        </w:rPr>
        <w:t>Complete the table below. Structure your research by:</w:t>
      </w:r>
    </w:p>
    <w:p w14:paraId="274ECDE3" w14:textId="77777777" w:rsidR="00BA5C3F" w:rsidRPr="008E1560" w:rsidRDefault="00BA5C3F" w:rsidP="00BA5C3F">
      <w:pPr>
        <w:pStyle w:val="ACBullet"/>
        <w:spacing w:after="0"/>
        <w:ind w:left="0" w:firstLine="0"/>
        <w:rPr>
          <w:rFonts w:eastAsiaTheme="minorHAnsi"/>
          <w:szCs w:val="22"/>
          <w:lang w:eastAsia="en-US"/>
        </w:rPr>
      </w:pPr>
    </w:p>
    <w:p w14:paraId="153D4D0B" w14:textId="77777777" w:rsidR="00BA5C3F" w:rsidRPr="008E1560" w:rsidRDefault="00BA5C3F" w:rsidP="00BA5C3F">
      <w:pPr>
        <w:pStyle w:val="ACBullet"/>
        <w:numPr>
          <w:ilvl w:val="0"/>
          <w:numId w:val="43"/>
        </w:numPr>
        <w:spacing w:after="0"/>
        <w:rPr>
          <w:rFonts w:eastAsiaTheme="minorHAnsi"/>
          <w:szCs w:val="22"/>
          <w:lang w:eastAsia="en-US"/>
        </w:rPr>
      </w:pPr>
      <w:r>
        <w:rPr>
          <w:rFonts w:eastAsiaTheme="minorHAnsi"/>
          <w:szCs w:val="22"/>
          <w:lang w:eastAsia="en-US"/>
        </w:rPr>
        <w:t>s</w:t>
      </w:r>
      <w:r w:rsidRPr="008E1560">
        <w:rPr>
          <w:rFonts w:eastAsiaTheme="minorHAnsi"/>
          <w:szCs w:val="22"/>
          <w:lang w:eastAsia="en-US"/>
        </w:rPr>
        <w:t>ummarising the main points of the legislation</w:t>
      </w:r>
    </w:p>
    <w:p w14:paraId="6BC14EB9" w14:textId="77777777" w:rsidR="00BA5C3F" w:rsidRPr="008E1560" w:rsidRDefault="00BA5C3F" w:rsidP="00BA5C3F">
      <w:pPr>
        <w:pStyle w:val="ACBullet"/>
        <w:numPr>
          <w:ilvl w:val="0"/>
          <w:numId w:val="43"/>
        </w:numPr>
        <w:spacing w:after="0"/>
        <w:rPr>
          <w:rFonts w:eastAsiaTheme="minorHAnsi"/>
          <w:szCs w:val="22"/>
          <w:lang w:eastAsia="en-US"/>
        </w:rPr>
      </w:pPr>
      <w:r>
        <w:rPr>
          <w:rFonts w:eastAsiaTheme="minorHAnsi"/>
          <w:szCs w:val="22"/>
          <w:lang w:eastAsia="en-US"/>
        </w:rPr>
        <w:t>i</w:t>
      </w:r>
      <w:r w:rsidRPr="008E1560">
        <w:rPr>
          <w:rFonts w:eastAsiaTheme="minorHAnsi"/>
          <w:szCs w:val="22"/>
          <w:lang w:eastAsia="en-US"/>
        </w:rPr>
        <w:t>dentifying a workplace policy or procedure which is informed by the legislation</w:t>
      </w:r>
    </w:p>
    <w:p w14:paraId="71F60418" w14:textId="77777777" w:rsidR="00BA5C3F" w:rsidRPr="008E1560" w:rsidRDefault="00BA5C3F" w:rsidP="00BA5C3F">
      <w:pPr>
        <w:pStyle w:val="ACBullet"/>
        <w:numPr>
          <w:ilvl w:val="0"/>
          <w:numId w:val="43"/>
        </w:numPr>
        <w:spacing w:after="0"/>
        <w:rPr>
          <w:rFonts w:eastAsiaTheme="minorHAnsi"/>
          <w:szCs w:val="22"/>
          <w:lang w:eastAsia="en-US"/>
        </w:rPr>
      </w:pPr>
      <w:r>
        <w:rPr>
          <w:rFonts w:eastAsiaTheme="minorHAnsi"/>
          <w:szCs w:val="22"/>
          <w:lang w:eastAsia="en-US"/>
        </w:rPr>
        <w:t>i</w:t>
      </w:r>
      <w:r w:rsidRPr="008E1560">
        <w:rPr>
          <w:rFonts w:eastAsiaTheme="minorHAnsi"/>
          <w:szCs w:val="22"/>
          <w:lang w:eastAsia="en-US"/>
        </w:rPr>
        <w:t>dentifyi</w:t>
      </w:r>
      <w:r>
        <w:rPr>
          <w:rFonts w:eastAsiaTheme="minorHAnsi"/>
          <w:szCs w:val="22"/>
          <w:lang w:eastAsia="en-US"/>
        </w:rPr>
        <w:t>ng the responsibilities of the h</w:t>
      </w:r>
      <w:r w:rsidRPr="008E1560">
        <w:rPr>
          <w:rFonts w:eastAsiaTheme="minorHAnsi"/>
          <w:szCs w:val="22"/>
          <w:lang w:eastAsia="en-US"/>
        </w:rPr>
        <w:t xml:space="preserve">ealth and </w:t>
      </w:r>
      <w:r>
        <w:rPr>
          <w:rFonts w:eastAsiaTheme="minorHAnsi"/>
          <w:szCs w:val="22"/>
          <w:lang w:eastAsia="en-US"/>
        </w:rPr>
        <w:t>s</w:t>
      </w:r>
      <w:r w:rsidRPr="008E1560">
        <w:rPr>
          <w:rFonts w:eastAsiaTheme="minorHAnsi"/>
          <w:szCs w:val="22"/>
          <w:lang w:eastAsia="en-US"/>
        </w:rPr>
        <w:t xml:space="preserve">ocial </w:t>
      </w:r>
      <w:r>
        <w:rPr>
          <w:rFonts w:eastAsiaTheme="minorHAnsi"/>
          <w:szCs w:val="22"/>
          <w:lang w:eastAsia="en-US"/>
        </w:rPr>
        <w:t>care p</w:t>
      </w:r>
      <w:r w:rsidRPr="008E1560">
        <w:rPr>
          <w:rFonts w:eastAsiaTheme="minorHAnsi"/>
          <w:szCs w:val="22"/>
          <w:lang w:eastAsia="en-US"/>
        </w:rPr>
        <w:t>ractitioner as defined by the policy or procedure</w:t>
      </w:r>
      <w:r>
        <w:rPr>
          <w:rFonts w:eastAsiaTheme="minorHAnsi"/>
          <w:szCs w:val="22"/>
          <w:lang w:eastAsia="en-US"/>
        </w:rPr>
        <w:t>.</w:t>
      </w:r>
    </w:p>
    <w:p w14:paraId="0607F459" w14:textId="77777777" w:rsidR="00BA5C3F" w:rsidRPr="008E1560" w:rsidRDefault="00BA5C3F" w:rsidP="00BA5C3F">
      <w:pPr>
        <w:pStyle w:val="ACBullet"/>
        <w:tabs>
          <w:tab w:val="clear" w:pos="709"/>
        </w:tabs>
        <w:spacing w:after="0"/>
        <w:ind w:left="0" w:firstLine="0"/>
        <w:rPr>
          <w:rFonts w:eastAsiaTheme="minorHAnsi"/>
          <w:szCs w:val="22"/>
          <w:lang w:eastAsia="en-US"/>
        </w:rPr>
      </w:pPr>
    </w:p>
    <w:p w14:paraId="7A35B5E6" w14:textId="77777777" w:rsidR="00BA5C3F" w:rsidRDefault="00BA5C3F" w:rsidP="00BA5C3F">
      <w:pPr>
        <w:rPr>
          <w:rFonts w:ascii="Arial" w:hAnsi="Arial" w:cs="Arial"/>
          <w:sz w:val="22"/>
          <w:szCs w:val="22"/>
        </w:rPr>
      </w:pPr>
      <w:r>
        <w:rPr>
          <w:szCs w:val="22"/>
        </w:rPr>
        <w:br w:type="page"/>
      </w:r>
    </w:p>
    <w:tbl>
      <w:tblPr>
        <w:tblStyle w:val="TableGrid"/>
        <w:tblW w:w="0" w:type="auto"/>
        <w:tblLook w:val="04A0" w:firstRow="1" w:lastRow="0" w:firstColumn="1" w:lastColumn="0" w:noHBand="0" w:noVBand="1"/>
      </w:tblPr>
      <w:tblGrid>
        <w:gridCol w:w="2430"/>
        <w:gridCol w:w="2430"/>
        <w:gridCol w:w="2430"/>
        <w:gridCol w:w="2430"/>
      </w:tblGrid>
      <w:tr w:rsidR="00BA5C3F" w:rsidRPr="008E1560" w14:paraId="1E6725D6" w14:textId="77777777" w:rsidTr="00184199">
        <w:tc>
          <w:tcPr>
            <w:tcW w:w="2430" w:type="dxa"/>
            <w:shd w:val="clear" w:color="auto" w:fill="D9D9D9" w:themeFill="background1" w:themeFillShade="D9"/>
          </w:tcPr>
          <w:p w14:paraId="799021E7" w14:textId="77777777" w:rsidR="00BA5C3F" w:rsidRPr="000A2C8C" w:rsidRDefault="00BA5C3F" w:rsidP="00184199">
            <w:pPr>
              <w:pStyle w:val="ACBullet"/>
              <w:tabs>
                <w:tab w:val="clear" w:pos="709"/>
              </w:tabs>
              <w:spacing w:after="0"/>
              <w:ind w:left="0" w:firstLine="0"/>
              <w:jc w:val="center"/>
              <w:rPr>
                <w:rFonts w:eastAsiaTheme="minorHAnsi"/>
                <w:b/>
                <w:szCs w:val="22"/>
                <w:lang w:eastAsia="en-US"/>
              </w:rPr>
            </w:pPr>
          </w:p>
        </w:tc>
        <w:tc>
          <w:tcPr>
            <w:tcW w:w="2430" w:type="dxa"/>
            <w:shd w:val="clear" w:color="auto" w:fill="D9D9D9" w:themeFill="background1" w:themeFillShade="D9"/>
          </w:tcPr>
          <w:p w14:paraId="297183BF" w14:textId="77777777" w:rsidR="00BA5C3F" w:rsidRPr="000A2C8C" w:rsidRDefault="00BA5C3F" w:rsidP="00184199">
            <w:pPr>
              <w:pStyle w:val="ACBullet"/>
              <w:tabs>
                <w:tab w:val="clear" w:pos="709"/>
              </w:tabs>
              <w:spacing w:after="0"/>
              <w:ind w:left="0" w:firstLine="0"/>
              <w:jc w:val="center"/>
              <w:rPr>
                <w:rFonts w:eastAsiaTheme="minorHAnsi"/>
                <w:b/>
                <w:szCs w:val="22"/>
                <w:lang w:eastAsia="en-US"/>
              </w:rPr>
            </w:pPr>
            <w:r w:rsidRPr="000A2C8C">
              <w:rPr>
                <w:rFonts w:eastAsiaTheme="minorHAnsi"/>
                <w:b/>
                <w:szCs w:val="22"/>
                <w:lang w:eastAsia="en-US"/>
              </w:rPr>
              <w:t>Health and safety</w:t>
            </w:r>
          </w:p>
        </w:tc>
        <w:tc>
          <w:tcPr>
            <w:tcW w:w="2430" w:type="dxa"/>
            <w:shd w:val="clear" w:color="auto" w:fill="D9D9D9" w:themeFill="background1" w:themeFillShade="D9"/>
          </w:tcPr>
          <w:p w14:paraId="02D7EE5D" w14:textId="77777777" w:rsidR="00BA5C3F" w:rsidRPr="000A2C8C" w:rsidRDefault="00BA5C3F" w:rsidP="00184199">
            <w:pPr>
              <w:pStyle w:val="ACBullet"/>
              <w:tabs>
                <w:tab w:val="clear" w:pos="709"/>
              </w:tabs>
              <w:spacing w:after="0"/>
              <w:ind w:left="0" w:firstLine="0"/>
              <w:jc w:val="center"/>
              <w:rPr>
                <w:rFonts w:eastAsiaTheme="minorHAnsi"/>
                <w:b/>
                <w:szCs w:val="22"/>
                <w:lang w:eastAsia="en-US"/>
              </w:rPr>
            </w:pPr>
            <w:r w:rsidRPr="000A2C8C">
              <w:rPr>
                <w:rFonts w:eastAsiaTheme="minorHAnsi"/>
                <w:b/>
                <w:szCs w:val="22"/>
                <w:lang w:eastAsia="en-US"/>
              </w:rPr>
              <w:t>Equality and diversity</w:t>
            </w:r>
          </w:p>
        </w:tc>
        <w:tc>
          <w:tcPr>
            <w:tcW w:w="2430" w:type="dxa"/>
            <w:shd w:val="clear" w:color="auto" w:fill="D9D9D9" w:themeFill="background1" w:themeFillShade="D9"/>
          </w:tcPr>
          <w:p w14:paraId="30E00D33" w14:textId="77777777" w:rsidR="00BA5C3F" w:rsidRPr="000A2C8C" w:rsidRDefault="00BA5C3F" w:rsidP="00184199">
            <w:pPr>
              <w:pStyle w:val="ACBullet"/>
              <w:tabs>
                <w:tab w:val="clear" w:pos="709"/>
              </w:tabs>
              <w:spacing w:after="0"/>
              <w:ind w:left="0" w:firstLine="0"/>
              <w:jc w:val="center"/>
              <w:rPr>
                <w:rFonts w:eastAsiaTheme="minorHAnsi"/>
                <w:b/>
                <w:szCs w:val="22"/>
                <w:lang w:eastAsia="en-US"/>
              </w:rPr>
            </w:pPr>
            <w:r w:rsidRPr="000A2C8C">
              <w:rPr>
                <w:rFonts w:eastAsiaTheme="minorHAnsi"/>
                <w:b/>
                <w:szCs w:val="22"/>
                <w:lang w:eastAsia="en-US"/>
              </w:rPr>
              <w:t>Safeguarding and protection</w:t>
            </w:r>
          </w:p>
        </w:tc>
      </w:tr>
      <w:tr w:rsidR="00BA5C3F" w:rsidRPr="008E1560" w14:paraId="0D6AC071" w14:textId="77777777" w:rsidTr="00184199">
        <w:tc>
          <w:tcPr>
            <w:tcW w:w="2430" w:type="dxa"/>
          </w:tcPr>
          <w:p w14:paraId="76235815" w14:textId="77777777" w:rsidR="00BA5C3F" w:rsidRPr="008E1560" w:rsidRDefault="00BA5C3F" w:rsidP="00184199">
            <w:pPr>
              <w:pStyle w:val="ACBullet"/>
              <w:tabs>
                <w:tab w:val="clear" w:pos="709"/>
              </w:tabs>
              <w:spacing w:after="0"/>
              <w:ind w:left="0" w:firstLine="0"/>
              <w:rPr>
                <w:rFonts w:eastAsiaTheme="minorHAnsi"/>
                <w:szCs w:val="22"/>
                <w:lang w:eastAsia="en-US"/>
              </w:rPr>
            </w:pPr>
            <w:r w:rsidRPr="008E1560">
              <w:rPr>
                <w:rFonts w:eastAsiaTheme="minorHAnsi"/>
                <w:szCs w:val="22"/>
                <w:lang w:eastAsia="en-US"/>
              </w:rPr>
              <w:t>Legislation</w:t>
            </w:r>
          </w:p>
          <w:p w14:paraId="44F7198F" w14:textId="77777777" w:rsidR="00BA5C3F" w:rsidRPr="008E1560" w:rsidRDefault="00BA5C3F" w:rsidP="00184199">
            <w:pPr>
              <w:pStyle w:val="ACBullet"/>
              <w:tabs>
                <w:tab w:val="clear" w:pos="709"/>
              </w:tabs>
              <w:spacing w:after="0"/>
              <w:ind w:left="0" w:firstLine="0"/>
              <w:rPr>
                <w:rFonts w:eastAsiaTheme="minorHAnsi"/>
                <w:szCs w:val="22"/>
                <w:lang w:eastAsia="en-US"/>
              </w:rPr>
            </w:pPr>
          </w:p>
          <w:p w14:paraId="569C6D92" w14:textId="77777777" w:rsidR="00BA5C3F" w:rsidRPr="008E1560" w:rsidRDefault="00BA5C3F" w:rsidP="00184199">
            <w:pPr>
              <w:pStyle w:val="ACBullet"/>
              <w:tabs>
                <w:tab w:val="clear" w:pos="709"/>
              </w:tabs>
              <w:spacing w:after="0"/>
              <w:ind w:left="0" w:firstLine="0"/>
              <w:rPr>
                <w:rFonts w:eastAsiaTheme="minorHAnsi"/>
                <w:szCs w:val="22"/>
                <w:lang w:eastAsia="en-US"/>
              </w:rPr>
            </w:pPr>
          </w:p>
          <w:p w14:paraId="4A246616" w14:textId="77777777" w:rsidR="00BA5C3F" w:rsidRPr="008E1560" w:rsidRDefault="00BA5C3F" w:rsidP="00184199">
            <w:pPr>
              <w:pStyle w:val="ACBullet"/>
              <w:tabs>
                <w:tab w:val="clear" w:pos="709"/>
              </w:tabs>
              <w:spacing w:after="0"/>
              <w:ind w:left="0" w:firstLine="0"/>
              <w:rPr>
                <w:rFonts w:eastAsiaTheme="minorHAnsi"/>
                <w:szCs w:val="22"/>
                <w:lang w:eastAsia="en-US"/>
              </w:rPr>
            </w:pPr>
          </w:p>
          <w:p w14:paraId="716D30FB" w14:textId="77777777" w:rsidR="00BA5C3F" w:rsidRPr="008E1560" w:rsidRDefault="00BA5C3F" w:rsidP="00184199">
            <w:pPr>
              <w:pStyle w:val="ACBullet"/>
              <w:tabs>
                <w:tab w:val="clear" w:pos="709"/>
              </w:tabs>
              <w:spacing w:after="0"/>
              <w:ind w:left="0" w:firstLine="0"/>
              <w:rPr>
                <w:rFonts w:eastAsiaTheme="minorHAnsi"/>
                <w:szCs w:val="22"/>
                <w:lang w:eastAsia="en-US"/>
              </w:rPr>
            </w:pPr>
          </w:p>
          <w:p w14:paraId="04FD08F8" w14:textId="77777777" w:rsidR="00BA5C3F" w:rsidRPr="008E1560" w:rsidRDefault="00BA5C3F" w:rsidP="00184199">
            <w:pPr>
              <w:pStyle w:val="ACBullet"/>
              <w:tabs>
                <w:tab w:val="clear" w:pos="709"/>
              </w:tabs>
              <w:spacing w:after="0"/>
              <w:ind w:left="0" w:firstLine="0"/>
              <w:rPr>
                <w:rFonts w:eastAsiaTheme="minorHAnsi"/>
                <w:szCs w:val="22"/>
                <w:lang w:eastAsia="en-US"/>
              </w:rPr>
            </w:pPr>
          </w:p>
          <w:p w14:paraId="7A4DC844" w14:textId="77777777" w:rsidR="00BA5C3F" w:rsidRPr="008E1560" w:rsidRDefault="00BA5C3F" w:rsidP="00184199">
            <w:pPr>
              <w:pStyle w:val="ACBullet"/>
              <w:tabs>
                <w:tab w:val="clear" w:pos="709"/>
              </w:tabs>
              <w:spacing w:after="0"/>
              <w:ind w:left="0" w:firstLine="0"/>
              <w:rPr>
                <w:rFonts w:eastAsiaTheme="minorHAnsi"/>
                <w:szCs w:val="22"/>
                <w:lang w:eastAsia="en-US"/>
              </w:rPr>
            </w:pPr>
          </w:p>
          <w:p w14:paraId="1508BF0F" w14:textId="77777777" w:rsidR="00BA5C3F" w:rsidRPr="008E1560" w:rsidRDefault="00BA5C3F" w:rsidP="00184199">
            <w:pPr>
              <w:pStyle w:val="ACBullet"/>
              <w:tabs>
                <w:tab w:val="clear" w:pos="709"/>
              </w:tabs>
              <w:spacing w:after="0"/>
              <w:ind w:left="0" w:firstLine="0"/>
              <w:rPr>
                <w:rFonts w:eastAsiaTheme="minorHAnsi"/>
                <w:szCs w:val="22"/>
                <w:lang w:eastAsia="en-US"/>
              </w:rPr>
            </w:pPr>
          </w:p>
          <w:p w14:paraId="0B965AB9" w14:textId="77777777" w:rsidR="00BA5C3F" w:rsidRPr="008E1560" w:rsidRDefault="00BA5C3F" w:rsidP="00184199">
            <w:pPr>
              <w:pStyle w:val="ACBullet"/>
              <w:tabs>
                <w:tab w:val="clear" w:pos="709"/>
              </w:tabs>
              <w:spacing w:after="0"/>
              <w:ind w:left="0" w:firstLine="0"/>
              <w:rPr>
                <w:rFonts w:eastAsiaTheme="minorHAnsi"/>
                <w:szCs w:val="22"/>
                <w:lang w:eastAsia="en-US"/>
              </w:rPr>
            </w:pPr>
          </w:p>
          <w:p w14:paraId="22232E7F" w14:textId="77777777" w:rsidR="00BA5C3F" w:rsidRPr="008E1560" w:rsidRDefault="00BA5C3F" w:rsidP="00184199">
            <w:pPr>
              <w:pStyle w:val="ACBullet"/>
              <w:tabs>
                <w:tab w:val="clear" w:pos="709"/>
              </w:tabs>
              <w:spacing w:after="0"/>
              <w:ind w:left="0" w:firstLine="0"/>
              <w:rPr>
                <w:rFonts w:eastAsiaTheme="minorHAnsi"/>
                <w:szCs w:val="22"/>
                <w:lang w:eastAsia="en-US"/>
              </w:rPr>
            </w:pPr>
          </w:p>
          <w:p w14:paraId="3ABB75F5" w14:textId="77777777" w:rsidR="00BA5C3F" w:rsidRPr="008E1560" w:rsidRDefault="00BA5C3F" w:rsidP="00184199">
            <w:pPr>
              <w:pStyle w:val="ACBullet"/>
              <w:tabs>
                <w:tab w:val="clear" w:pos="709"/>
              </w:tabs>
              <w:spacing w:after="0"/>
              <w:ind w:left="0" w:firstLine="0"/>
              <w:rPr>
                <w:rFonts w:eastAsiaTheme="minorHAnsi"/>
                <w:szCs w:val="22"/>
                <w:lang w:eastAsia="en-US"/>
              </w:rPr>
            </w:pPr>
          </w:p>
        </w:tc>
        <w:tc>
          <w:tcPr>
            <w:tcW w:w="2430" w:type="dxa"/>
          </w:tcPr>
          <w:p w14:paraId="44A91E35" w14:textId="77777777" w:rsidR="00BA5C3F" w:rsidRPr="008E1560" w:rsidRDefault="00BA5C3F" w:rsidP="00184199">
            <w:pPr>
              <w:pStyle w:val="ACBullet"/>
              <w:tabs>
                <w:tab w:val="clear" w:pos="709"/>
              </w:tabs>
              <w:spacing w:after="0"/>
              <w:ind w:left="0" w:firstLine="0"/>
              <w:rPr>
                <w:rFonts w:eastAsiaTheme="minorHAnsi"/>
                <w:szCs w:val="22"/>
                <w:lang w:eastAsia="en-US"/>
              </w:rPr>
            </w:pPr>
          </w:p>
          <w:p w14:paraId="26F8A7CE" w14:textId="77777777" w:rsidR="00BA5C3F" w:rsidRPr="008E1560" w:rsidRDefault="00BA5C3F" w:rsidP="00184199">
            <w:pPr>
              <w:pStyle w:val="ACBullet"/>
              <w:tabs>
                <w:tab w:val="clear" w:pos="709"/>
              </w:tabs>
              <w:spacing w:after="0"/>
              <w:ind w:left="0" w:firstLine="0"/>
              <w:rPr>
                <w:rFonts w:eastAsiaTheme="minorHAnsi"/>
                <w:szCs w:val="22"/>
                <w:lang w:eastAsia="en-US"/>
              </w:rPr>
            </w:pPr>
          </w:p>
          <w:p w14:paraId="2C4A476E" w14:textId="77777777" w:rsidR="00BA5C3F" w:rsidRPr="008E1560" w:rsidRDefault="00BA5C3F" w:rsidP="00184199">
            <w:pPr>
              <w:pStyle w:val="ACBullet"/>
              <w:tabs>
                <w:tab w:val="clear" w:pos="709"/>
              </w:tabs>
              <w:spacing w:after="0"/>
              <w:ind w:left="0" w:firstLine="0"/>
              <w:rPr>
                <w:rFonts w:eastAsiaTheme="minorHAnsi"/>
                <w:szCs w:val="22"/>
                <w:lang w:eastAsia="en-US"/>
              </w:rPr>
            </w:pPr>
          </w:p>
          <w:p w14:paraId="38A30647" w14:textId="77777777" w:rsidR="00BA5C3F" w:rsidRPr="008E1560" w:rsidRDefault="00BA5C3F" w:rsidP="00184199">
            <w:pPr>
              <w:pStyle w:val="ACBullet"/>
              <w:tabs>
                <w:tab w:val="clear" w:pos="709"/>
              </w:tabs>
              <w:spacing w:after="0"/>
              <w:ind w:left="0" w:firstLine="0"/>
              <w:rPr>
                <w:rFonts w:eastAsiaTheme="minorHAnsi"/>
                <w:szCs w:val="22"/>
                <w:lang w:eastAsia="en-US"/>
              </w:rPr>
            </w:pPr>
          </w:p>
          <w:p w14:paraId="613497ED" w14:textId="77777777" w:rsidR="00BA5C3F" w:rsidRPr="008E1560" w:rsidRDefault="00BA5C3F" w:rsidP="00184199">
            <w:pPr>
              <w:pStyle w:val="ACBullet"/>
              <w:tabs>
                <w:tab w:val="clear" w:pos="709"/>
              </w:tabs>
              <w:spacing w:after="0"/>
              <w:ind w:left="0" w:firstLine="0"/>
              <w:rPr>
                <w:rFonts w:eastAsiaTheme="minorHAnsi"/>
                <w:szCs w:val="22"/>
                <w:lang w:eastAsia="en-US"/>
              </w:rPr>
            </w:pPr>
          </w:p>
        </w:tc>
        <w:tc>
          <w:tcPr>
            <w:tcW w:w="2430" w:type="dxa"/>
          </w:tcPr>
          <w:p w14:paraId="39B53989" w14:textId="77777777" w:rsidR="00BA5C3F" w:rsidRPr="008E1560" w:rsidRDefault="00BA5C3F" w:rsidP="00184199">
            <w:pPr>
              <w:pStyle w:val="ACBullet"/>
              <w:tabs>
                <w:tab w:val="clear" w:pos="709"/>
              </w:tabs>
              <w:spacing w:after="0"/>
              <w:ind w:left="0" w:firstLine="0"/>
              <w:rPr>
                <w:rFonts w:eastAsiaTheme="minorHAnsi"/>
                <w:szCs w:val="22"/>
                <w:lang w:eastAsia="en-US"/>
              </w:rPr>
            </w:pPr>
          </w:p>
        </w:tc>
        <w:tc>
          <w:tcPr>
            <w:tcW w:w="2430" w:type="dxa"/>
          </w:tcPr>
          <w:p w14:paraId="786D1FD2" w14:textId="77777777" w:rsidR="00BA5C3F" w:rsidRPr="008E1560" w:rsidRDefault="00BA5C3F" w:rsidP="00184199">
            <w:pPr>
              <w:pStyle w:val="ACBullet"/>
              <w:tabs>
                <w:tab w:val="clear" w:pos="709"/>
              </w:tabs>
              <w:spacing w:after="0"/>
              <w:ind w:left="0" w:firstLine="0"/>
              <w:rPr>
                <w:rFonts w:eastAsiaTheme="minorHAnsi"/>
                <w:szCs w:val="22"/>
                <w:lang w:eastAsia="en-US"/>
              </w:rPr>
            </w:pPr>
          </w:p>
        </w:tc>
      </w:tr>
      <w:tr w:rsidR="00BA5C3F" w:rsidRPr="008E1560" w14:paraId="5F67184E" w14:textId="77777777" w:rsidTr="00184199">
        <w:tc>
          <w:tcPr>
            <w:tcW w:w="2430" w:type="dxa"/>
          </w:tcPr>
          <w:p w14:paraId="536559FC" w14:textId="77777777" w:rsidR="00BA5C3F" w:rsidRPr="008E1560" w:rsidRDefault="00BA5C3F" w:rsidP="00184199">
            <w:pPr>
              <w:pStyle w:val="ACBullet"/>
              <w:tabs>
                <w:tab w:val="clear" w:pos="709"/>
              </w:tabs>
              <w:spacing w:after="0"/>
              <w:ind w:left="0" w:firstLine="0"/>
              <w:rPr>
                <w:rFonts w:eastAsiaTheme="minorHAnsi"/>
                <w:szCs w:val="22"/>
                <w:lang w:eastAsia="en-US"/>
              </w:rPr>
            </w:pPr>
            <w:r w:rsidRPr="008E1560">
              <w:rPr>
                <w:rFonts w:eastAsiaTheme="minorHAnsi"/>
                <w:szCs w:val="22"/>
                <w:lang w:eastAsia="en-US"/>
              </w:rPr>
              <w:t>Policy or procedure</w:t>
            </w:r>
          </w:p>
          <w:p w14:paraId="7239F575" w14:textId="77777777" w:rsidR="00BA5C3F" w:rsidRPr="008E1560" w:rsidRDefault="00BA5C3F" w:rsidP="00184199">
            <w:pPr>
              <w:pStyle w:val="ACBullet"/>
              <w:tabs>
                <w:tab w:val="clear" w:pos="709"/>
              </w:tabs>
              <w:spacing w:after="0"/>
              <w:ind w:left="0" w:firstLine="0"/>
              <w:rPr>
                <w:rFonts w:eastAsiaTheme="minorHAnsi"/>
                <w:szCs w:val="22"/>
                <w:lang w:eastAsia="en-US"/>
              </w:rPr>
            </w:pPr>
          </w:p>
          <w:p w14:paraId="348A6C56" w14:textId="77777777" w:rsidR="00BA5C3F" w:rsidRPr="008E1560" w:rsidRDefault="00BA5C3F" w:rsidP="00184199">
            <w:pPr>
              <w:pStyle w:val="ACBullet"/>
              <w:tabs>
                <w:tab w:val="clear" w:pos="709"/>
              </w:tabs>
              <w:spacing w:after="0"/>
              <w:ind w:left="0" w:firstLine="0"/>
              <w:rPr>
                <w:rFonts w:eastAsiaTheme="minorHAnsi"/>
                <w:szCs w:val="22"/>
                <w:lang w:eastAsia="en-US"/>
              </w:rPr>
            </w:pPr>
          </w:p>
          <w:p w14:paraId="3D6AE932" w14:textId="77777777" w:rsidR="00BA5C3F" w:rsidRPr="008E1560" w:rsidRDefault="00BA5C3F" w:rsidP="00184199">
            <w:pPr>
              <w:pStyle w:val="ACBullet"/>
              <w:tabs>
                <w:tab w:val="clear" w:pos="709"/>
              </w:tabs>
              <w:spacing w:after="0"/>
              <w:ind w:left="0" w:firstLine="0"/>
              <w:rPr>
                <w:rFonts w:eastAsiaTheme="minorHAnsi"/>
                <w:szCs w:val="22"/>
                <w:lang w:eastAsia="en-US"/>
              </w:rPr>
            </w:pPr>
          </w:p>
          <w:p w14:paraId="498107B8" w14:textId="77777777" w:rsidR="00BA5C3F" w:rsidRPr="008E1560" w:rsidRDefault="00BA5C3F" w:rsidP="00184199">
            <w:pPr>
              <w:pStyle w:val="ACBullet"/>
              <w:tabs>
                <w:tab w:val="clear" w:pos="709"/>
              </w:tabs>
              <w:spacing w:after="0"/>
              <w:ind w:left="0" w:firstLine="0"/>
              <w:rPr>
                <w:rFonts w:eastAsiaTheme="minorHAnsi"/>
                <w:szCs w:val="22"/>
                <w:lang w:eastAsia="en-US"/>
              </w:rPr>
            </w:pPr>
          </w:p>
          <w:p w14:paraId="7611EE8A" w14:textId="77777777" w:rsidR="00BA5C3F" w:rsidRPr="008E1560" w:rsidRDefault="00BA5C3F" w:rsidP="00184199">
            <w:pPr>
              <w:pStyle w:val="ACBullet"/>
              <w:tabs>
                <w:tab w:val="clear" w:pos="709"/>
              </w:tabs>
              <w:spacing w:after="0"/>
              <w:ind w:left="0" w:firstLine="0"/>
              <w:rPr>
                <w:rFonts w:eastAsiaTheme="minorHAnsi"/>
                <w:szCs w:val="22"/>
                <w:lang w:eastAsia="en-US"/>
              </w:rPr>
            </w:pPr>
          </w:p>
          <w:p w14:paraId="28F91607" w14:textId="77777777" w:rsidR="00BA5C3F" w:rsidRPr="008E1560" w:rsidRDefault="00BA5C3F" w:rsidP="00184199">
            <w:pPr>
              <w:pStyle w:val="ACBullet"/>
              <w:tabs>
                <w:tab w:val="clear" w:pos="709"/>
              </w:tabs>
              <w:spacing w:after="0"/>
              <w:ind w:left="0" w:firstLine="0"/>
              <w:rPr>
                <w:rFonts w:eastAsiaTheme="minorHAnsi"/>
                <w:szCs w:val="22"/>
                <w:lang w:eastAsia="en-US"/>
              </w:rPr>
            </w:pPr>
          </w:p>
          <w:p w14:paraId="76CEC19D" w14:textId="77777777" w:rsidR="00BA5C3F" w:rsidRPr="008E1560" w:rsidRDefault="00BA5C3F" w:rsidP="00184199">
            <w:pPr>
              <w:pStyle w:val="ACBullet"/>
              <w:tabs>
                <w:tab w:val="clear" w:pos="709"/>
              </w:tabs>
              <w:spacing w:after="0"/>
              <w:ind w:left="0" w:firstLine="0"/>
              <w:rPr>
                <w:rFonts w:eastAsiaTheme="minorHAnsi"/>
                <w:szCs w:val="22"/>
                <w:lang w:eastAsia="en-US"/>
              </w:rPr>
            </w:pPr>
          </w:p>
          <w:p w14:paraId="74E69147" w14:textId="77777777" w:rsidR="00BA5C3F" w:rsidRPr="008E1560" w:rsidRDefault="00BA5C3F" w:rsidP="00184199">
            <w:pPr>
              <w:pStyle w:val="ACBullet"/>
              <w:tabs>
                <w:tab w:val="clear" w:pos="709"/>
              </w:tabs>
              <w:spacing w:after="0"/>
              <w:ind w:left="0" w:firstLine="0"/>
              <w:rPr>
                <w:rFonts w:eastAsiaTheme="minorHAnsi"/>
                <w:szCs w:val="22"/>
                <w:lang w:eastAsia="en-US"/>
              </w:rPr>
            </w:pPr>
          </w:p>
          <w:p w14:paraId="4C604AB3" w14:textId="77777777" w:rsidR="00BA5C3F" w:rsidRPr="008E1560" w:rsidRDefault="00BA5C3F" w:rsidP="00184199">
            <w:pPr>
              <w:pStyle w:val="ACBullet"/>
              <w:tabs>
                <w:tab w:val="clear" w:pos="709"/>
              </w:tabs>
              <w:spacing w:after="0"/>
              <w:ind w:left="0" w:firstLine="0"/>
              <w:rPr>
                <w:rFonts w:eastAsiaTheme="minorHAnsi"/>
                <w:szCs w:val="22"/>
                <w:lang w:eastAsia="en-US"/>
              </w:rPr>
            </w:pPr>
          </w:p>
          <w:p w14:paraId="251EA340" w14:textId="77777777" w:rsidR="00BA5C3F" w:rsidRPr="008E1560" w:rsidRDefault="00BA5C3F" w:rsidP="00184199">
            <w:pPr>
              <w:pStyle w:val="ACBullet"/>
              <w:tabs>
                <w:tab w:val="clear" w:pos="709"/>
              </w:tabs>
              <w:spacing w:after="0"/>
              <w:ind w:left="0" w:firstLine="0"/>
              <w:rPr>
                <w:rFonts w:eastAsiaTheme="minorHAnsi"/>
                <w:szCs w:val="22"/>
                <w:lang w:eastAsia="en-US"/>
              </w:rPr>
            </w:pPr>
          </w:p>
        </w:tc>
        <w:tc>
          <w:tcPr>
            <w:tcW w:w="2430" w:type="dxa"/>
          </w:tcPr>
          <w:p w14:paraId="23698925" w14:textId="77777777" w:rsidR="00BA5C3F" w:rsidRPr="008E1560" w:rsidRDefault="00BA5C3F" w:rsidP="00184199">
            <w:pPr>
              <w:pStyle w:val="ACBullet"/>
              <w:tabs>
                <w:tab w:val="clear" w:pos="709"/>
              </w:tabs>
              <w:spacing w:after="0"/>
              <w:ind w:left="0" w:firstLine="0"/>
              <w:rPr>
                <w:rFonts w:eastAsiaTheme="minorHAnsi"/>
                <w:szCs w:val="22"/>
                <w:lang w:eastAsia="en-US"/>
              </w:rPr>
            </w:pPr>
          </w:p>
        </w:tc>
        <w:tc>
          <w:tcPr>
            <w:tcW w:w="2430" w:type="dxa"/>
          </w:tcPr>
          <w:p w14:paraId="22BF2171" w14:textId="77777777" w:rsidR="00BA5C3F" w:rsidRPr="008E1560" w:rsidRDefault="00BA5C3F" w:rsidP="00184199">
            <w:pPr>
              <w:pStyle w:val="ACBullet"/>
              <w:tabs>
                <w:tab w:val="clear" w:pos="709"/>
              </w:tabs>
              <w:spacing w:after="0"/>
              <w:ind w:left="0" w:firstLine="0"/>
              <w:rPr>
                <w:rFonts w:eastAsiaTheme="minorHAnsi"/>
                <w:szCs w:val="22"/>
                <w:lang w:eastAsia="en-US"/>
              </w:rPr>
            </w:pPr>
          </w:p>
        </w:tc>
        <w:tc>
          <w:tcPr>
            <w:tcW w:w="2430" w:type="dxa"/>
          </w:tcPr>
          <w:p w14:paraId="1972AD17" w14:textId="77777777" w:rsidR="00BA5C3F" w:rsidRPr="008E1560" w:rsidRDefault="00BA5C3F" w:rsidP="00184199">
            <w:pPr>
              <w:pStyle w:val="ACBullet"/>
              <w:tabs>
                <w:tab w:val="clear" w:pos="709"/>
              </w:tabs>
              <w:spacing w:after="0"/>
              <w:ind w:left="0" w:firstLine="0"/>
              <w:rPr>
                <w:rFonts w:eastAsiaTheme="minorHAnsi"/>
                <w:szCs w:val="22"/>
                <w:lang w:eastAsia="en-US"/>
              </w:rPr>
            </w:pPr>
          </w:p>
        </w:tc>
      </w:tr>
      <w:tr w:rsidR="00BA5C3F" w:rsidRPr="008E1560" w14:paraId="75E62A9A" w14:textId="77777777" w:rsidTr="00184199">
        <w:tc>
          <w:tcPr>
            <w:tcW w:w="2430" w:type="dxa"/>
          </w:tcPr>
          <w:p w14:paraId="111C5715" w14:textId="77777777" w:rsidR="00BA5C3F" w:rsidRPr="008E1560" w:rsidRDefault="00BA5C3F" w:rsidP="00184199">
            <w:pPr>
              <w:pStyle w:val="ACBullet"/>
              <w:tabs>
                <w:tab w:val="clear" w:pos="709"/>
              </w:tabs>
              <w:spacing w:after="0"/>
              <w:ind w:left="0" w:firstLine="0"/>
              <w:rPr>
                <w:rFonts w:eastAsiaTheme="minorHAnsi"/>
                <w:szCs w:val="22"/>
                <w:lang w:eastAsia="en-US"/>
              </w:rPr>
            </w:pPr>
            <w:r w:rsidRPr="008E1560">
              <w:rPr>
                <w:rFonts w:eastAsiaTheme="minorHAnsi"/>
                <w:szCs w:val="22"/>
                <w:lang w:eastAsia="en-US"/>
              </w:rPr>
              <w:t>Responsibilities</w:t>
            </w:r>
          </w:p>
          <w:p w14:paraId="074585F1" w14:textId="77777777" w:rsidR="00BA5C3F" w:rsidRPr="008E1560" w:rsidRDefault="00BA5C3F" w:rsidP="00184199">
            <w:pPr>
              <w:pStyle w:val="ACBullet"/>
              <w:tabs>
                <w:tab w:val="clear" w:pos="709"/>
              </w:tabs>
              <w:spacing w:after="0"/>
              <w:ind w:left="0" w:firstLine="0"/>
              <w:rPr>
                <w:rFonts w:eastAsiaTheme="minorHAnsi"/>
                <w:szCs w:val="22"/>
                <w:lang w:eastAsia="en-US"/>
              </w:rPr>
            </w:pPr>
          </w:p>
          <w:p w14:paraId="113022B4" w14:textId="77777777" w:rsidR="00BA5C3F" w:rsidRPr="008E1560" w:rsidRDefault="00BA5C3F" w:rsidP="00184199">
            <w:pPr>
              <w:pStyle w:val="ACBullet"/>
              <w:tabs>
                <w:tab w:val="clear" w:pos="709"/>
              </w:tabs>
              <w:spacing w:after="0"/>
              <w:ind w:left="0" w:firstLine="0"/>
              <w:rPr>
                <w:rFonts w:eastAsiaTheme="minorHAnsi"/>
                <w:szCs w:val="22"/>
                <w:lang w:eastAsia="en-US"/>
              </w:rPr>
            </w:pPr>
          </w:p>
          <w:p w14:paraId="7EB0170C" w14:textId="77777777" w:rsidR="00BA5C3F" w:rsidRPr="008E1560" w:rsidRDefault="00BA5C3F" w:rsidP="00184199">
            <w:pPr>
              <w:pStyle w:val="ACBullet"/>
              <w:tabs>
                <w:tab w:val="clear" w:pos="709"/>
              </w:tabs>
              <w:spacing w:after="0"/>
              <w:ind w:left="0" w:firstLine="0"/>
              <w:rPr>
                <w:rFonts w:eastAsiaTheme="minorHAnsi"/>
                <w:szCs w:val="22"/>
                <w:lang w:eastAsia="en-US"/>
              </w:rPr>
            </w:pPr>
          </w:p>
          <w:p w14:paraId="44712863" w14:textId="77777777" w:rsidR="00BA5C3F" w:rsidRPr="008E1560" w:rsidRDefault="00BA5C3F" w:rsidP="00184199">
            <w:pPr>
              <w:pStyle w:val="ACBullet"/>
              <w:tabs>
                <w:tab w:val="clear" w:pos="709"/>
              </w:tabs>
              <w:spacing w:after="0"/>
              <w:ind w:left="0" w:firstLine="0"/>
              <w:rPr>
                <w:rFonts w:eastAsiaTheme="minorHAnsi"/>
                <w:szCs w:val="22"/>
                <w:lang w:eastAsia="en-US"/>
              </w:rPr>
            </w:pPr>
          </w:p>
          <w:p w14:paraId="44272FB6" w14:textId="77777777" w:rsidR="00BA5C3F" w:rsidRPr="008E1560" w:rsidRDefault="00BA5C3F" w:rsidP="00184199">
            <w:pPr>
              <w:pStyle w:val="ACBullet"/>
              <w:tabs>
                <w:tab w:val="clear" w:pos="709"/>
              </w:tabs>
              <w:spacing w:after="0"/>
              <w:ind w:left="0" w:firstLine="0"/>
              <w:rPr>
                <w:rFonts w:eastAsiaTheme="minorHAnsi"/>
                <w:szCs w:val="22"/>
                <w:lang w:eastAsia="en-US"/>
              </w:rPr>
            </w:pPr>
          </w:p>
          <w:p w14:paraId="2E5E397A" w14:textId="77777777" w:rsidR="00BA5C3F" w:rsidRPr="008E1560" w:rsidRDefault="00BA5C3F" w:rsidP="00184199">
            <w:pPr>
              <w:pStyle w:val="ACBullet"/>
              <w:tabs>
                <w:tab w:val="clear" w:pos="709"/>
              </w:tabs>
              <w:spacing w:after="0"/>
              <w:ind w:left="0" w:firstLine="0"/>
              <w:rPr>
                <w:rFonts w:eastAsiaTheme="minorHAnsi"/>
                <w:szCs w:val="22"/>
                <w:lang w:eastAsia="en-US"/>
              </w:rPr>
            </w:pPr>
          </w:p>
          <w:p w14:paraId="6FCFC76C" w14:textId="77777777" w:rsidR="00BA5C3F" w:rsidRPr="008E1560" w:rsidRDefault="00BA5C3F" w:rsidP="00184199">
            <w:pPr>
              <w:pStyle w:val="ACBullet"/>
              <w:tabs>
                <w:tab w:val="clear" w:pos="709"/>
              </w:tabs>
              <w:spacing w:after="0"/>
              <w:ind w:left="0" w:firstLine="0"/>
              <w:rPr>
                <w:rFonts w:eastAsiaTheme="minorHAnsi"/>
                <w:szCs w:val="22"/>
                <w:lang w:eastAsia="en-US"/>
              </w:rPr>
            </w:pPr>
          </w:p>
          <w:p w14:paraId="11226CBA" w14:textId="77777777" w:rsidR="00BA5C3F" w:rsidRPr="008E1560" w:rsidRDefault="00BA5C3F" w:rsidP="00184199">
            <w:pPr>
              <w:pStyle w:val="ACBullet"/>
              <w:tabs>
                <w:tab w:val="clear" w:pos="709"/>
              </w:tabs>
              <w:spacing w:after="0"/>
              <w:ind w:left="0" w:firstLine="0"/>
              <w:rPr>
                <w:rFonts w:eastAsiaTheme="minorHAnsi"/>
                <w:szCs w:val="22"/>
                <w:lang w:eastAsia="en-US"/>
              </w:rPr>
            </w:pPr>
          </w:p>
          <w:p w14:paraId="70B1E406" w14:textId="77777777" w:rsidR="00BA5C3F" w:rsidRPr="008E1560" w:rsidRDefault="00BA5C3F" w:rsidP="00184199">
            <w:pPr>
              <w:pStyle w:val="ACBullet"/>
              <w:tabs>
                <w:tab w:val="clear" w:pos="709"/>
              </w:tabs>
              <w:spacing w:after="0"/>
              <w:ind w:left="0" w:firstLine="0"/>
              <w:rPr>
                <w:rFonts w:eastAsiaTheme="minorHAnsi"/>
                <w:szCs w:val="22"/>
                <w:lang w:eastAsia="en-US"/>
              </w:rPr>
            </w:pPr>
          </w:p>
          <w:p w14:paraId="7385ACD1" w14:textId="77777777" w:rsidR="00BA5C3F" w:rsidRPr="008E1560" w:rsidRDefault="00BA5C3F" w:rsidP="00184199">
            <w:pPr>
              <w:pStyle w:val="ACBullet"/>
              <w:tabs>
                <w:tab w:val="clear" w:pos="709"/>
              </w:tabs>
              <w:spacing w:after="0"/>
              <w:ind w:left="0" w:firstLine="0"/>
              <w:rPr>
                <w:rFonts w:eastAsiaTheme="minorHAnsi"/>
                <w:szCs w:val="22"/>
                <w:lang w:eastAsia="en-US"/>
              </w:rPr>
            </w:pPr>
          </w:p>
          <w:p w14:paraId="6A43CAD4" w14:textId="77777777" w:rsidR="00BA5C3F" w:rsidRPr="008E1560" w:rsidRDefault="00BA5C3F" w:rsidP="00184199">
            <w:pPr>
              <w:pStyle w:val="ACBullet"/>
              <w:tabs>
                <w:tab w:val="clear" w:pos="709"/>
              </w:tabs>
              <w:spacing w:after="0"/>
              <w:ind w:left="0" w:firstLine="0"/>
              <w:rPr>
                <w:rFonts w:eastAsiaTheme="minorHAnsi"/>
                <w:szCs w:val="22"/>
                <w:lang w:eastAsia="en-US"/>
              </w:rPr>
            </w:pPr>
          </w:p>
        </w:tc>
        <w:tc>
          <w:tcPr>
            <w:tcW w:w="2430" w:type="dxa"/>
          </w:tcPr>
          <w:p w14:paraId="45C91F6D" w14:textId="77777777" w:rsidR="00BA5C3F" w:rsidRPr="008E1560" w:rsidRDefault="00BA5C3F" w:rsidP="00184199">
            <w:pPr>
              <w:pStyle w:val="ACBullet"/>
              <w:tabs>
                <w:tab w:val="clear" w:pos="709"/>
              </w:tabs>
              <w:spacing w:after="0"/>
              <w:ind w:left="0" w:firstLine="0"/>
              <w:rPr>
                <w:rFonts w:eastAsiaTheme="minorHAnsi"/>
                <w:szCs w:val="22"/>
                <w:lang w:eastAsia="en-US"/>
              </w:rPr>
            </w:pPr>
          </w:p>
        </w:tc>
        <w:tc>
          <w:tcPr>
            <w:tcW w:w="2430" w:type="dxa"/>
          </w:tcPr>
          <w:p w14:paraId="4FC76E77" w14:textId="77777777" w:rsidR="00BA5C3F" w:rsidRPr="008E1560" w:rsidRDefault="00BA5C3F" w:rsidP="00184199">
            <w:pPr>
              <w:pStyle w:val="ACBullet"/>
              <w:tabs>
                <w:tab w:val="clear" w:pos="709"/>
              </w:tabs>
              <w:spacing w:after="0"/>
              <w:ind w:left="0" w:firstLine="0"/>
              <w:rPr>
                <w:rFonts w:eastAsiaTheme="minorHAnsi"/>
                <w:szCs w:val="22"/>
                <w:lang w:eastAsia="en-US"/>
              </w:rPr>
            </w:pPr>
          </w:p>
        </w:tc>
        <w:tc>
          <w:tcPr>
            <w:tcW w:w="2430" w:type="dxa"/>
          </w:tcPr>
          <w:p w14:paraId="30E5AB37" w14:textId="77777777" w:rsidR="00BA5C3F" w:rsidRPr="008E1560" w:rsidRDefault="00BA5C3F" w:rsidP="00184199">
            <w:pPr>
              <w:pStyle w:val="ACBullet"/>
              <w:tabs>
                <w:tab w:val="clear" w:pos="709"/>
              </w:tabs>
              <w:spacing w:after="0"/>
              <w:ind w:left="0" w:firstLine="0"/>
              <w:rPr>
                <w:rFonts w:eastAsiaTheme="minorHAnsi"/>
                <w:szCs w:val="22"/>
                <w:lang w:eastAsia="en-US"/>
              </w:rPr>
            </w:pPr>
          </w:p>
        </w:tc>
      </w:tr>
    </w:tbl>
    <w:p w14:paraId="19FD5D0B" w14:textId="77777777" w:rsidR="00BA5C3F" w:rsidRPr="008E1560" w:rsidRDefault="00BA5C3F" w:rsidP="00BA5C3F">
      <w:pPr>
        <w:pStyle w:val="ACBullet"/>
        <w:tabs>
          <w:tab w:val="clear" w:pos="709"/>
        </w:tabs>
        <w:spacing w:after="0"/>
        <w:ind w:left="0" w:firstLine="0"/>
        <w:rPr>
          <w:rFonts w:eastAsiaTheme="minorHAnsi"/>
          <w:szCs w:val="22"/>
          <w:lang w:eastAsia="en-US"/>
        </w:rPr>
      </w:pPr>
    </w:p>
    <w:p w14:paraId="27E735A8" w14:textId="77777777" w:rsidR="00BA5C3F" w:rsidRPr="008E1560" w:rsidRDefault="00BA5C3F" w:rsidP="00BA5C3F">
      <w:pPr>
        <w:rPr>
          <w:rFonts w:ascii="Arial" w:hAnsi="Arial" w:cs="Arial"/>
          <w:sz w:val="22"/>
          <w:szCs w:val="22"/>
        </w:rPr>
      </w:pPr>
      <w:r w:rsidRPr="008E1560">
        <w:rPr>
          <w:rFonts w:ascii="Arial" w:hAnsi="Arial" w:cs="Arial"/>
          <w:sz w:val="22"/>
          <w:szCs w:val="22"/>
        </w:rPr>
        <w:t>When you start placement if you are unsure about any policies or procedures</w:t>
      </w:r>
      <w:r>
        <w:rPr>
          <w:rFonts w:ascii="Arial" w:hAnsi="Arial" w:cs="Arial"/>
          <w:sz w:val="22"/>
          <w:szCs w:val="22"/>
        </w:rPr>
        <w:t>,</w:t>
      </w:r>
      <w:r w:rsidRPr="008E1560">
        <w:rPr>
          <w:rFonts w:ascii="Arial" w:hAnsi="Arial" w:cs="Arial"/>
          <w:sz w:val="22"/>
          <w:szCs w:val="22"/>
        </w:rPr>
        <w:t xml:space="preserve"> always make sure you check with a member of staff. This is </w:t>
      </w:r>
      <w:proofErr w:type="gramStart"/>
      <w:r w:rsidRPr="008E1560">
        <w:rPr>
          <w:rFonts w:ascii="Arial" w:hAnsi="Arial" w:cs="Arial"/>
          <w:sz w:val="22"/>
          <w:szCs w:val="22"/>
        </w:rPr>
        <w:t>really important</w:t>
      </w:r>
      <w:proofErr w:type="gramEnd"/>
      <w:r w:rsidRPr="008E1560">
        <w:rPr>
          <w:rFonts w:ascii="Arial" w:hAnsi="Arial" w:cs="Arial"/>
          <w:sz w:val="22"/>
          <w:szCs w:val="22"/>
        </w:rPr>
        <w:t>.</w:t>
      </w:r>
    </w:p>
    <w:p w14:paraId="6C022C85" w14:textId="77777777" w:rsidR="00BA5C3F" w:rsidRPr="008E1560" w:rsidRDefault="00BA5C3F" w:rsidP="00BA5C3F">
      <w:pPr>
        <w:pStyle w:val="ACBullet"/>
        <w:spacing w:after="0"/>
        <w:ind w:left="442" w:firstLine="0"/>
        <w:rPr>
          <w:szCs w:val="22"/>
        </w:rPr>
      </w:pPr>
      <w:r w:rsidRPr="001D09A3">
        <w:rPr>
          <w:noProof/>
          <w:szCs w:val="22"/>
        </w:rPr>
        <w:drawing>
          <wp:anchor distT="0" distB="0" distL="114300" distR="114300" simplePos="0" relativeHeight="251663360" behindDoc="0" locked="0" layoutInCell="1" allowOverlap="1" wp14:anchorId="4D0939CB" wp14:editId="75FB09B8">
            <wp:simplePos x="0" y="0"/>
            <wp:positionH relativeFrom="margin">
              <wp:posOffset>5084698</wp:posOffset>
            </wp:positionH>
            <wp:positionV relativeFrom="paragraph">
              <wp:posOffset>74181</wp:posOffset>
            </wp:positionV>
            <wp:extent cx="1445895" cy="1521460"/>
            <wp:effectExtent l="0" t="0" r="0" b="0"/>
            <wp:wrapSquare wrapText="bothSides"/>
            <wp:docPr id="273" name="Picture 273"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a:off x="0" y="0"/>
                      <a:ext cx="1445895" cy="152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72D6E4" w14:textId="77777777" w:rsidR="00BA5C3F" w:rsidRPr="00EE2430" w:rsidRDefault="00BA5C3F" w:rsidP="00BA5C3F">
      <w:pPr>
        <w:pStyle w:val="ListBullet"/>
        <w:numPr>
          <w:ilvl w:val="0"/>
          <w:numId w:val="0"/>
        </w:numPr>
        <w:spacing w:after="0" w:line="240" w:lineRule="auto"/>
        <w:rPr>
          <w:rFonts w:ascii="Arial" w:eastAsia="Arial" w:hAnsi="Arial" w:cs="Arial"/>
          <w:color w:val="1BBE7B"/>
        </w:rPr>
      </w:pPr>
      <w:r w:rsidRPr="00EE2430">
        <w:rPr>
          <w:rFonts w:ascii="Arial" w:eastAsia="Arial" w:hAnsi="Arial" w:cs="Arial"/>
          <w:color w:val="1BBE7B"/>
        </w:rPr>
        <w:t>“Not an easy area to understand but you will follow legislation simply through engaging in the daily routines in the setting, all of which will be arranged around policies and procedures. As stated, learning in relation to legislation will help you once you are in your placement. It will also help you with your course work.”</w:t>
      </w:r>
    </w:p>
    <w:p w14:paraId="12AAA3F3" w14:textId="77777777" w:rsidR="00BA5C3F" w:rsidRDefault="00BA5C3F" w:rsidP="00BA5C3F">
      <w:pPr>
        <w:rPr>
          <w:rFonts w:ascii="Arial" w:hAnsi="Arial" w:cs="Arial"/>
          <w:sz w:val="22"/>
          <w:szCs w:val="22"/>
        </w:rPr>
      </w:pPr>
      <w:r>
        <w:rPr>
          <w:rFonts w:ascii="Arial" w:hAnsi="Arial" w:cs="Arial"/>
          <w:sz w:val="22"/>
          <w:szCs w:val="22"/>
        </w:rPr>
        <w:br w:type="page"/>
      </w:r>
    </w:p>
    <w:p w14:paraId="376060D1" w14:textId="77777777" w:rsidR="00BA5C3F" w:rsidRDefault="00BA5C3F" w:rsidP="00BA5C3F">
      <w:pPr>
        <w:rPr>
          <w:rFonts w:ascii="Arial" w:hAnsi="Arial" w:cs="Arial"/>
          <w:color w:val="D60093"/>
          <w:sz w:val="22"/>
          <w:szCs w:val="22"/>
        </w:rPr>
      </w:pPr>
      <w:r w:rsidRPr="001D09A3">
        <w:rPr>
          <w:rFonts w:ascii="Arial" w:hAnsi="Arial" w:cs="Arial"/>
          <w:noProof/>
          <w:sz w:val="22"/>
          <w:szCs w:val="22"/>
          <w:lang w:eastAsia="en-GB"/>
        </w:rPr>
        <w:lastRenderedPageBreak/>
        <w:drawing>
          <wp:anchor distT="0" distB="0" distL="114300" distR="114300" simplePos="0" relativeHeight="251664384" behindDoc="0" locked="0" layoutInCell="1" allowOverlap="1" wp14:anchorId="3AB0C40A" wp14:editId="2A5D9890">
            <wp:simplePos x="0" y="0"/>
            <wp:positionH relativeFrom="margin">
              <wp:posOffset>281008</wp:posOffset>
            </wp:positionH>
            <wp:positionV relativeFrom="paragraph">
              <wp:posOffset>161</wp:posOffset>
            </wp:positionV>
            <wp:extent cx="1392865" cy="1465699"/>
            <wp:effectExtent l="0" t="0" r="0" b="0"/>
            <wp:wrapSquare wrapText="bothSides"/>
            <wp:docPr id="277" name="Picture 277" descr="\\citygate.local\data\ClusterGroups\Marketing Team\2019-20\3.0 Marketing Operations\3B - CACHE\Content\Placement docs\1768 - illustration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tygate.local\data\ClusterGroups\Marketing Team\2019-20\3.0 Marketing Operations\3B - CACHE\Content\Placement docs\1768 - illustrations-03.png"/>
                    <pic:cNvPicPr>
                      <a:picLocks noChangeAspect="1" noChangeArrowheads="1"/>
                    </pic:cNvPicPr>
                  </pic:nvPicPr>
                  <pic:blipFill>
                    <a:blip r:embed="rId18" cstate="hqprint">
                      <a:extLst>
                        <a:ext uri="{28A0092B-C50C-407E-A947-70E740481C1C}">
                          <a14:useLocalDpi xmlns:a14="http://schemas.microsoft.com/office/drawing/2010/main" val="0"/>
                        </a:ext>
                      </a:extLst>
                    </a:blip>
                    <a:srcRect/>
                    <a:stretch>
                      <a:fillRect/>
                    </a:stretch>
                  </pic:blipFill>
                  <pic:spPr bwMode="auto">
                    <a:xfrm>
                      <a:off x="0" y="0"/>
                      <a:ext cx="1392865" cy="14656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6F0CF8" w14:textId="77777777" w:rsidR="00BA5C3F" w:rsidRDefault="00BA5C3F" w:rsidP="00BA5C3F">
      <w:pPr>
        <w:rPr>
          <w:rFonts w:ascii="Arial" w:hAnsi="Arial" w:cs="Arial"/>
          <w:color w:val="D60093"/>
          <w:sz w:val="22"/>
          <w:szCs w:val="22"/>
        </w:rPr>
      </w:pPr>
    </w:p>
    <w:p w14:paraId="4A512DCE" w14:textId="77777777" w:rsidR="00BA5C3F" w:rsidRPr="00EE2430" w:rsidRDefault="00BA5C3F" w:rsidP="00BA5C3F">
      <w:pPr>
        <w:rPr>
          <w:rFonts w:ascii="Arial" w:hAnsi="Arial" w:cs="Arial"/>
          <w:color w:val="D60093"/>
          <w:sz w:val="22"/>
          <w:szCs w:val="22"/>
        </w:rPr>
      </w:pPr>
      <w:r w:rsidRPr="00EE2430">
        <w:rPr>
          <w:rFonts w:ascii="Arial" w:hAnsi="Arial" w:cs="Arial"/>
          <w:color w:val="D60093"/>
          <w:sz w:val="22"/>
          <w:szCs w:val="22"/>
        </w:rPr>
        <w:t>“So now you have explored legislation, policies and procedures. This is a big topic area with lots of information to absorb, how did you do? Do you feel more confident that you will have a better understanding for when you go into your placement?”</w:t>
      </w:r>
    </w:p>
    <w:p w14:paraId="27571C04" w14:textId="77777777" w:rsidR="00BA5C3F" w:rsidRPr="008E1560" w:rsidRDefault="00BA5C3F" w:rsidP="00BA5C3F">
      <w:pPr>
        <w:rPr>
          <w:rFonts w:ascii="Arial" w:hAnsi="Arial" w:cs="Arial"/>
          <w:color w:val="538135" w:themeColor="accent6" w:themeShade="BF"/>
          <w:sz w:val="22"/>
          <w:szCs w:val="22"/>
        </w:rPr>
      </w:pPr>
    </w:p>
    <w:p w14:paraId="53DA99AC" w14:textId="77777777" w:rsidR="00BA5C3F" w:rsidRPr="008E1560" w:rsidRDefault="00BA5C3F" w:rsidP="00BA5C3F">
      <w:pPr>
        <w:rPr>
          <w:rFonts w:ascii="Arial" w:hAnsi="Arial" w:cs="Arial"/>
          <w:color w:val="538135" w:themeColor="accent6" w:themeShade="BF"/>
          <w:sz w:val="22"/>
          <w:szCs w:val="22"/>
        </w:rPr>
      </w:pPr>
    </w:p>
    <w:p w14:paraId="04463B9F" w14:textId="77777777" w:rsidR="00BA5C3F" w:rsidRPr="008E1560" w:rsidRDefault="00BA5C3F" w:rsidP="00BA5C3F">
      <w:pPr>
        <w:rPr>
          <w:rFonts w:ascii="Arial" w:hAnsi="Arial" w:cs="Arial"/>
          <w:color w:val="538135" w:themeColor="accent6" w:themeShade="BF"/>
          <w:sz w:val="22"/>
          <w:szCs w:val="22"/>
        </w:rPr>
      </w:pPr>
    </w:p>
    <w:p w14:paraId="1569F7F7" w14:textId="77777777" w:rsidR="00BA5C3F" w:rsidRPr="008E1560" w:rsidRDefault="00BA5C3F" w:rsidP="00BA5C3F">
      <w:pPr>
        <w:rPr>
          <w:rFonts w:ascii="Arial" w:hAnsi="Arial" w:cs="Arial"/>
          <w:color w:val="538135" w:themeColor="accent6" w:themeShade="BF"/>
          <w:sz w:val="22"/>
          <w:szCs w:val="22"/>
        </w:rPr>
      </w:pPr>
    </w:p>
    <w:p w14:paraId="1D5A70DC" w14:textId="77777777" w:rsidR="00BA5C3F" w:rsidRDefault="00BA5C3F" w:rsidP="00BA5C3F">
      <w:pPr>
        <w:rPr>
          <w:rFonts w:ascii="Arial" w:hAnsi="Arial" w:cs="Arial"/>
          <w:sz w:val="22"/>
          <w:szCs w:val="22"/>
        </w:rPr>
      </w:pPr>
      <w:r w:rsidRPr="001D09A3">
        <w:rPr>
          <w:rFonts w:ascii="Arial" w:hAnsi="Arial" w:cs="Arial"/>
          <w:noProof/>
          <w:sz w:val="22"/>
          <w:szCs w:val="22"/>
          <w:lang w:eastAsia="en-GB"/>
        </w:rPr>
        <w:drawing>
          <wp:anchor distT="0" distB="0" distL="114300" distR="114300" simplePos="0" relativeHeight="251665408" behindDoc="0" locked="0" layoutInCell="1" allowOverlap="1" wp14:anchorId="63B2997D" wp14:editId="55B72DB2">
            <wp:simplePos x="0" y="0"/>
            <wp:positionH relativeFrom="margin">
              <wp:align>right</wp:align>
            </wp:positionH>
            <wp:positionV relativeFrom="paragraph">
              <wp:posOffset>3175</wp:posOffset>
            </wp:positionV>
            <wp:extent cx="1445895" cy="1521460"/>
            <wp:effectExtent l="0" t="0" r="0" b="0"/>
            <wp:wrapSquare wrapText="bothSides"/>
            <wp:docPr id="2" name="Picture 2"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a:off x="0" y="0"/>
                      <a:ext cx="1445895" cy="152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A86F41" w14:textId="77777777" w:rsidR="00BA5C3F" w:rsidRDefault="00BA5C3F" w:rsidP="00BA5C3F">
      <w:pPr>
        <w:rPr>
          <w:rFonts w:ascii="Arial" w:hAnsi="Arial" w:cs="Arial"/>
          <w:sz w:val="22"/>
          <w:szCs w:val="22"/>
        </w:rPr>
      </w:pPr>
    </w:p>
    <w:p w14:paraId="25C0E775" w14:textId="77777777" w:rsidR="00BA5C3F" w:rsidRPr="008E1560" w:rsidRDefault="00BA5C3F" w:rsidP="00BA5C3F">
      <w:pPr>
        <w:rPr>
          <w:rFonts w:ascii="Arial" w:hAnsi="Arial" w:cs="Arial"/>
          <w:sz w:val="22"/>
          <w:szCs w:val="22"/>
        </w:rPr>
      </w:pPr>
    </w:p>
    <w:p w14:paraId="747C3AFC" w14:textId="77777777" w:rsidR="00BA5C3F" w:rsidRPr="00EE2430" w:rsidRDefault="00BA5C3F" w:rsidP="00BA5C3F">
      <w:pPr>
        <w:rPr>
          <w:rFonts w:ascii="Arial" w:eastAsia="Arial" w:hAnsi="Arial" w:cs="Arial"/>
          <w:color w:val="1BBE7B"/>
          <w:sz w:val="22"/>
          <w:szCs w:val="22"/>
        </w:rPr>
      </w:pPr>
      <w:r w:rsidRPr="00EE2430">
        <w:rPr>
          <w:rFonts w:ascii="Arial" w:eastAsia="Arial" w:hAnsi="Arial" w:cs="Arial"/>
          <w:color w:val="1BBE7B"/>
          <w:sz w:val="22"/>
          <w:szCs w:val="22"/>
        </w:rPr>
        <w:t xml:space="preserve">“All of the knowledge you have gained so far will help you so much therefore keep going! If you signed up to CACHE Alumni take time now to use your membership to explore the range of health and social care resources available, many of these link to legislation.” </w:t>
      </w:r>
    </w:p>
    <w:p w14:paraId="5CEFBA53" w14:textId="77777777" w:rsidR="00BA5C3F" w:rsidRPr="008E1560" w:rsidRDefault="00BA5C3F" w:rsidP="00BA5C3F">
      <w:pPr>
        <w:rPr>
          <w:rFonts w:ascii="Arial" w:eastAsia="Arial" w:hAnsi="Arial" w:cs="Arial"/>
          <w:color w:val="CC0099"/>
          <w:sz w:val="22"/>
          <w:szCs w:val="22"/>
        </w:rPr>
      </w:pPr>
    </w:p>
    <w:p w14:paraId="73CBE7D4" w14:textId="77777777" w:rsidR="00BA5C3F" w:rsidRPr="008E1560" w:rsidRDefault="00BA5C3F" w:rsidP="00BA5C3F">
      <w:pPr>
        <w:rPr>
          <w:rFonts w:ascii="Arial" w:eastAsia="Arial" w:hAnsi="Arial" w:cs="Arial"/>
          <w:sz w:val="22"/>
          <w:szCs w:val="22"/>
        </w:rPr>
      </w:pPr>
    </w:p>
    <w:p w14:paraId="70899C82" w14:textId="77777777" w:rsidR="00BA5C3F" w:rsidRDefault="00BA5C3F" w:rsidP="00BA5C3F">
      <w:pPr>
        <w:rPr>
          <w:rFonts w:ascii="Arial" w:eastAsia="Arial" w:hAnsi="Arial" w:cs="Arial"/>
          <w:sz w:val="22"/>
          <w:szCs w:val="22"/>
        </w:rPr>
      </w:pPr>
    </w:p>
    <w:p w14:paraId="6A462807" w14:textId="77777777" w:rsidR="00BA5C3F" w:rsidRPr="008E1560" w:rsidRDefault="00BA5C3F" w:rsidP="00BA5C3F">
      <w:pPr>
        <w:rPr>
          <w:rFonts w:ascii="Arial" w:eastAsia="Arial" w:hAnsi="Arial" w:cs="Arial"/>
          <w:sz w:val="22"/>
          <w:szCs w:val="22"/>
        </w:rPr>
      </w:pPr>
    </w:p>
    <w:p w14:paraId="207A77AD" w14:textId="77777777" w:rsidR="00BA5C3F" w:rsidRDefault="00BA5C3F" w:rsidP="00BA5C3F">
      <w:pPr>
        <w:rPr>
          <w:rFonts w:ascii="Arial" w:eastAsia="Arial" w:hAnsi="Arial" w:cs="Arial"/>
          <w:sz w:val="22"/>
          <w:szCs w:val="22"/>
        </w:rPr>
      </w:pPr>
      <w:r>
        <w:rPr>
          <w:rFonts w:ascii="Arial" w:eastAsia="Arial" w:hAnsi="Arial" w:cs="Arial"/>
          <w:sz w:val="22"/>
          <w:szCs w:val="22"/>
        </w:rPr>
        <w:br w:type="page"/>
      </w:r>
    </w:p>
    <w:p w14:paraId="154DE73D" w14:textId="77777777" w:rsidR="00BA5C3F" w:rsidRPr="00BA5C3F" w:rsidRDefault="00BA5C3F" w:rsidP="00BA5C3F">
      <w:pPr>
        <w:rPr>
          <w:rFonts w:ascii="Arial" w:eastAsia="Arial" w:hAnsi="Arial" w:cs="Arial"/>
          <w:b/>
          <w:bCs/>
          <w:sz w:val="32"/>
          <w:szCs w:val="22"/>
        </w:rPr>
      </w:pPr>
      <w:r w:rsidRPr="00BA5C3F">
        <w:rPr>
          <w:rFonts w:ascii="Arial" w:eastAsia="Arial" w:hAnsi="Arial" w:cs="Arial"/>
          <w:b/>
          <w:bCs/>
          <w:sz w:val="32"/>
          <w:szCs w:val="22"/>
        </w:rPr>
        <w:lastRenderedPageBreak/>
        <w:t>Activity</w:t>
      </w:r>
    </w:p>
    <w:p w14:paraId="68ACDC42" w14:textId="77777777" w:rsidR="00BA5C3F" w:rsidRPr="00EE2430" w:rsidRDefault="00BA5C3F" w:rsidP="00BA5C3F">
      <w:pPr>
        <w:rPr>
          <w:rFonts w:ascii="Arial" w:eastAsia="Arial" w:hAnsi="Arial" w:cs="Arial"/>
          <w:color w:val="C00000"/>
          <w:sz w:val="32"/>
          <w:szCs w:val="22"/>
        </w:rPr>
      </w:pPr>
    </w:p>
    <w:p w14:paraId="4A8ACCA8" w14:textId="77777777" w:rsidR="00BA5C3F" w:rsidRDefault="00BA5C3F" w:rsidP="00BA5C3F">
      <w:pPr>
        <w:rPr>
          <w:rFonts w:ascii="Arial" w:eastAsia="Arial" w:hAnsi="Arial" w:cs="Arial"/>
          <w:sz w:val="22"/>
          <w:szCs w:val="22"/>
        </w:rPr>
      </w:pPr>
      <w:r w:rsidRPr="008E1560">
        <w:rPr>
          <w:rFonts w:ascii="Arial" w:eastAsia="Arial" w:hAnsi="Arial" w:cs="Arial"/>
          <w:sz w:val="22"/>
          <w:szCs w:val="22"/>
        </w:rPr>
        <w:t>Did you find a particular article of interest?</w:t>
      </w:r>
      <w:r>
        <w:rPr>
          <w:rFonts w:ascii="Arial" w:eastAsia="Arial" w:hAnsi="Arial" w:cs="Arial"/>
          <w:sz w:val="22"/>
          <w:szCs w:val="22"/>
        </w:rPr>
        <w:t xml:space="preserve"> </w:t>
      </w:r>
      <w:r w:rsidRPr="008E1560">
        <w:rPr>
          <w:rFonts w:ascii="Arial" w:eastAsia="Arial" w:hAnsi="Arial" w:cs="Arial"/>
          <w:sz w:val="22"/>
          <w:szCs w:val="22"/>
        </w:rPr>
        <w:t xml:space="preserve">Summarise </w:t>
      </w:r>
      <w:proofErr w:type="gramStart"/>
      <w:r w:rsidRPr="008E1560">
        <w:rPr>
          <w:rFonts w:ascii="Arial" w:eastAsia="Arial" w:hAnsi="Arial" w:cs="Arial"/>
          <w:sz w:val="22"/>
          <w:szCs w:val="22"/>
        </w:rPr>
        <w:t>your</w:t>
      </w:r>
      <w:proofErr w:type="gramEnd"/>
      <w:r w:rsidRPr="008E1560">
        <w:rPr>
          <w:rFonts w:ascii="Arial" w:eastAsia="Arial" w:hAnsi="Arial" w:cs="Arial"/>
          <w:sz w:val="22"/>
          <w:szCs w:val="22"/>
        </w:rPr>
        <w:t xml:space="preserve"> learning.</w:t>
      </w:r>
    </w:p>
    <w:p w14:paraId="49DA2C76" w14:textId="77777777" w:rsidR="00BA5C3F" w:rsidRPr="008E1560" w:rsidRDefault="00BA5C3F" w:rsidP="00BA5C3F">
      <w:pPr>
        <w:rPr>
          <w:rFonts w:ascii="Arial" w:hAnsi="Arial" w:cs="Arial"/>
          <w:sz w:val="22"/>
          <w:szCs w:val="22"/>
        </w:rPr>
      </w:pPr>
    </w:p>
    <w:p w14:paraId="606E82F8" w14:textId="3900878E" w:rsidR="00BA5C3F" w:rsidRDefault="00BA5C3F" w:rsidP="00BA5C3F">
      <w:pPr>
        <w:pStyle w:val="Heading2"/>
        <w:spacing w:before="0"/>
        <w:rPr>
          <w:rFonts w:ascii="Arial" w:hAnsi="Arial" w:cs="Arial"/>
          <w:sz w:val="22"/>
          <w:szCs w:val="22"/>
        </w:rPr>
      </w:pPr>
      <w:r w:rsidRPr="00EE2430">
        <w:rPr>
          <w:rFonts w:ascii="Arial" w:hAnsi="Arial" w:cs="Arial"/>
          <w:noProof/>
          <w:sz w:val="22"/>
          <w:szCs w:val="22"/>
          <w:lang w:eastAsia="en-GB"/>
        </w:rPr>
        <mc:AlternateContent>
          <mc:Choice Requires="wps">
            <w:drawing>
              <wp:anchor distT="45720" distB="45720" distL="114300" distR="114300" simplePos="0" relativeHeight="251666432" behindDoc="0" locked="0" layoutInCell="1" allowOverlap="1" wp14:anchorId="6F60E4F8" wp14:editId="733D0017">
                <wp:simplePos x="0" y="0"/>
                <wp:positionH relativeFrom="margin">
                  <wp:align>left</wp:align>
                </wp:positionH>
                <wp:positionV relativeFrom="paragraph">
                  <wp:posOffset>287655</wp:posOffset>
                </wp:positionV>
                <wp:extent cx="6574790" cy="6976745"/>
                <wp:effectExtent l="0" t="0" r="16510" b="146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4790" cy="6976745"/>
                        </a:xfrm>
                        <a:prstGeom prst="rect">
                          <a:avLst/>
                        </a:prstGeom>
                        <a:solidFill>
                          <a:srgbClr val="FFFFFF"/>
                        </a:solidFill>
                        <a:ln w="9525">
                          <a:solidFill>
                            <a:srgbClr val="000000"/>
                          </a:solidFill>
                          <a:miter lim="800000"/>
                          <a:headEnd/>
                          <a:tailEnd/>
                        </a:ln>
                      </wps:spPr>
                      <wps:txbx>
                        <w:txbxContent>
                          <w:p w14:paraId="4A3069FC" w14:textId="77777777" w:rsidR="00BA5C3F" w:rsidRDefault="00BA5C3F" w:rsidP="00BA5C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0E4F8" id="_x0000_t202" coordsize="21600,21600" o:spt="202" path="m,l,21600r21600,l21600,xe">
                <v:stroke joinstyle="miter"/>
                <v:path gradientshapeok="t" o:connecttype="rect"/>
              </v:shapetype>
              <v:shape id="Text Box 2" o:spid="_x0000_s1026" type="#_x0000_t202" style="position:absolute;margin-left:0;margin-top:22.65pt;width:517.7pt;height:549.3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">
                <v:textbox>
                  <w:txbxContent>
                    <w:p w14:paraId="4A3069FC" w14:textId="77777777" w:rsidR="00BA5C3F" w:rsidRDefault="00BA5C3F" w:rsidP="00BA5C3F"/>
                  </w:txbxContent>
                </v:textbox>
                <w10:wrap type="square" anchorx="margin"/>
              </v:shape>
            </w:pict>
          </mc:Fallback>
        </mc:AlternateContent>
      </w:r>
      <w:r>
        <w:rPr>
          <w:rFonts w:ascii="Arial" w:hAnsi="Arial" w:cs="Arial"/>
          <w:sz w:val="22"/>
          <w:szCs w:val="22"/>
        </w:rPr>
        <w:br w:type="page"/>
      </w:r>
    </w:p>
    <w:p w14:paraId="0AA33BEA" w14:textId="77777777" w:rsidR="00BA5C3F" w:rsidRPr="00BA5C3F" w:rsidRDefault="00BA5C3F" w:rsidP="00BA5C3F">
      <w:pPr>
        <w:keepNext/>
        <w:keepLines/>
        <w:spacing w:before="240"/>
        <w:outlineLvl w:val="0"/>
        <w:rPr>
          <w:rFonts w:ascii="Arial" w:hAnsi="Arial" w:cs="Arial"/>
          <w:b/>
          <w:sz w:val="40"/>
          <w:szCs w:val="40"/>
        </w:rPr>
      </w:pPr>
      <w:bookmarkStart w:id="2" w:name="_Toc46394222"/>
      <w:r w:rsidRPr="00BA5C3F">
        <w:rPr>
          <w:rFonts w:ascii="Arial" w:hAnsi="Arial" w:cs="Arial"/>
          <w:b/>
          <w:sz w:val="40"/>
          <w:szCs w:val="40"/>
        </w:rPr>
        <w:lastRenderedPageBreak/>
        <w:t>Topic 7: Impact of COVID-19 on health and social care settings</w:t>
      </w:r>
      <w:bookmarkEnd w:id="2"/>
    </w:p>
    <w:p w14:paraId="333E2EFD" w14:textId="77777777" w:rsidR="00BA5C3F" w:rsidRPr="008E1560" w:rsidRDefault="00BA5C3F" w:rsidP="00BA5C3F">
      <w:pPr>
        <w:rPr>
          <w:rFonts w:ascii="Arial" w:hAnsi="Arial" w:cs="Arial"/>
          <w:sz w:val="22"/>
          <w:szCs w:val="22"/>
        </w:rPr>
      </w:pPr>
    </w:p>
    <w:p w14:paraId="739D757A" w14:textId="77777777" w:rsidR="00BA5C3F" w:rsidRPr="008E1560" w:rsidRDefault="00BA5C3F" w:rsidP="00BA5C3F">
      <w:pPr>
        <w:rPr>
          <w:rFonts w:ascii="Arial" w:eastAsia="Arial" w:hAnsi="Arial" w:cs="Arial"/>
          <w:sz w:val="22"/>
          <w:szCs w:val="22"/>
        </w:rPr>
      </w:pPr>
      <w:r w:rsidRPr="008E1560">
        <w:rPr>
          <w:rFonts w:ascii="Arial" w:eastAsia="Arial" w:hAnsi="Arial" w:cs="Arial"/>
          <w:sz w:val="22"/>
          <w:szCs w:val="22"/>
        </w:rPr>
        <w:t xml:space="preserve">Due to COVID-19 the world is a different </w:t>
      </w:r>
      <w:proofErr w:type="gramStart"/>
      <w:r w:rsidRPr="008E1560">
        <w:rPr>
          <w:rFonts w:ascii="Arial" w:eastAsia="Arial" w:hAnsi="Arial" w:cs="Arial"/>
          <w:sz w:val="22"/>
          <w:szCs w:val="22"/>
        </w:rPr>
        <w:t>place</w:t>
      </w:r>
      <w:proofErr w:type="gramEnd"/>
      <w:r w:rsidRPr="008E1560">
        <w:rPr>
          <w:rFonts w:ascii="Arial" w:eastAsia="Arial" w:hAnsi="Arial" w:cs="Arial"/>
          <w:sz w:val="22"/>
          <w:szCs w:val="22"/>
        </w:rPr>
        <w:t xml:space="preserve"> and we all have to learn how to live in the new normal. This means that when you do go into placement you will need to take precautions to protect yourself, your colleagues and of course the individuals that you will be supporting.</w:t>
      </w:r>
    </w:p>
    <w:p w14:paraId="7AB0B3CA" w14:textId="77777777" w:rsidR="00BA5C3F" w:rsidRPr="008E1560" w:rsidRDefault="00BA5C3F" w:rsidP="00BA5C3F">
      <w:pPr>
        <w:rPr>
          <w:rFonts w:ascii="Arial" w:eastAsia="Arial" w:hAnsi="Arial" w:cs="Arial"/>
          <w:sz w:val="22"/>
          <w:szCs w:val="22"/>
        </w:rPr>
      </w:pPr>
    </w:p>
    <w:p w14:paraId="67EE50EE" w14:textId="77777777" w:rsidR="00BA5C3F" w:rsidRDefault="00BA5C3F" w:rsidP="00BA5C3F">
      <w:pPr>
        <w:rPr>
          <w:rFonts w:ascii="Arial" w:hAnsi="Arial" w:cs="Arial"/>
          <w:sz w:val="22"/>
          <w:szCs w:val="22"/>
        </w:rPr>
      </w:pPr>
      <w:r w:rsidRPr="008E1560">
        <w:rPr>
          <w:rFonts w:ascii="Arial" w:eastAsia="Arial" w:hAnsi="Arial" w:cs="Arial"/>
          <w:sz w:val="22"/>
          <w:szCs w:val="22"/>
        </w:rPr>
        <w:t>You may find it helpful to watch this short clip which gives an overview of COVID-19</w:t>
      </w:r>
      <w:r>
        <w:rPr>
          <w:rFonts w:ascii="Arial" w:eastAsia="Arial" w:hAnsi="Arial" w:cs="Arial"/>
          <w:sz w:val="22"/>
          <w:szCs w:val="22"/>
        </w:rPr>
        <w:t>:</w:t>
      </w:r>
    </w:p>
    <w:p w14:paraId="3CA3A0BD" w14:textId="77777777" w:rsidR="00BA5C3F" w:rsidRDefault="00BA5C3F" w:rsidP="00BA5C3F">
      <w:pPr>
        <w:rPr>
          <w:rFonts w:ascii="Arial" w:hAnsi="Arial" w:cs="Arial"/>
          <w:sz w:val="22"/>
          <w:szCs w:val="22"/>
        </w:rPr>
      </w:pPr>
      <w:hyperlink r:id="rId19" w:history="1">
        <w:r w:rsidRPr="00171262">
          <w:rPr>
            <w:rStyle w:val="Hyperlink"/>
            <w:rFonts w:ascii="Arial" w:hAnsi="Arial" w:cs="Arial"/>
            <w:sz w:val="22"/>
            <w:szCs w:val="22"/>
          </w:rPr>
          <w:t>www.youtube.com/watch?v=1APwq1df6Mw&amp;feature=emb_logo</w:t>
        </w:r>
      </w:hyperlink>
      <w:r>
        <w:rPr>
          <w:rFonts w:ascii="Arial" w:hAnsi="Arial" w:cs="Arial"/>
          <w:sz w:val="22"/>
          <w:szCs w:val="22"/>
        </w:rPr>
        <w:t xml:space="preserve">  </w:t>
      </w:r>
    </w:p>
    <w:p w14:paraId="6C5A4A2D" w14:textId="77777777" w:rsidR="00BA5C3F" w:rsidRDefault="00BA5C3F" w:rsidP="00BA5C3F">
      <w:pPr>
        <w:rPr>
          <w:rFonts w:ascii="Arial" w:hAnsi="Arial" w:cs="Arial"/>
          <w:sz w:val="22"/>
          <w:szCs w:val="22"/>
        </w:rPr>
      </w:pPr>
    </w:p>
    <w:p w14:paraId="5EDC802E" w14:textId="77777777" w:rsidR="00BA5C3F" w:rsidRPr="008E1560" w:rsidRDefault="00BA5C3F" w:rsidP="00BA5C3F">
      <w:pPr>
        <w:rPr>
          <w:rFonts w:ascii="Arial" w:hAnsi="Arial" w:cs="Arial"/>
          <w:sz w:val="22"/>
          <w:szCs w:val="22"/>
        </w:rPr>
      </w:pPr>
      <w:proofErr w:type="gramStart"/>
      <w:r w:rsidRPr="008E1560">
        <w:rPr>
          <w:rFonts w:ascii="Arial" w:hAnsi="Arial" w:cs="Arial"/>
          <w:sz w:val="22"/>
          <w:szCs w:val="22"/>
        </w:rPr>
        <w:t>Of course</w:t>
      </w:r>
      <w:proofErr w:type="gramEnd"/>
      <w:r w:rsidRPr="008E1560">
        <w:rPr>
          <w:rFonts w:ascii="Arial" w:hAnsi="Arial" w:cs="Arial"/>
          <w:sz w:val="22"/>
          <w:szCs w:val="22"/>
        </w:rPr>
        <w:t xml:space="preserve"> infection prevention and control is key to practice in all health and social care settings. Do you know the correct handwashing technique? Watch this video to be sure</w:t>
      </w:r>
      <w:r>
        <w:rPr>
          <w:rFonts w:ascii="Arial" w:hAnsi="Arial" w:cs="Arial"/>
          <w:sz w:val="22"/>
          <w:szCs w:val="22"/>
        </w:rPr>
        <w:t xml:space="preserve">: </w:t>
      </w:r>
      <w:hyperlink r:id="rId20" w:history="1">
        <w:r>
          <w:rPr>
            <w:rStyle w:val="Hyperlink"/>
            <w:rFonts w:ascii="Arial" w:hAnsi="Arial" w:cs="Arial"/>
            <w:sz w:val="22"/>
            <w:szCs w:val="22"/>
          </w:rPr>
          <w:t>www.</w:t>
        </w:r>
        <w:r w:rsidRPr="008E1560">
          <w:rPr>
            <w:rStyle w:val="Hyperlink"/>
            <w:rFonts w:ascii="Arial" w:hAnsi="Arial" w:cs="Arial"/>
            <w:sz w:val="22"/>
            <w:szCs w:val="22"/>
          </w:rPr>
          <w:t>youtu.be/bQCP7waTRWU</w:t>
        </w:r>
      </w:hyperlink>
      <w:r w:rsidRPr="008E1560">
        <w:rPr>
          <w:rFonts w:ascii="Arial" w:hAnsi="Arial" w:cs="Arial"/>
          <w:sz w:val="22"/>
          <w:szCs w:val="22"/>
        </w:rPr>
        <w:t xml:space="preserve"> </w:t>
      </w:r>
    </w:p>
    <w:p w14:paraId="4C2E4AD6" w14:textId="77777777" w:rsidR="00BA5C3F" w:rsidRDefault="00BA5C3F" w:rsidP="00BA5C3F">
      <w:pPr>
        <w:rPr>
          <w:rFonts w:ascii="Arial" w:hAnsi="Arial" w:cs="Arial"/>
          <w:sz w:val="22"/>
          <w:szCs w:val="22"/>
        </w:rPr>
      </w:pPr>
    </w:p>
    <w:p w14:paraId="26F9E3B0" w14:textId="77777777" w:rsidR="00BA5C3F" w:rsidRPr="008E1560" w:rsidRDefault="00BA5C3F" w:rsidP="00BA5C3F">
      <w:pPr>
        <w:rPr>
          <w:rFonts w:ascii="Arial" w:hAnsi="Arial" w:cs="Arial"/>
          <w:sz w:val="22"/>
          <w:szCs w:val="22"/>
        </w:rPr>
      </w:pPr>
      <w:r w:rsidRPr="001D09A3">
        <w:rPr>
          <w:rFonts w:ascii="Arial" w:hAnsi="Arial" w:cs="Arial"/>
          <w:noProof/>
          <w:sz w:val="22"/>
          <w:szCs w:val="22"/>
          <w:lang w:eastAsia="en-GB"/>
        </w:rPr>
        <w:drawing>
          <wp:anchor distT="0" distB="0" distL="114300" distR="114300" simplePos="0" relativeHeight="251667456" behindDoc="1" locked="0" layoutInCell="1" allowOverlap="1" wp14:anchorId="06397842" wp14:editId="65C71FDE">
            <wp:simplePos x="0" y="0"/>
            <wp:positionH relativeFrom="page">
              <wp:align>center</wp:align>
            </wp:positionH>
            <wp:positionV relativeFrom="paragraph">
              <wp:posOffset>216050</wp:posOffset>
            </wp:positionV>
            <wp:extent cx="2647315" cy="2785745"/>
            <wp:effectExtent l="0" t="0" r="0" b="0"/>
            <wp:wrapTopAndBottom/>
            <wp:docPr id="278" name="Picture 278" descr="\\citygate.local\data\ClusterGroups\Marketing Team\2019-20\3.0 Marketing Operations\3B - CACHE\Content\Placement docs\1768 - illustrations-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tygate.local\data\ClusterGroups\Marketing Team\2019-20\3.0 Marketing Operations\3B - CACHE\Content\Placement docs\1768 - illustrations-04.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47315" cy="2785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A098A6" w14:textId="77777777" w:rsidR="00BA5C3F" w:rsidRDefault="00BA5C3F" w:rsidP="00BA5C3F">
      <w:pPr>
        <w:rPr>
          <w:rFonts w:ascii="Arial" w:eastAsia="Arial" w:hAnsi="Arial" w:cs="Arial"/>
          <w:sz w:val="22"/>
          <w:szCs w:val="22"/>
        </w:rPr>
      </w:pPr>
    </w:p>
    <w:p w14:paraId="3B0CFD9C" w14:textId="77777777" w:rsidR="00BA5C3F" w:rsidRPr="00EE2430" w:rsidRDefault="00BA5C3F" w:rsidP="00BA5C3F">
      <w:pPr>
        <w:rPr>
          <w:rFonts w:ascii="Arial" w:hAnsi="Arial" w:cs="Arial"/>
          <w:sz w:val="22"/>
          <w:szCs w:val="22"/>
        </w:rPr>
      </w:pPr>
      <w:r w:rsidRPr="00EE2430">
        <w:rPr>
          <w:rFonts w:ascii="Arial" w:eastAsia="Arial" w:hAnsi="Arial" w:cs="Arial"/>
          <w:sz w:val="22"/>
          <w:szCs w:val="22"/>
        </w:rPr>
        <w:t>Why is Personal Protective Equipment (PPE) important?</w:t>
      </w:r>
      <w:r w:rsidRPr="00EE2430">
        <w:rPr>
          <w:rFonts w:ascii="Arial" w:eastAsia="Arial" w:hAnsi="Arial" w:cs="Arial"/>
          <w:sz w:val="22"/>
          <w:szCs w:val="22"/>
        </w:rPr>
        <w:tab/>
      </w:r>
      <w:r w:rsidRPr="00EE2430">
        <w:rPr>
          <w:rFonts w:ascii="Arial" w:eastAsia="Arial" w:hAnsi="Arial" w:cs="Arial"/>
          <w:sz w:val="22"/>
          <w:szCs w:val="22"/>
        </w:rPr>
        <w:tab/>
      </w:r>
      <w:r w:rsidRPr="00EE2430">
        <w:rPr>
          <w:rFonts w:ascii="Arial" w:eastAsia="Arial" w:hAnsi="Arial" w:cs="Arial"/>
          <w:sz w:val="22"/>
          <w:szCs w:val="22"/>
        </w:rPr>
        <w:tab/>
      </w:r>
      <w:r w:rsidRPr="00EE2430">
        <w:rPr>
          <w:rFonts w:ascii="Arial" w:eastAsia="Arial" w:hAnsi="Arial" w:cs="Arial"/>
          <w:sz w:val="22"/>
          <w:szCs w:val="22"/>
        </w:rPr>
        <w:tab/>
      </w:r>
      <w:r w:rsidRPr="00EE2430">
        <w:rPr>
          <w:rFonts w:ascii="Arial" w:eastAsia="Arial" w:hAnsi="Arial" w:cs="Arial"/>
          <w:sz w:val="22"/>
          <w:szCs w:val="22"/>
        </w:rPr>
        <w:tab/>
      </w:r>
      <w:r w:rsidRPr="00EE2430">
        <w:rPr>
          <w:rFonts w:ascii="Arial" w:eastAsia="Arial" w:hAnsi="Arial" w:cs="Arial"/>
          <w:sz w:val="22"/>
          <w:szCs w:val="22"/>
        </w:rPr>
        <w:tab/>
      </w:r>
    </w:p>
    <w:p w14:paraId="7C6A1353" w14:textId="77777777" w:rsidR="00BA5C3F" w:rsidRPr="008E1560" w:rsidRDefault="00BA5C3F" w:rsidP="00BA5C3F">
      <w:pPr>
        <w:rPr>
          <w:rFonts w:ascii="Arial" w:hAnsi="Arial" w:cs="Arial"/>
          <w:sz w:val="22"/>
          <w:szCs w:val="22"/>
        </w:rPr>
      </w:pPr>
    </w:p>
    <w:p w14:paraId="0C744633" w14:textId="77777777" w:rsidR="00BA5C3F" w:rsidRPr="008E1560" w:rsidRDefault="00BA5C3F" w:rsidP="00BA5C3F">
      <w:pPr>
        <w:rPr>
          <w:rFonts w:ascii="Arial" w:eastAsia="Arial" w:hAnsi="Arial" w:cs="Arial"/>
          <w:sz w:val="22"/>
          <w:szCs w:val="22"/>
        </w:rPr>
      </w:pPr>
      <w:r w:rsidRPr="008E1560">
        <w:rPr>
          <w:rFonts w:ascii="Arial" w:eastAsia="Arial" w:hAnsi="Arial" w:cs="Arial"/>
          <w:sz w:val="22"/>
          <w:szCs w:val="22"/>
        </w:rPr>
        <w:t xml:space="preserve">PPE manages the risk of infection spreading. The need for PPE will be identified through a risk assessment that has been undertaken by a competent person. </w:t>
      </w:r>
    </w:p>
    <w:p w14:paraId="63B5CD7E" w14:textId="77777777" w:rsidR="00BA5C3F" w:rsidRPr="008E1560" w:rsidRDefault="00BA5C3F" w:rsidP="00BA5C3F">
      <w:pPr>
        <w:rPr>
          <w:rFonts w:ascii="Arial" w:eastAsia="Arial" w:hAnsi="Arial" w:cs="Arial"/>
          <w:sz w:val="22"/>
          <w:szCs w:val="22"/>
        </w:rPr>
      </w:pPr>
    </w:p>
    <w:p w14:paraId="5099591A" w14:textId="77777777" w:rsidR="00BA5C3F" w:rsidRPr="008E1560" w:rsidRDefault="00BA5C3F" w:rsidP="00BA5C3F">
      <w:pPr>
        <w:rPr>
          <w:rFonts w:ascii="Arial" w:eastAsia="Arial" w:hAnsi="Arial" w:cs="Arial"/>
          <w:sz w:val="22"/>
          <w:szCs w:val="22"/>
        </w:rPr>
      </w:pPr>
      <w:proofErr w:type="gramStart"/>
      <w:r w:rsidRPr="008E1560">
        <w:rPr>
          <w:rFonts w:ascii="Arial" w:eastAsia="Arial" w:hAnsi="Arial" w:cs="Arial"/>
          <w:sz w:val="22"/>
          <w:szCs w:val="22"/>
        </w:rPr>
        <w:t>Of course</w:t>
      </w:r>
      <w:proofErr w:type="gramEnd"/>
      <w:r w:rsidRPr="008E1560">
        <w:rPr>
          <w:rFonts w:ascii="Arial" w:eastAsia="Arial" w:hAnsi="Arial" w:cs="Arial"/>
          <w:sz w:val="22"/>
          <w:szCs w:val="22"/>
        </w:rPr>
        <w:t xml:space="preserve"> health and social care practitioners need to wear PPE when undertaking a variety of tasks such as supporting with personal care, managing waste and so forth.  </w:t>
      </w:r>
    </w:p>
    <w:p w14:paraId="25FC1DBA" w14:textId="77777777" w:rsidR="00BA5C3F" w:rsidRPr="008E1560" w:rsidRDefault="00BA5C3F" w:rsidP="00BA5C3F">
      <w:pPr>
        <w:rPr>
          <w:rFonts w:ascii="Arial" w:hAnsi="Arial" w:cs="Arial"/>
          <w:sz w:val="22"/>
          <w:szCs w:val="22"/>
        </w:rPr>
      </w:pPr>
    </w:p>
    <w:p w14:paraId="540D35E5" w14:textId="77777777" w:rsidR="00BA5C3F" w:rsidRPr="008E1560" w:rsidRDefault="00BA5C3F" w:rsidP="00BA5C3F">
      <w:pPr>
        <w:rPr>
          <w:rFonts w:ascii="Arial" w:hAnsi="Arial" w:cs="Arial"/>
          <w:sz w:val="22"/>
          <w:szCs w:val="22"/>
        </w:rPr>
      </w:pPr>
      <w:r w:rsidRPr="008E1560">
        <w:rPr>
          <w:rFonts w:ascii="Arial" w:hAnsi="Arial" w:cs="Arial"/>
          <w:sz w:val="22"/>
          <w:szCs w:val="22"/>
        </w:rPr>
        <w:t>Read this quick guide from NICE which provides a useful overview of how to prevent infection</w:t>
      </w:r>
      <w:r>
        <w:rPr>
          <w:rFonts w:ascii="Arial" w:hAnsi="Arial" w:cs="Arial"/>
          <w:sz w:val="22"/>
          <w:szCs w:val="22"/>
        </w:rPr>
        <w:t>:</w:t>
      </w:r>
      <w:r w:rsidRPr="008E1560">
        <w:rPr>
          <w:rFonts w:ascii="Arial" w:hAnsi="Arial" w:cs="Arial"/>
          <w:sz w:val="22"/>
          <w:szCs w:val="22"/>
        </w:rPr>
        <w:t xml:space="preserve"> </w:t>
      </w:r>
      <w:hyperlink r:id="rId22" w:history="1">
        <w:r w:rsidRPr="001C4688">
          <w:rPr>
            <w:rStyle w:val="Hyperlink"/>
            <w:rFonts w:ascii="Arial" w:hAnsi="Arial" w:cs="Arial"/>
            <w:sz w:val="22"/>
            <w:szCs w:val="22"/>
          </w:rPr>
          <w:t>www.nice.org.uk/about/nice-communities/social-care/quick-guides/helping-to-prevent-infection</w:t>
        </w:r>
      </w:hyperlink>
    </w:p>
    <w:p w14:paraId="19D97D6B" w14:textId="77777777" w:rsidR="00BA5C3F" w:rsidRPr="008E1560" w:rsidRDefault="00BA5C3F" w:rsidP="00BA5C3F">
      <w:pPr>
        <w:rPr>
          <w:rFonts w:ascii="Arial" w:hAnsi="Arial" w:cs="Arial"/>
          <w:sz w:val="22"/>
          <w:szCs w:val="22"/>
        </w:rPr>
      </w:pPr>
    </w:p>
    <w:p w14:paraId="47AD2293" w14:textId="77777777" w:rsidR="00BA5C3F" w:rsidRPr="008E1560" w:rsidRDefault="00BA5C3F" w:rsidP="00BA5C3F">
      <w:pPr>
        <w:rPr>
          <w:rFonts w:ascii="Arial" w:eastAsia="Arial" w:hAnsi="Arial" w:cs="Arial"/>
          <w:sz w:val="22"/>
          <w:szCs w:val="22"/>
        </w:rPr>
      </w:pPr>
      <w:r w:rsidRPr="008E1560">
        <w:rPr>
          <w:rFonts w:ascii="Arial" w:hAnsi="Arial" w:cs="Arial"/>
          <w:sz w:val="22"/>
          <w:szCs w:val="22"/>
        </w:rPr>
        <w:t>When using PPE</w:t>
      </w:r>
      <w:r>
        <w:rPr>
          <w:rFonts w:ascii="Arial" w:hAnsi="Arial" w:cs="Arial"/>
          <w:sz w:val="22"/>
          <w:szCs w:val="22"/>
        </w:rPr>
        <w:t>,</w:t>
      </w:r>
      <w:r w:rsidRPr="008E1560">
        <w:rPr>
          <w:rFonts w:ascii="Arial" w:hAnsi="Arial" w:cs="Arial"/>
          <w:sz w:val="22"/>
          <w:szCs w:val="22"/>
        </w:rPr>
        <w:t xml:space="preserve"> it is important to follow the correct donning (putting on) and doffing (taking off) procedures. This video demonstrates the correct donning and doffing procedures in relation to COVID-19 for health and social care practitioners</w:t>
      </w:r>
      <w:r>
        <w:rPr>
          <w:rFonts w:ascii="Arial" w:hAnsi="Arial" w:cs="Arial"/>
          <w:sz w:val="22"/>
          <w:szCs w:val="22"/>
        </w:rPr>
        <w:t>:</w:t>
      </w:r>
      <w:r w:rsidRPr="008E1560">
        <w:rPr>
          <w:rFonts w:ascii="Arial" w:hAnsi="Arial" w:cs="Arial"/>
          <w:sz w:val="22"/>
          <w:szCs w:val="22"/>
        </w:rPr>
        <w:t xml:space="preserve"> </w:t>
      </w:r>
      <w:hyperlink r:id="rId23" w:history="1">
        <w:r>
          <w:rPr>
            <w:rStyle w:val="Hyperlink"/>
            <w:rFonts w:ascii="Arial" w:hAnsi="Arial" w:cs="Arial"/>
            <w:sz w:val="22"/>
            <w:szCs w:val="22"/>
          </w:rPr>
          <w:t>www.youtu.be/-GncQ_ed-9w</w:t>
        </w:r>
      </w:hyperlink>
      <w:r w:rsidRPr="008E1560">
        <w:rPr>
          <w:rFonts w:ascii="Arial" w:hAnsi="Arial" w:cs="Arial"/>
          <w:sz w:val="22"/>
          <w:szCs w:val="22"/>
        </w:rPr>
        <w:t xml:space="preserve"> </w:t>
      </w:r>
    </w:p>
    <w:p w14:paraId="58143DCA" w14:textId="77777777" w:rsidR="00BA5C3F" w:rsidRPr="008E1560" w:rsidRDefault="00BA5C3F" w:rsidP="00BA5C3F">
      <w:pPr>
        <w:rPr>
          <w:rFonts w:ascii="Arial" w:eastAsia="Arial" w:hAnsi="Arial" w:cs="Arial"/>
          <w:sz w:val="22"/>
          <w:szCs w:val="22"/>
        </w:rPr>
      </w:pPr>
      <w:bookmarkStart w:id="3" w:name="_Toc45028649"/>
      <w:bookmarkStart w:id="4" w:name="_Toc45029054"/>
    </w:p>
    <w:p w14:paraId="1B9346CD" w14:textId="77777777" w:rsidR="00BA5C3F" w:rsidRDefault="00BA5C3F" w:rsidP="00BA5C3F">
      <w:pPr>
        <w:rPr>
          <w:rFonts w:ascii="Arial" w:eastAsia="Arial" w:hAnsi="Arial" w:cs="Arial"/>
          <w:sz w:val="22"/>
          <w:szCs w:val="22"/>
        </w:rPr>
      </w:pPr>
      <w:r>
        <w:rPr>
          <w:rFonts w:ascii="Arial" w:eastAsia="Arial" w:hAnsi="Arial" w:cs="Arial"/>
          <w:sz w:val="22"/>
          <w:szCs w:val="22"/>
        </w:rPr>
        <w:br w:type="page"/>
      </w:r>
    </w:p>
    <w:bookmarkEnd w:id="3"/>
    <w:bookmarkEnd w:id="4"/>
    <w:p w14:paraId="7C0FE6D5" w14:textId="77777777" w:rsidR="00BA5C3F" w:rsidRPr="008E1560" w:rsidRDefault="00BA5C3F" w:rsidP="00BA5C3F">
      <w:pPr>
        <w:rPr>
          <w:rFonts w:ascii="Arial" w:hAnsi="Arial" w:cs="Arial"/>
          <w:sz w:val="22"/>
          <w:szCs w:val="22"/>
        </w:rPr>
      </w:pPr>
      <w:r w:rsidRPr="008E1560">
        <w:rPr>
          <w:rFonts w:ascii="Arial" w:hAnsi="Arial" w:cs="Arial"/>
          <w:sz w:val="22"/>
          <w:szCs w:val="22"/>
        </w:rPr>
        <w:lastRenderedPageBreak/>
        <w:t>Now see if you can answer the following questions:</w:t>
      </w:r>
    </w:p>
    <w:p w14:paraId="09177AB5" w14:textId="77777777" w:rsidR="00BA5C3F" w:rsidRPr="008E1560" w:rsidRDefault="00BA5C3F" w:rsidP="00BA5C3F">
      <w:pPr>
        <w:rPr>
          <w:rFonts w:ascii="Arial" w:hAnsi="Arial" w:cs="Arial"/>
          <w:sz w:val="22"/>
          <w:szCs w:val="22"/>
        </w:rPr>
      </w:pPr>
    </w:p>
    <w:p w14:paraId="64CB3902" w14:textId="77777777" w:rsidR="00BA5C3F" w:rsidRPr="008E1560" w:rsidRDefault="00BA5C3F" w:rsidP="00BA5C3F">
      <w:pPr>
        <w:pStyle w:val="ListParagraph"/>
        <w:numPr>
          <w:ilvl w:val="0"/>
          <w:numId w:val="42"/>
        </w:numPr>
        <w:rPr>
          <w:rFonts w:ascii="Arial" w:eastAsia="Arial" w:hAnsi="Arial" w:cs="Arial"/>
        </w:rPr>
      </w:pPr>
      <w:r w:rsidRPr="008E1560">
        <w:rPr>
          <w:rFonts w:ascii="Arial" w:eastAsia="Arial" w:hAnsi="Arial" w:cs="Arial"/>
        </w:rPr>
        <w:t>Transmission of coronavirus (COVID-19) mainly occurs via?</w:t>
      </w:r>
    </w:p>
    <w:p w14:paraId="6356F7F6" w14:textId="77777777" w:rsidR="00BA5C3F" w:rsidRPr="008E1560" w:rsidRDefault="00BA5C3F" w:rsidP="00BA5C3F">
      <w:pPr>
        <w:rPr>
          <w:rFonts w:ascii="Arial" w:eastAsia="Arial" w:hAnsi="Arial" w:cs="Arial"/>
          <w:sz w:val="22"/>
          <w:szCs w:val="22"/>
        </w:rPr>
      </w:pPr>
      <w:r w:rsidRPr="008E1560">
        <w:rPr>
          <w:rFonts w:ascii="Arial" w:eastAsia="Arial" w:hAnsi="Arial" w:cs="Arial"/>
          <w:noProof/>
          <w:sz w:val="22"/>
          <w:szCs w:val="22"/>
          <w:lang w:eastAsia="en-GB"/>
        </w:rPr>
        <mc:AlternateContent>
          <mc:Choice Requires="wps">
            <w:drawing>
              <wp:anchor distT="45720" distB="45720" distL="114300" distR="114300" simplePos="0" relativeHeight="251659264" behindDoc="0" locked="0" layoutInCell="1" allowOverlap="1" wp14:anchorId="231E61B7" wp14:editId="5F9769B1">
                <wp:simplePos x="0" y="0"/>
                <wp:positionH relativeFrom="margin">
                  <wp:posOffset>15903</wp:posOffset>
                </wp:positionH>
                <wp:positionV relativeFrom="paragraph">
                  <wp:posOffset>108254</wp:posOffset>
                </wp:positionV>
                <wp:extent cx="5494020" cy="897890"/>
                <wp:effectExtent l="0" t="0" r="11430" b="1651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897890"/>
                        </a:xfrm>
                        <a:prstGeom prst="rect">
                          <a:avLst/>
                        </a:prstGeom>
                        <a:solidFill>
                          <a:srgbClr val="FFFFFF"/>
                        </a:solidFill>
                        <a:ln w="9525">
                          <a:solidFill>
                            <a:srgbClr val="000000"/>
                          </a:solidFill>
                          <a:miter lim="800000"/>
                          <a:headEnd/>
                          <a:tailEnd/>
                        </a:ln>
                      </wps:spPr>
                      <wps:txbx>
                        <w:txbxContent>
                          <w:p w14:paraId="3E5EC442" w14:textId="77777777" w:rsidR="00BA5C3F" w:rsidRDefault="00BA5C3F" w:rsidP="00BA5C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E61B7" id="_x0000_s1027" type="#_x0000_t202" style="position:absolute;margin-left:1.25pt;margin-top:8.5pt;width:432.6pt;height:70.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">
                <v:textbox>
                  <w:txbxContent>
                    <w:p w14:paraId="3E5EC442" w14:textId="77777777" w:rsidR="00BA5C3F" w:rsidRDefault="00BA5C3F" w:rsidP="00BA5C3F"/>
                  </w:txbxContent>
                </v:textbox>
                <w10:wrap type="square" anchorx="margin"/>
              </v:shape>
            </w:pict>
          </mc:Fallback>
        </mc:AlternateContent>
      </w:r>
    </w:p>
    <w:p w14:paraId="1A738A56" w14:textId="77777777" w:rsidR="00BA5C3F" w:rsidRPr="008E1560" w:rsidRDefault="00BA5C3F" w:rsidP="00BA5C3F">
      <w:pPr>
        <w:rPr>
          <w:rFonts w:ascii="Arial" w:eastAsia="Arial" w:hAnsi="Arial" w:cs="Arial"/>
          <w:sz w:val="22"/>
          <w:szCs w:val="22"/>
        </w:rPr>
      </w:pPr>
    </w:p>
    <w:p w14:paraId="5D8EC348" w14:textId="77777777" w:rsidR="00BA5C3F" w:rsidRPr="008E1560" w:rsidRDefault="00BA5C3F" w:rsidP="00BA5C3F">
      <w:pPr>
        <w:pStyle w:val="ListParagraph"/>
        <w:rPr>
          <w:rFonts w:ascii="Arial" w:eastAsia="Arial" w:hAnsi="Arial" w:cs="Arial"/>
        </w:rPr>
      </w:pPr>
    </w:p>
    <w:p w14:paraId="48E68A48" w14:textId="77777777" w:rsidR="00BA5C3F" w:rsidRPr="008E1560" w:rsidRDefault="00BA5C3F" w:rsidP="00BA5C3F">
      <w:pPr>
        <w:pStyle w:val="ListParagraph"/>
        <w:rPr>
          <w:rFonts w:ascii="Arial" w:eastAsia="Arial" w:hAnsi="Arial" w:cs="Arial"/>
        </w:rPr>
      </w:pPr>
    </w:p>
    <w:p w14:paraId="4F53BFED" w14:textId="77777777" w:rsidR="00BA5C3F" w:rsidRPr="008E1560" w:rsidRDefault="00BA5C3F" w:rsidP="00BA5C3F">
      <w:pPr>
        <w:pStyle w:val="ListParagraph"/>
        <w:rPr>
          <w:rFonts w:ascii="Arial" w:eastAsia="Arial" w:hAnsi="Arial" w:cs="Arial"/>
        </w:rPr>
      </w:pPr>
    </w:p>
    <w:p w14:paraId="5AF6C3C8" w14:textId="77777777" w:rsidR="00BA5C3F" w:rsidRPr="008E1560" w:rsidRDefault="00BA5C3F" w:rsidP="00BA5C3F">
      <w:pPr>
        <w:pStyle w:val="ListParagraph"/>
        <w:rPr>
          <w:rFonts w:ascii="Arial" w:eastAsia="Arial" w:hAnsi="Arial" w:cs="Arial"/>
        </w:rPr>
      </w:pPr>
    </w:p>
    <w:p w14:paraId="47C1C3F2" w14:textId="77777777" w:rsidR="00BA5C3F" w:rsidRPr="008E1560" w:rsidRDefault="00BA5C3F" w:rsidP="00BA5C3F">
      <w:pPr>
        <w:pStyle w:val="ListParagraph"/>
        <w:rPr>
          <w:rFonts w:ascii="Arial" w:eastAsia="Arial" w:hAnsi="Arial" w:cs="Arial"/>
        </w:rPr>
      </w:pPr>
    </w:p>
    <w:p w14:paraId="6F86F127" w14:textId="77777777" w:rsidR="00BA5C3F" w:rsidRPr="008E1560" w:rsidRDefault="00BA5C3F" w:rsidP="00BA5C3F">
      <w:pPr>
        <w:pStyle w:val="ListParagraph"/>
        <w:numPr>
          <w:ilvl w:val="0"/>
          <w:numId w:val="42"/>
        </w:numPr>
        <w:rPr>
          <w:rFonts w:ascii="Arial" w:eastAsia="Arial" w:hAnsi="Arial" w:cs="Arial"/>
        </w:rPr>
      </w:pPr>
      <w:r w:rsidRPr="008E1560">
        <w:rPr>
          <w:rFonts w:ascii="Arial" w:eastAsia="Arial" w:hAnsi="Arial" w:cs="Arial"/>
        </w:rPr>
        <w:t>In settings managing the spread of coronavirus (COVID-19) involves?</w:t>
      </w:r>
    </w:p>
    <w:p w14:paraId="26DE67FF" w14:textId="77777777" w:rsidR="00BA5C3F" w:rsidRPr="008E1560" w:rsidRDefault="00BA5C3F" w:rsidP="00BA5C3F">
      <w:pPr>
        <w:pStyle w:val="ListParagraph"/>
        <w:rPr>
          <w:rFonts w:ascii="Arial" w:eastAsia="Arial" w:hAnsi="Arial" w:cs="Arial"/>
        </w:rPr>
      </w:pPr>
      <w:r w:rsidRPr="008E1560">
        <w:rPr>
          <w:rFonts w:ascii="Arial" w:eastAsia="Arial" w:hAnsi="Arial" w:cs="Arial"/>
          <w:noProof/>
          <w:lang w:eastAsia="en-GB"/>
        </w:rPr>
        <mc:AlternateContent>
          <mc:Choice Requires="wps">
            <w:drawing>
              <wp:anchor distT="45720" distB="45720" distL="114300" distR="114300" simplePos="0" relativeHeight="251660288" behindDoc="0" locked="0" layoutInCell="1" allowOverlap="1" wp14:anchorId="4EBE9EB1" wp14:editId="01DABBA7">
                <wp:simplePos x="0" y="0"/>
                <wp:positionH relativeFrom="margin">
                  <wp:posOffset>0</wp:posOffset>
                </wp:positionH>
                <wp:positionV relativeFrom="paragraph">
                  <wp:posOffset>117475</wp:posOffset>
                </wp:positionV>
                <wp:extent cx="5494020" cy="897890"/>
                <wp:effectExtent l="0" t="0" r="11430" b="1651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897890"/>
                        </a:xfrm>
                        <a:prstGeom prst="rect">
                          <a:avLst/>
                        </a:prstGeom>
                        <a:solidFill>
                          <a:srgbClr val="FFFFFF"/>
                        </a:solidFill>
                        <a:ln w="9525">
                          <a:solidFill>
                            <a:srgbClr val="000000"/>
                          </a:solidFill>
                          <a:miter lim="800000"/>
                          <a:headEnd/>
                          <a:tailEnd/>
                        </a:ln>
                      </wps:spPr>
                      <wps:txbx>
                        <w:txbxContent>
                          <w:p w14:paraId="549BFE67" w14:textId="77777777" w:rsidR="00BA5C3F" w:rsidRDefault="00BA5C3F" w:rsidP="00BA5C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BE9EB1" id="_x0000_s1028" type="#_x0000_t202" style="position:absolute;left:0;text-align:left;margin-left:0;margin-top:9.25pt;width:432.6pt;height:70.7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">
                <v:textbox>
                  <w:txbxContent>
                    <w:p w14:paraId="549BFE67" w14:textId="77777777" w:rsidR="00BA5C3F" w:rsidRDefault="00BA5C3F" w:rsidP="00BA5C3F"/>
                  </w:txbxContent>
                </v:textbox>
                <w10:wrap type="square" anchorx="margin"/>
              </v:shape>
            </w:pict>
          </mc:Fallback>
        </mc:AlternateContent>
      </w:r>
    </w:p>
    <w:p w14:paraId="3D485ACF" w14:textId="77777777" w:rsidR="00BA5C3F" w:rsidRPr="008E1560" w:rsidRDefault="00BA5C3F" w:rsidP="00BA5C3F">
      <w:pPr>
        <w:rPr>
          <w:rFonts w:ascii="Arial" w:eastAsia="Arial" w:hAnsi="Arial" w:cs="Arial"/>
          <w:sz w:val="22"/>
          <w:szCs w:val="22"/>
        </w:rPr>
      </w:pPr>
    </w:p>
    <w:p w14:paraId="1BD08161" w14:textId="77777777" w:rsidR="00BA5C3F" w:rsidRPr="008E1560" w:rsidRDefault="00BA5C3F" w:rsidP="00BA5C3F">
      <w:pPr>
        <w:rPr>
          <w:rFonts w:ascii="Arial" w:eastAsia="Arial" w:hAnsi="Arial" w:cs="Arial"/>
          <w:sz w:val="22"/>
          <w:szCs w:val="22"/>
        </w:rPr>
      </w:pPr>
    </w:p>
    <w:p w14:paraId="29003956" w14:textId="77777777" w:rsidR="00BA5C3F" w:rsidRPr="008E1560" w:rsidRDefault="00BA5C3F" w:rsidP="00BA5C3F">
      <w:pPr>
        <w:rPr>
          <w:rFonts w:ascii="Arial" w:eastAsia="Arial" w:hAnsi="Arial" w:cs="Arial"/>
          <w:sz w:val="22"/>
          <w:szCs w:val="22"/>
        </w:rPr>
      </w:pPr>
    </w:p>
    <w:p w14:paraId="08A45C95" w14:textId="77777777" w:rsidR="00BA5C3F" w:rsidRPr="008E1560" w:rsidRDefault="00BA5C3F" w:rsidP="00BA5C3F">
      <w:pPr>
        <w:rPr>
          <w:rFonts w:ascii="Arial" w:eastAsia="Arial" w:hAnsi="Arial" w:cs="Arial"/>
          <w:sz w:val="22"/>
          <w:szCs w:val="22"/>
        </w:rPr>
      </w:pPr>
    </w:p>
    <w:p w14:paraId="2480666B" w14:textId="77777777" w:rsidR="00BA5C3F" w:rsidRDefault="00BA5C3F" w:rsidP="00BA5C3F">
      <w:pPr>
        <w:rPr>
          <w:rFonts w:ascii="Arial" w:eastAsia="Arial" w:hAnsi="Arial" w:cs="Arial"/>
          <w:sz w:val="22"/>
          <w:szCs w:val="22"/>
        </w:rPr>
      </w:pPr>
    </w:p>
    <w:p w14:paraId="6CE5E9BD" w14:textId="77777777" w:rsidR="00BA5C3F" w:rsidRPr="008E1560" w:rsidRDefault="00BA5C3F" w:rsidP="00BA5C3F">
      <w:pPr>
        <w:rPr>
          <w:rFonts w:ascii="Arial" w:eastAsia="Arial" w:hAnsi="Arial" w:cs="Arial"/>
          <w:sz w:val="22"/>
          <w:szCs w:val="22"/>
        </w:rPr>
      </w:pPr>
    </w:p>
    <w:p w14:paraId="4B44F3D1" w14:textId="77777777" w:rsidR="00BA5C3F" w:rsidRPr="008E1560" w:rsidRDefault="00BA5C3F" w:rsidP="00BA5C3F">
      <w:pPr>
        <w:pStyle w:val="ListParagraph"/>
        <w:numPr>
          <w:ilvl w:val="0"/>
          <w:numId w:val="42"/>
        </w:numPr>
        <w:rPr>
          <w:rFonts w:ascii="Arial" w:eastAsia="Arial" w:hAnsi="Arial" w:cs="Arial"/>
        </w:rPr>
      </w:pPr>
      <w:r w:rsidRPr="008E1560">
        <w:rPr>
          <w:rFonts w:ascii="Arial" w:eastAsia="Arial" w:hAnsi="Arial" w:cs="Arial"/>
        </w:rPr>
        <w:t>Describe the correct hand washing technique.</w:t>
      </w:r>
    </w:p>
    <w:p w14:paraId="2F4A7204" w14:textId="77777777" w:rsidR="00BA5C3F" w:rsidRPr="008E1560" w:rsidRDefault="00BA5C3F" w:rsidP="00BA5C3F">
      <w:pPr>
        <w:rPr>
          <w:rFonts w:ascii="Arial" w:eastAsia="Arial" w:hAnsi="Arial" w:cs="Arial"/>
          <w:sz w:val="22"/>
          <w:szCs w:val="22"/>
        </w:rPr>
      </w:pPr>
      <w:r w:rsidRPr="008E1560">
        <w:rPr>
          <w:rFonts w:ascii="Arial" w:hAnsi="Arial" w:cs="Arial"/>
          <w:noProof/>
          <w:sz w:val="22"/>
          <w:szCs w:val="22"/>
          <w:lang w:eastAsia="en-GB"/>
        </w:rPr>
        <mc:AlternateContent>
          <mc:Choice Requires="wps">
            <w:drawing>
              <wp:anchor distT="45720" distB="45720" distL="114300" distR="114300" simplePos="0" relativeHeight="251661312" behindDoc="0" locked="0" layoutInCell="1" allowOverlap="1" wp14:anchorId="3F5DB6DB" wp14:editId="093CCA74">
                <wp:simplePos x="0" y="0"/>
                <wp:positionH relativeFrom="margin">
                  <wp:posOffset>7620</wp:posOffset>
                </wp:positionH>
                <wp:positionV relativeFrom="paragraph">
                  <wp:posOffset>109855</wp:posOffset>
                </wp:positionV>
                <wp:extent cx="5494020" cy="1430655"/>
                <wp:effectExtent l="0" t="0" r="11430" b="17145"/>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020" cy="1430655"/>
                        </a:xfrm>
                        <a:prstGeom prst="rect">
                          <a:avLst/>
                        </a:prstGeom>
                        <a:solidFill>
                          <a:srgbClr val="FFFFFF"/>
                        </a:solidFill>
                        <a:ln w="9525">
                          <a:solidFill>
                            <a:srgbClr val="000000"/>
                          </a:solidFill>
                          <a:miter lim="800000"/>
                          <a:headEnd/>
                          <a:tailEnd/>
                        </a:ln>
                      </wps:spPr>
                      <wps:txbx>
                        <w:txbxContent>
                          <w:p w14:paraId="7F7B9ADE" w14:textId="77777777" w:rsidR="00BA5C3F" w:rsidRDefault="00BA5C3F" w:rsidP="00BA5C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DB6DB" id="_x0000_s1029" type="#_x0000_t202" style="position:absolute;margin-left:.6pt;margin-top:8.65pt;width:432.6pt;height:112.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">
                <v:textbox>
                  <w:txbxContent>
                    <w:p w14:paraId="7F7B9ADE" w14:textId="77777777" w:rsidR="00BA5C3F" w:rsidRDefault="00BA5C3F" w:rsidP="00BA5C3F"/>
                  </w:txbxContent>
                </v:textbox>
                <w10:wrap type="square" anchorx="margin"/>
              </v:shape>
            </w:pict>
          </mc:Fallback>
        </mc:AlternateContent>
      </w:r>
    </w:p>
    <w:p w14:paraId="5604DC2B" w14:textId="77777777" w:rsidR="00BA5C3F" w:rsidRPr="008E1560" w:rsidRDefault="00BA5C3F" w:rsidP="00BA5C3F">
      <w:pPr>
        <w:rPr>
          <w:rFonts w:ascii="Arial" w:eastAsia="Arial" w:hAnsi="Arial" w:cs="Arial"/>
          <w:sz w:val="22"/>
          <w:szCs w:val="22"/>
        </w:rPr>
      </w:pPr>
    </w:p>
    <w:p w14:paraId="137F39DC" w14:textId="77777777" w:rsidR="00BA5C3F" w:rsidRPr="008E1560" w:rsidRDefault="00BA5C3F" w:rsidP="00BA5C3F">
      <w:pPr>
        <w:rPr>
          <w:rFonts w:ascii="Arial" w:eastAsia="Arial" w:hAnsi="Arial" w:cs="Arial"/>
          <w:sz w:val="22"/>
          <w:szCs w:val="22"/>
        </w:rPr>
      </w:pPr>
    </w:p>
    <w:p w14:paraId="12DB7767" w14:textId="77777777" w:rsidR="00BA5C3F" w:rsidRPr="008E1560" w:rsidRDefault="00BA5C3F" w:rsidP="00BA5C3F">
      <w:pPr>
        <w:rPr>
          <w:rFonts w:ascii="Arial" w:eastAsia="Arial" w:hAnsi="Arial" w:cs="Arial"/>
          <w:sz w:val="22"/>
          <w:szCs w:val="22"/>
        </w:rPr>
      </w:pPr>
    </w:p>
    <w:p w14:paraId="08807307" w14:textId="77777777" w:rsidR="00BA5C3F" w:rsidRPr="008E1560" w:rsidRDefault="00BA5C3F" w:rsidP="00BA5C3F">
      <w:pPr>
        <w:rPr>
          <w:rFonts w:ascii="Arial" w:eastAsia="Arial" w:hAnsi="Arial" w:cs="Arial"/>
          <w:sz w:val="22"/>
          <w:szCs w:val="22"/>
        </w:rPr>
      </w:pPr>
    </w:p>
    <w:p w14:paraId="42C98765" w14:textId="77777777" w:rsidR="00BA5C3F" w:rsidRPr="008E1560" w:rsidRDefault="00BA5C3F" w:rsidP="00BA5C3F">
      <w:pPr>
        <w:rPr>
          <w:rFonts w:ascii="Arial" w:eastAsia="Arial" w:hAnsi="Arial" w:cs="Arial"/>
          <w:sz w:val="22"/>
          <w:szCs w:val="22"/>
        </w:rPr>
      </w:pPr>
    </w:p>
    <w:p w14:paraId="485BFBD7" w14:textId="77777777" w:rsidR="00BA5C3F" w:rsidRPr="008E1560" w:rsidRDefault="00BA5C3F" w:rsidP="00BA5C3F">
      <w:pPr>
        <w:rPr>
          <w:rFonts w:ascii="Arial" w:eastAsia="Arial" w:hAnsi="Arial" w:cs="Arial"/>
          <w:sz w:val="22"/>
          <w:szCs w:val="22"/>
        </w:rPr>
      </w:pPr>
    </w:p>
    <w:p w14:paraId="0BD95242" w14:textId="77777777" w:rsidR="00BA5C3F" w:rsidRDefault="00BA5C3F" w:rsidP="00BA5C3F"/>
    <w:p w14:paraId="2B3557B7" w14:textId="77777777" w:rsidR="00BA5C3F" w:rsidRDefault="00BA5C3F" w:rsidP="00BA5C3F"/>
    <w:p w14:paraId="3872C1A0" w14:textId="77777777" w:rsidR="00BA5C3F" w:rsidRDefault="00BA5C3F" w:rsidP="00BA5C3F"/>
    <w:p w14:paraId="257AEF2B" w14:textId="77777777" w:rsidR="00BA5C3F" w:rsidRPr="008E1560" w:rsidRDefault="00BA5C3F" w:rsidP="00BA5C3F">
      <w:pPr>
        <w:rPr>
          <w:rFonts w:ascii="Arial" w:hAnsi="Arial" w:cs="Arial"/>
          <w:sz w:val="22"/>
          <w:szCs w:val="22"/>
        </w:rPr>
      </w:pPr>
      <w:r w:rsidRPr="008E1560">
        <w:rPr>
          <w:rFonts w:ascii="Arial" w:hAnsi="Arial" w:cs="Arial"/>
          <w:sz w:val="22"/>
          <w:szCs w:val="22"/>
        </w:rPr>
        <w:t xml:space="preserve">There </w:t>
      </w:r>
      <w:proofErr w:type="gramStart"/>
      <w:r w:rsidRPr="008E1560">
        <w:rPr>
          <w:rFonts w:ascii="Arial" w:hAnsi="Arial" w:cs="Arial"/>
          <w:sz w:val="22"/>
          <w:szCs w:val="22"/>
        </w:rPr>
        <w:t>are</w:t>
      </w:r>
      <w:proofErr w:type="gramEnd"/>
      <w:r w:rsidRPr="008E1560">
        <w:rPr>
          <w:rFonts w:ascii="Arial" w:hAnsi="Arial" w:cs="Arial"/>
          <w:sz w:val="22"/>
          <w:szCs w:val="22"/>
        </w:rPr>
        <w:t xml:space="preserve"> a wealth of resources available in relation to COVID-19 from the government, NHS and Sector Skills Councils. If you would like to find out </w:t>
      </w:r>
      <w:proofErr w:type="gramStart"/>
      <w:r w:rsidRPr="008E1560">
        <w:rPr>
          <w:rFonts w:ascii="Arial" w:hAnsi="Arial" w:cs="Arial"/>
          <w:sz w:val="22"/>
          <w:szCs w:val="22"/>
        </w:rPr>
        <w:t>more</w:t>
      </w:r>
      <w:proofErr w:type="gramEnd"/>
      <w:r w:rsidRPr="008E1560">
        <w:rPr>
          <w:rFonts w:ascii="Arial" w:hAnsi="Arial" w:cs="Arial"/>
          <w:sz w:val="22"/>
          <w:szCs w:val="22"/>
        </w:rPr>
        <w:t xml:space="preserve"> you can view these here:</w:t>
      </w:r>
    </w:p>
    <w:p w14:paraId="78360881" w14:textId="77777777" w:rsidR="00BA5C3F" w:rsidRPr="008E1560" w:rsidRDefault="00BA5C3F" w:rsidP="00BA5C3F">
      <w:pPr>
        <w:rPr>
          <w:rFonts w:ascii="Arial" w:hAnsi="Arial" w:cs="Arial"/>
          <w:sz w:val="22"/>
          <w:szCs w:val="22"/>
        </w:rPr>
      </w:pPr>
    </w:p>
    <w:p w14:paraId="4BF12C6E" w14:textId="77777777" w:rsidR="00BA5C3F" w:rsidRPr="008E1560" w:rsidRDefault="00BA5C3F" w:rsidP="00BA5C3F">
      <w:pPr>
        <w:rPr>
          <w:rFonts w:ascii="Arial" w:hAnsi="Arial" w:cs="Arial"/>
          <w:sz w:val="22"/>
          <w:szCs w:val="22"/>
        </w:rPr>
      </w:pPr>
      <w:hyperlink r:id="rId24" w:history="1">
        <w:r w:rsidRPr="001C4688">
          <w:rPr>
            <w:rStyle w:val="Hyperlink"/>
            <w:rFonts w:ascii="Arial" w:hAnsi="Arial" w:cs="Arial"/>
            <w:sz w:val="22"/>
            <w:szCs w:val="22"/>
          </w:rPr>
          <w:t>www.gov.uk/coronavirus</w:t>
        </w:r>
      </w:hyperlink>
    </w:p>
    <w:p w14:paraId="7E4263A1" w14:textId="77777777" w:rsidR="00BA5C3F" w:rsidRPr="008E1560" w:rsidRDefault="00BA5C3F" w:rsidP="00BA5C3F">
      <w:pPr>
        <w:rPr>
          <w:rFonts w:ascii="Arial" w:hAnsi="Arial" w:cs="Arial"/>
          <w:color w:val="0000FF"/>
          <w:sz w:val="22"/>
          <w:szCs w:val="22"/>
          <w:u w:val="single"/>
        </w:rPr>
      </w:pPr>
      <w:hyperlink r:id="rId25" w:history="1">
        <w:r w:rsidRPr="001C4688">
          <w:rPr>
            <w:rStyle w:val="Hyperlink"/>
            <w:rFonts w:ascii="Arial" w:hAnsi="Arial" w:cs="Arial"/>
            <w:sz w:val="22"/>
            <w:szCs w:val="22"/>
          </w:rPr>
          <w:t>www.skillsforcare.org.uk/Home.aspx?gclid=EAIaIQobChMIpN-IitbM6gIVg-3tCh1sbAJEEAAYASAAEgLE4fD_BwE</w:t>
        </w:r>
      </w:hyperlink>
      <w:r w:rsidRPr="008E1560">
        <w:rPr>
          <w:rFonts w:ascii="Arial" w:hAnsi="Arial" w:cs="Arial"/>
          <w:sz w:val="22"/>
          <w:szCs w:val="22"/>
        </w:rPr>
        <w:t xml:space="preserve"> </w:t>
      </w:r>
    </w:p>
    <w:p w14:paraId="53F5185D" w14:textId="77777777" w:rsidR="00BA5C3F" w:rsidRPr="008E1560" w:rsidRDefault="00BA5C3F" w:rsidP="00BA5C3F">
      <w:pPr>
        <w:rPr>
          <w:rFonts w:ascii="Arial" w:hAnsi="Arial" w:cs="Arial"/>
          <w:sz w:val="22"/>
          <w:szCs w:val="22"/>
        </w:rPr>
      </w:pPr>
      <w:hyperlink r:id="rId26" w:history="1">
        <w:r w:rsidRPr="001C4688">
          <w:rPr>
            <w:rStyle w:val="Hyperlink"/>
            <w:rFonts w:ascii="Arial" w:hAnsi="Arial" w:cs="Arial"/>
            <w:sz w:val="22"/>
            <w:szCs w:val="22"/>
          </w:rPr>
          <w:t>www.skillsforhealth.org.uk/covid-19-coronavirus-info?highlight=WyJjb3ZpZCIsMTksIjE5JyIsImNvdmlkIDE5Il0=</w:t>
        </w:r>
      </w:hyperlink>
    </w:p>
    <w:p w14:paraId="7CB491CE" w14:textId="77777777" w:rsidR="00BA5C3F" w:rsidRPr="008E1560" w:rsidRDefault="00BA5C3F" w:rsidP="00BA5C3F">
      <w:pPr>
        <w:rPr>
          <w:rFonts w:ascii="Arial" w:hAnsi="Arial" w:cs="Arial"/>
          <w:sz w:val="22"/>
          <w:szCs w:val="22"/>
        </w:rPr>
      </w:pPr>
    </w:p>
    <w:p w14:paraId="364A8CDD" w14:textId="77777777" w:rsidR="00BA5C3F" w:rsidRDefault="00BA5C3F" w:rsidP="00BA5C3F">
      <w:pPr>
        <w:rPr>
          <w:rFonts w:ascii="Arial" w:hAnsi="Arial" w:cs="Arial"/>
          <w:sz w:val="22"/>
          <w:szCs w:val="22"/>
        </w:rPr>
      </w:pPr>
      <w:r>
        <w:rPr>
          <w:rFonts w:ascii="Arial" w:hAnsi="Arial" w:cs="Arial"/>
          <w:sz w:val="22"/>
          <w:szCs w:val="22"/>
        </w:rPr>
        <w:br w:type="page"/>
      </w:r>
    </w:p>
    <w:p w14:paraId="650ACC08" w14:textId="77777777" w:rsidR="00BA5C3F" w:rsidRPr="00BA5C3F" w:rsidRDefault="00BA5C3F" w:rsidP="00BA5C3F">
      <w:pPr>
        <w:pStyle w:val="Heading2"/>
        <w:rPr>
          <w:rFonts w:ascii="Arial" w:hAnsi="Arial" w:cs="Arial"/>
          <w:b/>
          <w:bCs/>
          <w:color w:val="auto"/>
          <w:sz w:val="32"/>
          <w:szCs w:val="22"/>
        </w:rPr>
      </w:pPr>
      <w:bookmarkStart w:id="5" w:name="_Toc46394223"/>
      <w:r w:rsidRPr="00BA5C3F">
        <w:rPr>
          <w:rFonts w:ascii="Arial" w:hAnsi="Arial" w:cs="Arial"/>
          <w:b/>
          <w:bCs/>
          <w:color w:val="auto"/>
          <w:sz w:val="32"/>
          <w:szCs w:val="22"/>
        </w:rPr>
        <w:lastRenderedPageBreak/>
        <w:t>Take away</w:t>
      </w:r>
      <w:bookmarkEnd w:id="5"/>
    </w:p>
    <w:p w14:paraId="6A422F43" w14:textId="77777777" w:rsidR="00BA5C3F" w:rsidRPr="008E1560" w:rsidRDefault="00BA5C3F" w:rsidP="00BA5C3F">
      <w:pPr>
        <w:rPr>
          <w:rFonts w:ascii="Arial" w:hAnsi="Arial" w:cs="Arial"/>
          <w:sz w:val="22"/>
          <w:szCs w:val="22"/>
        </w:rPr>
      </w:pPr>
    </w:p>
    <w:p w14:paraId="081C0DD0" w14:textId="77777777" w:rsidR="00BA5C3F" w:rsidRPr="008E1560" w:rsidRDefault="00BA5C3F" w:rsidP="00BA5C3F">
      <w:pPr>
        <w:rPr>
          <w:rFonts w:ascii="Arial" w:eastAsia="Arial" w:hAnsi="Arial" w:cs="Arial"/>
          <w:sz w:val="22"/>
          <w:szCs w:val="22"/>
        </w:rPr>
      </w:pPr>
      <w:r w:rsidRPr="008E1560">
        <w:rPr>
          <w:rFonts w:ascii="Arial" w:eastAsia="Arial" w:hAnsi="Arial" w:cs="Arial"/>
          <w:sz w:val="22"/>
          <w:szCs w:val="22"/>
        </w:rPr>
        <w:t>To conclude the 6 points below should be actioned not only when in placement but wherever you have contact with others. Keep safe!</w:t>
      </w:r>
    </w:p>
    <w:p w14:paraId="374A8A54" w14:textId="77777777" w:rsidR="00BA5C3F" w:rsidRPr="008E1560" w:rsidRDefault="00BA5C3F" w:rsidP="00BA5C3F">
      <w:pPr>
        <w:rPr>
          <w:rFonts w:ascii="Arial" w:hAnsi="Arial" w:cs="Arial"/>
          <w:noProof/>
          <w:sz w:val="22"/>
          <w:szCs w:val="22"/>
          <w:lang w:eastAsia="en-GB"/>
        </w:rPr>
      </w:pPr>
      <w:r w:rsidRPr="008E1560">
        <w:rPr>
          <w:rFonts w:ascii="Arial" w:hAnsi="Arial" w:cs="Arial"/>
          <w:noProof/>
          <w:sz w:val="22"/>
          <w:szCs w:val="22"/>
          <w:lang w:eastAsia="en-GB"/>
        </w:rPr>
        <w:drawing>
          <wp:inline distT="0" distB="0" distL="0" distR="0" wp14:anchorId="7C2F74EA" wp14:editId="43A53EBA">
            <wp:extent cx="6267450" cy="2114550"/>
            <wp:effectExtent l="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41A980F9" w14:textId="77777777" w:rsidR="00BA5C3F" w:rsidRPr="008E1560" w:rsidRDefault="00BA5C3F" w:rsidP="00BA5C3F">
      <w:pPr>
        <w:rPr>
          <w:rFonts w:ascii="Arial" w:hAnsi="Arial" w:cs="Arial"/>
          <w:noProof/>
          <w:sz w:val="22"/>
          <w:szCs w:val="22"/>
          <w:lang w:eastAsia="en-GB"/>
        </w:rPr>
      </w:pPr>
      <w:r w:rsidRPr="001D09A3">
        <w:rPr>
          <w:rFonts w:ascii="Arial" w:hAnsi="Arial" w:cs="Arial"/>
          <w:noProof/>
          <w:sz w:val="22"/>
          <w:szCs w:val="22"/>
          <w:lang w:eastAsia="en-GB"/>
        </w:rPr>
        <w:drawing>
          <wp:anchor distT="0" distB="0" distL="114300" distR="114300" simplePos="0" relativeHeight="251668480" behindDoc="0" locked="0" layoutInCell="1" allowOverlap="1" wp14:anchorId="35643A04" wp14:editId="61127A20">
            <wp:simplePos x="0" y="0"/>
            <wp:positionH relativeFrom="margin">
              <wp:posOffset>126853</wp:posOffset>
            </wp:positionH>
            <wp:positionV relativeFrom="paragraph">
              <wp:posOffset>82674</wp:posOffset>
            </wp:positionV>
            <wp:extent cx="1445895" cy="1521460"/>
            <wp:effectExtent l="0" t="0" r="0" b="0"/>
            <wp:wrapSquare wrapText="bothSides"/>
            <wp:docPr id="276" name="Picture 276" descr="\\citygate.local\data\ClusterGroups\Marketing Team\2019-20\3.0 Marketing Operations\3B - CACHE\Content\Placement docs\1768 - illustration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tygate.local\data\ClusterGroups\Marketing Team\2019-20\3.0 Marketing Operations\3B - CACHE\Content\Placement docs\1768 - illustrations-01.png"/>
                    <pic:cNvPicPr>
                      <a:picLocks noChangeAspect="1" noChangeArrowheads="1"/>
                    </pic:cNvPicPr>
                  </pic:nvPicPr>
                  <pic:blipFill>
                    <a:blip r:embed="rId16" cstate="hqprint">
                      <a:extLst>
                        <a:ext uri="{28A0092B-C50C-407E-A947-70E740481C1C}">
                          <a14:useLocalDpi xmlns:a14="http://schemas.microsoft.com/office/drawing/2010/main" val="0"/>
                        </a:ext>
                      </a:extLst>
                    </a:blip>
                    <a:srcRect/>
                    <a:stretch>
                      <a:fillRect/>
                    </a:stretch>
                  </pic:blipFill>
                  <pic:spPr bwMode="auto">
                    <a:xfrm flipH="1">
                      <a:off x="0" y="0"/>
                      <a:ext cx="1445895" cy="152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C59CBD" w14:textId="77777777" w:rsidR="00BA5C3F" w:rsidRPr="008E1560" w:rsidRDefault="00BA5C3F" w:rsidP="00BA5C3F">
      <w:pPr>
        <w:rPr>
          <w:rFonts w:ascii="Arial" w:eastAsia="Arial" w:hAnsi="Arial" w:cs="Arial"/>
          <w:color w:val="CC0099"/>
          <w:sz w:val="22"/>
          <w:szCs w:val="22"/>
        </w:rPr>
      </w:pPr>
    </w:p>
    <w:p w14:paraId="1E1AAEB1" w14:textId="77777777" w:rsidR="00BA5C3F" w:rsidRPr="00EE2430" w:rsidRDefault="00BA5C3F" w:rsidP="00BA5C3F">
      <w:pPr>
        <w:rPr>
          <w:rFonts w:ascii="Arial" w:eastAsia="Arial" w:hAnsi="Arial" w:cs="Arial"/>
          <w:color w:val="1BBE7B"/>
          <w:sz w:val="22"/>
          <w:szCs w:val="22"/>
        </w:rPr>
      </w:pPr>
      <w:r w:rsidRPr="00EE2430">
        <w:rPr>
          <w:rFonts w:ascii="Arial" w:eastAsia="Arial" w:hAnsi="Arial" w:cs="Arial"/>
          <w:color w:val="1BBE7B"/>
          <w:sz w:val="22"/>
          <w:szCs w:val="22"/>
        </w:rPr>
        <w:t xml:space="preserve">“You are progressing through the programme really well! So </w:t>
      </w:r>
      <w:proofErr w:type="gramStart"/>
      <w:r w:rsidRPr="00EE2430">
        <w:rPr>
          <w:rFonts w:ascii="Arial" w:eastAsia="Arial" w:hAnsi="Arial" w:cs="Arial"/>
          <w:color w:val="1BBE7B"/>
          <w:sz w:val="22"/>
          <w:szCs w:val="22"/>
        </w:rPr>
        <w:t>far</w:t>
      </w:r>
      <w:proofErr w:type="gramEnd"/>
      <w:r w:rsidRPr="00EE2430">
        <w:rPr>
          <w:rFonts w:ascii="Arial" w:eastAsia="Arial" w:hAnsi="Arial" w:cs="Arial"/>
          <w:color w:val="1BBE7B"/>
          <w:sz w:val="22"/>
          <w:szCs w:val="22"/>
        </w:rPr>
        <w:t xml:space="preserve"> the focus has been on things you need to do or think about before you begin your placement. This will ensure that you get off to a great start.</w:t>
      </w:r>
    </w:p>
    <w:p w14:paraId="00AC8057" w14:textId="77777777" w:rsidR="00BA5C3F" w:rsidRPr="00EE2430" w:rsidRDefault="00BA5C3F" w:rsidP="00BA5C3F">
      <w:pPr>
        <w:rPr>
          <w:rFonts w:ascii="Arial" w:eastAsia="Arial" w:hAnsi="Arial" w:cs="Arial"/>
          <w:color w:val="1BBE7B"/>
          <w:sz w:val="22"/>
          <w:szCs w:val="22"/>
        </w:rPr>
      </w:pPr>
    </w:p>
    <w:p w14:paraId="74C43A62" w14:textId="77777777" w:rsidR="00BA5C3F" w:rsidRPr="00EE2430" w:rsidRDefault="00BA5C3F" w:rsidP="00BA5C3F">
      <w:pPr>
        <w:rPr>
          <w:rFonts w:ascii="Arial" w:eastAsia="Arial" w:hAnsi="Arial" w:cs="Arial"/>
          <w:color w:val="1BBE7B"/>
          <w:sz w:val="22"/>
          <w:szCs w:val="22"/>
        </w:rPr>
      </w:pPr>
      <w:r w:rsidRPr="00EE2430">
        <w:rPr>
          <w:rFonts w:ascii="Arial" w:eastAsia="Arial" w:hAnsi="Arial" w:cs="Arial"/>
          <w:color w:val="1BBE7B"/>
          <w:sz w:val="22"/>
          <w:szCs w:val="22"/>
        </w:rPr>
        <w:t>In the next module you will begin to explore professional development, progression opportunities and career pathways available to you.”</w:t>
      </w:r>
      <w:r w:rsidRPr="00EE2430">
        <w:rPr>
          <w:rFonts w:ascii="Arial" w:hAnsi="Arial" w:cs="Arial"/>
          <w:noProof/>
          <w:sz w:val="22"/>
          <w:szCs w:val="22"/>
          <w:lang w:eastAsia="en-GB"/>
        </w:rPr>
        <w:t xml:space="preserve"> </w:t>
      </w:r>
    </w:p>
    <w:p w14:paraId="35065278" w14:textId="77777777" w:rsidR="00BA5C3F" w:rsidRPr="001751CA" w:rsidRDefault="00BA5C3F" w:rsidP="00BA5C3F">
      <w:pPr>
        <w:keepNext/>
        <w:keepLines/>
        <w:spacing w:before="240"/>
        <w:outlineLvl w:val="0"/>
        <w:rPr>
          <w:rFonts w:ascii="Arial" w:hAnsi="Arial" w:cs="Arial"/>
          <w:sz w:val="22"/>
          <w:szCs w:val="22"/>
        </w:rPr>
      </w:pPr>
    </w:p>
    <w:sectPr w:rsidR="00BA5C3F" w:rsidRPr="001751CA" w:rsidSect="003A3CEF">
      <w:pgSz w:w="11900" w:h="16840"/>
      <w:pgMar w:top="1418" w:right="1134" w:bottom="1418" w:left="567"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243CD" w14:textId="77777777" w:rsidR="00202662" w:rsidRDefault="00202662" w:rsidP="006270BA">
      <w:r>
        <w:separator/>
      </w:r>
    </w:p>
  </w:endnote>
  <w:endnote w:type="continuationSeparator" w:id="0">
    <w:p w14:paraId="570938A6" w14:textId="77777777" w:rsidR="00202662" w:rsidRDefault="00202662" w:rsidP="0062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F49B" w14:textId="6A0BB7C9" w:rsidR="00146D6F" w:rsidRDefault="00146D6F" w:rsidP="00146D6F">
    <w:pPr>
      <w:pStyle w:val="Footer"/>
    </w:pPr>
    <w:r>
      <w:ptab w:relativeTo="margin" w:alignment="center" w:leader="none"/>
    </w:r>
    <w:r>
      <w:ptab w:relativeTo="margin" w:alignment="right" w:leader="none"/>
    </w:r>
    <w:r>
      <w:rPr>
        <w:rFonts w:ascii="Arial" w:hAnsi="Arial" w:cs="Arial"/>
        <w:b/>
        <w:sz w:val="18"/>
        <w:szCs w:val="18"/>
      </w:rPr>
      <w:t xml:space="preserve">Visit </w:t>
    </w:r>
    <w:r w:rsidR="00E9713F">
      <w:rPr>
        <w:rFonts w:ascii="Arial" w:hAnsi="Arial" w:cs="Arial"/>
        <w:sz w:val="18"/>
        <w:szCs w:val="18"/>
      </w:rPr>
      <w:t>ncfe</w:t>
    </w:r>
    <w:r w:rsidR="004C7B78">
      <w:rPr>
        <w:rFonts w:ascii="Arial" w:hAnsi="Arial" w:cs="Arial"/>
        <w:sz w:val="18"/>
        <w:szCs w:val="18"/>
      </w:rPr>
      <w:t>.</w:t>
    </w:r>
    <w:r w:rsidRPr="00E81994">
      <w:rPr>
        <w:rFonts w:ascii="Arial" w:hAnsi="Arial" w:cs="Arial"/>
        <w:sz w:val="18"/>
        <w:szCs w:val="18"/>
      </w:rPr>
      <w:t>org.uk</w:t>
    </w:r>
    <w:r>
      <w:rPr>
        <w:rFonts w:ascii="Arial" w:hAnsi="Arial" w:cs="Arial"/>
        <w:b/>
        <w:sz w:val="18"/>
        <w:szCs w:val="18"/>
      </w:rPr>
      <w:t xml:space="preserve">    Call </w:t>
    </w:r>
    <w:r w:rsidRPr="00E81994">
      <w:rPr>
        <w:rFonts w:ascii="Arial" w:hAnsi="Arial" w:cs="Arial"/>
        <w:sz w:val="18"/>
        <w:szCs w:val="18"/>
      </w:rPr>
      <w:t>0191 239 8000</w:t>
    </w:r>
    <w:r>
      <w:rPr>
        <w:rFonts w:ascii="Arial" w:hAnsi="Arial" w:cs="Arial"/>
        <w:sz w:val="18"/>
        <w:szCs w:val="18"/>
      </w:rPr>
      <w:t xml:space="preserve"> </w:t>
    </w:r>
  </w:p>
  <w:p w14:paraId="4989B4DA" w14:textId="77777777" w:rsidR="001F25EC" w:rsidRDefault="001F2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EE735" w14:textId="51ACA16A" w:rsidR="00E31B21" w:rsidRDefault="00E31B21" w:rsidP="00F027B3">
    <w:pPr>
      <w:pStyle w:val="Footer"/>
      <w:ind w:left="-284"/>
    </w:pPr>
    <w:r>
      <w:ptab w:relativeTo="margin" w:alignment="center" w:leader="none"/>
    </w:r>
    <w:r>
      <w:ptab w:relativeTo="margin" w:alignment="right" w:leader="none"/>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73F30546" w14:textId="355048A0" w:rsidR="00E31B21" w:rsidRPr="00E31B21" w:rsidRDefault="00E31B21" w:rsidP="00E31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197CA" w14:textId="77777777" w:rsidR="00202662" w:rsidRDefault="00202662" w:rsidP="006270BA">
      <w:r>
        <w:separator/>
      </w:r>
    </w:p>
  </w:footnote>
  <w:footnote w:type="continuationSeparator" w:id="0">
    <w:p w14:paraId="126F990F" w14:textId="77777777" w:rsidR="00202662" w:rsidRDefault="00202662" w:rsidP="00627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C1A7" w14:textId="33BFB903" w:rsidR="006270BA" w:rsidRPr="006270BA" w:rsidRDefault="003A3CEF" w:rsidP="006270BA">
    <w:pPr>
      <w:pStyle w:val="Header"/>
      <w:tabs>
        <w:tab w:val="clear" w:pos="4680"/>
        <w:tab w:val="clear" w:pos="9360"/>
      </w:tabs>
    </w:pPr>
    <w:r>
      <w:rPr>
        <w:noProof/>
      </w:rPr>
      <mc:AlternateContent>
        <mc:Choice Requires="wps">
          <w:drawing>
            <wp:anchor distT="0" distB="0" distL="114300" distR="114300" simplePos="0" relativeHeight="251660288" behindDoc="0" locked="0" layoutInCell="1" allowOverlap="1" wp14:anchorId="5D296E99" wp14:editId="6CDEE7DA">
              <wp:simplePos x="0" y="0"/>
              <wp:positionH relativeFrom="column">
                <wp:posOffset>5698522</wp:posOffset>
              </wp:positionH>
              <wp:positionV relativeFrom="paragraph">
                <wp:posOffset>469900</wp:posOffset>
              </wp:positionV>
              <wp:extent cx="742384" cy="380245"/>
              <wp:effectExtent l="0" t="0" r="635" b="1270"/>
              <wp:wrapNone/>
              <wp:docPr id="39" name="Text Box 39"/>
              <wp:cNvGraphicFramePr/>
              <a:graphic xmlns:a="http://schemas.openxmlformats.org/drawingml/2006/main">
                <a:graphicData uri="http://schemas.microsoft.com/office/word/2010/wordprocessingShape">
                  <wps:wsp>
                    <wps:cNvSpPr txBox="1"/>
                    <wps:spPr>
                      <a:xfrm>
                        <a:off x="0" y="0"/>
                        <a:ext cx="742384" cy="380245"/>
                      </a:xfrm>
                      <a:prstGeom prst="rect">
                        <a:avLst/>
                      </a:prstGeom>
                      <a:solidFill>
                        <a:schemeClr val="lt1"/>
                      </a:solidFill>
                      <a:ln w="6350">
                        <a:noFill/>
                      </a:ln>
                    </wps:spPr>
                    <wps:txbx>
                      <w:txbxContent>
                        <w:p w14:paraId="32613DBC" w14:textId="3EAB3376" w:rsidR="003A3CEF" w:rsidRDefault="003A3CEF">
                          <w:r>
                            <w:t xml:space="preserve">Page: </w:t>
                          </w: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D296E99" id="_x0000_t202" coordsize="21600,21600" o:spt="202" path="m,l,21600r21600,l21600,xe">
              <v:stroke joinstyle="miter"/>
              <v:path gradientshapeok="t" o:connecttype="rect"/>
            </v:shapetype>
            <v:shape id="Text Box 39" o:spid="_x0000_s1030" type="#_x0000_t202" style="position:absolute;margin-left:448.7pt;margin-top:37pt;width:58.45pt;height:29.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" fillcolor="white [3201]" stroked="f" strokeweight=".5pt">
              <v:textbox>
                <w:txbxContent>
                  <w:p w14:paraId="32613DBC" w14:textId="3EAB3376" w:rsidR="003A3CEF" w:rsidRDefault="003A3CEF">
                    <w:r>
                      <w:t xml:space="preserve">Page: </w:t>
                    </w:r>
                    <w:r>
                      <w:fldChar w:fldCharType="begin"/>
                    </w:r>
                    <w:r>
                      <w:instrText xml:space="preserve"> PAGE   \* MERGEFORMAT </w:instrText>
                    </w:r>
                    <w:r>
                      <w:fldChar w:fldCharType="separate"/>
                    </w:r>
                    <w:r>
                      <w:rPr>
                        <w:noProof/>
                      </w:rPr>
                      <w:t>1</w:t>
                    </w:r>
                    <w:r>
                      <w:rPr>
                        <w:noProof/>
                      </w:rPr>
                      <w:fldChar w:fldCharType="end"/>
                    </w:r>
                  </w:p>
                </w:txbxContent>
              </v:textbox>
            </v:shape>
          </w:pict>
        </mc:Fallback>
      </mc:AlternateContent>
    </w:r>
    <w:r w:rsidR="00E31B21">
      <w:rPr>
        <w:noProof/>
      </w:rPr>
      <w:drawing>
        <wp:anchor distT="0" distB="0" distL="114300" distR="114300" simplePos="0" relativeHeight="251656192" behindDoc="1" locked="0" layoutInCell="1" allowOverlap="1" wp14:anchorId="39345793" wp14:editId="38947CCB">
          <wp:simplePos x="0" y="0"/>
          <wp:positionH relativeFrom="page">
            <wp:align>right</wp:align>
          </wp:positionH>
          <wp:positionV relativeFrom="page">
            <wp:posOffset>19050</wp:posOffset>
          </wp:positionV>
          <wp:extent cx="7534275" cy="11525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7B37" w14:textId="4BBC16BE" w:rsidR="00E31B21" w:rsidRDefault="00E31B21">
    <w:pPr>
      <w:pStyle w:val="Header"/>
    </w:pPr>
    <w:r>
      <w:rPr>
        <w:noProof/>
      </w:rPr>
      <w:drawing>
        <wp:anchor distT="0" distB="0" distL="114300" distR="114300" simplePos="0" relativeHeight="251658240" behindDoc="1" locked="0" layoutInCell="1" allowOverlap="1" wp14:anchorId="09C1464D" wp14:editId="04A4092C">
          <wp:simplePos x="0" y="0"/>
          <wp:positionH relativeFrom="page">
            <wp:align>right</wp:align>
          </wp:positionH>
          <wp:positionV relativeFrom="page">
            <wp:align>top</wp:align>
          </wp:positionV>
          <wp:extent cx="7534275" cy="1152525"/>
          <wp:effectExtent l="0" t="0" r="952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5BA3"/>
    <w:multiLevelType w:val="hybridMultilevel"/>
    <w:tmpl w:val="56D00478"/>
    <w:lvl w:ilvl="0" w:tplc="291EE2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93769"/>
    <w:multiLevelType w:val="hybridMultilevel"/>
    <w:tmpl w:val="E76A5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193C97"/>
    <w:multiLevelType w:val="hybridMultilevel"/>
    <w:tmpl w:val="4C4A1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9550E"/>
    <w:multiLevelType w:val="hybridMultilevel"/>
    <w:tmpl w:val="913C2B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313CE"/>
    <w:multiLevelType w:val="hybridMultilevel"/>
    <w:tmpl w:val="D5F0E9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A5291"/>
    <w:multiLevelType w:val="hybridMultilevel"/>
    <w:tmpl w:val="69D446F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7A7DC5"/>
    <w:multiLevelType w:val="hybridMultilevel"/>
    <w:tmpl w:val="85E4EE8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93028"/>
    <w:multiLevelType w:val="hybridMultilevel"/>
    <w:tmpl w:val="8E224D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E56855"/>
    <w:multiLevelType w:val="hybridMultilevel"/>
    <w:tmpl w:val="91C00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6866FF"/>
    <w:multiLevelType w:val="hybridMultilevel"/>
    <w:tmpl w:val="1694AA3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403949"/>
    <w:multiLevelType w:val="hybridMultilevel"/>
    <w:tmpl w:val="B0EE126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9B4F06"/>
    <w:multiLevelType w:val="hybridMultilevel"/>
    <w:tmpl w:val="AEEAB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0651E9"/>
    <w:multiLevelType w:val="hybridMultilevel"/>
    <w:tmpl w:val="6B425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42266"/>
    <w:multiLevelType w:val="hybridMultilevel"/>
    <w:tmpl w:val="CA663F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8F13CE"/>
    <w:multiLevelType w:val="hybridMultilevel"/>
    <w:tmpl w:val="AFA4D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E918D3"/>
    <w:multiLevelType w:val="hybridMultilevel"/>
    <w:tmpl w:val="01E2B6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7C62B3"/>
    <w:multiLevelType w:val="hybridMultilevel"/>
    <w:tmpl w:val="418860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4838A0"/>
    <w:multiLevelType w:val="hybridMultilevel"/>
    <w:tmpl w:val="2946E5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1280440"/>
    <w:multiLevelType w:val="hybridMultilevel"/>
    <w:tmpl w:val="198C8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1F100F"/>
    <w:multiLevelType w:val="hybridMultilevel"/>
    <w:tmpl w:val="228E0988"/>
    <w:lvl w:ilvl="0" w:tplc="291EE2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041DDA"/>
    <w:multiLevelType w:val="hybridMultilevel"/>
    <w:tmpl w:val="53626B3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7D5D8D"/>
    <w:multiLevelType w:val="hybridMultilevel"/>
    <w:tmpl w:val="49D03A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1DA1931"/>
    <w:multiLevelType w:val="hybridMultilevel"/>
    <w:tmpl w:val="6A2C9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9E6D1B"/>
    <w:multiLevelType w:val="hybridMultilevel"/>
    <w:tmpl w:val="F29C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34199E"/>
    <w:multiLevelType w:val="hybridMultilevel"/>
    <w:tmpl w:val="3282F548"/>
    <w:lvl w:ilvl="0" w:tplc="4342A7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78303D"/>
    <w:multiLevelType w:val="hybridMultilevel"/>
    <w:tmpl w:val="60E6C7C6"/>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245837"/>
    <w:multiLevelType w:val="hybridMultilevel"/>
    <w:tmpl w:val="127ED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D5722B"/>
    <w:multiLevelType w:val="hybridMultilevel"/>
    <w:tmpl w:val="3B00D0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8B32706"/>
    <w:multiLevelType w:val="hybridMultilevel"/>
    <w:tmpl w:val="77905348"/>
    <w:lvl w:ilvl="0" w:tplc="08090001">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24360"/>
    <w:multiLevelType w:val="hybridMultilevel"/>
    <w:tmpl w:val="1578F2C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0" w15:restartNumberingAfterBreak="0">
    <w:nsid w:val="68F01F9B"/>
    <w:multiLevelType w:val="hybridMultilevel"/>
    <w:tmpl w:val="8B7A3E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10642D"/>
    <w:multiLevelType w:val="hybridMultilevel"/>
    <w:tmpl w:val="C302B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8D239C"/>
    <w:multiLevelType w:val="hybridMultilevel"/>
    <w:tmpl w:val="A18A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8706F2"/>
    <w:multiLevelType w:val="hybridMultilevel"/>
    <w:tmpl w:val="35963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441529"/>
    <w:multiLevelType w:val="hybridMultilevel"/>
    <w:tmpl w:val="194A7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414F6"/>
    <w:multiLevelType w:val="hybridMultilevel"/>
    <w:tmpl w:val="B136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672C09"/>
    <w:multiLevelType w:val="hybridMultilevel"/>
    <w:tmpl w:val="A280B32A"/>
    <w:lvl w:ilvl="0" w:tplc="291EE2F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0B2A1B"/>
    <w:multiLevelType w:val="hybridMultilevel"/>
    <w:tmpl w:val="F6C8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8D629F"/>
    <w:multiLevelType w:val="hybridMultilevel"/>
    <w:tmpl w:val="5448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AFC771D"/>
    <w:multiLevelType w:val="hybridMultilevel"/>
    <w:tmpl w:val="D3B2E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5C5AF8"/>
    <w:multiLevelType w:val="hybridMultilevel"/>
    <w:tmpl w:val="520E7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8C2CFC"/>
    <w:multiLevelType w:val="hybridMultilevel"/>
    <w:tmpl w:val="020837B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2A5B77"/>
    <w:multiLevelType w:val="hybridMultilevel"/>
    <w:tmpl w:val="44409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42"/>
  </w:num>
  <w:num w:numId="4">
    <w:abstractNumId w:val="32"/>
  </w:num>
  <w:num w:numId="5">
    <w:abstractNumId w:val="30"/>
  </w:num>
  <w:num w:numId="6">
    <w:abstractNumId w:val="16"/>
  </w:num>
  <w:num w:numId="7">
    <w:abstractNumId w:val="20"/>
  </w:num>
  <w:num w:numId="8">
    <w:abstractNumId w:val="0"/>
  </w:num>
  <w:num w:numId="9">
    <w:abstractNumId w:val="21"/>
  </w:num>
  <w:num w:numId="10">
    <w:abstractNumId w:val="5"/>
  </w:num>
  <w:num w:numId="11">
    <w:abstractNumId w:val="25"/>
  </w:num>
  <w:num w:numId="12">
    <w:abstractNumId w:val="10"/>
  </w:num>
  <w:num w:numId="13">
    <w:abstractNumId w:val="4"/>
  </w:num>
  <w:num w:numId="14">
    <w:abstractNumId w:val="13"/>
  </w:num>
  <w:num w:numId="15">
    <w:abstractNumId w:val="9"/>
  </w:num>
  <w:num w:numId="16">
    <w:abstractNumId w:val="19"/>
  </w:num>
  <w:num w:numId="17">
    <w:abstractNumId w:val="41"/>
  </w:num>
  <w:num w:numId="18">
    <w:abstractNumId w:val="37"/>
  </w:num>
  <w:num w:numId="19">
    <w:abstractNumId w:val="11"/>
  </w:num>
  <w:num w:numId="20">
    <w:abstractNumId w:val="12"/>
  </w:num>
  <w:num w:numId="21">
    <w:abstractNumId w:val="35"/>
  </w:num>
  <w:num w:numId="22">
    <w:abstractNumId w:val="7"/>
  </w:num>
  <w:num w:numId="23">
    <w:abstractNumId w:val="36"/>
  </w:num>
  <w:num w:numId="24">
    <w:abstractNumId w:val="15"/>
  </w:num>
  <w:num w:numId="25">
    <w:abstractNumId w:val="38"/>
  </w:num>
  <w:num w:numId="26">
    <w:abstractNumId w:val="34"/>
  </w:num>
  <w:num w:numId="27">
    <w:abstractNumId w:val="6"/>
  </w:num>
  <w:num w:numId="28">
    <w:abstractNumId w:val="29"/>
  </w:num>
  <w:num w:numId="29">
    <w:abstractNumId w:val="2"/>
  </w:num>
  <w:num w:numId="30">
    <w:abstractNumId w:val="3"/>
  </w:num>
  <w:num w:numId="31">
    <w:abstractNumId w:val="26"/>
  </w:num>
  <w:num w:numId="32">
    <w:abstractNumId w:val="40"/>
  </w:num>
  <w:num w:numId="33">
    <w:abstractNumId w:val="39"/>
  </w:num>
  <w:num w:numId="34">
    <w:abstractNumId w:val="27"/>
  </w:num>
  <w:num w:numId="35">
    <w:abstractNumId w:val="23"/>
  </w:num>
  <w:num w:numId="36">
    <w:abstractNumId w:val="33"/>
  </w:num>
  <w:num w:numId="37">
    <w:abstractNumId w:val="1"/>
  </w:num>
  <w:num w:numId="38">
    <w:abstractNumId w:val="17"/>
  </w:num>
  <w:num w:numId="39">
    <w:abstractNumId w:val="22"/>
  </w:num>
  <w:num w:numId="40">
    <w:abstractNumId w:val="28"/>
  </w:num>
  <w:num w:numId="41">
    <w:abstractNumId w:val="14"/>
  </w:num>
  <w:num w:numId="42">
    <w:abstractNumId w:val="18"/>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BA"/>
    <w:rsid w:val="000127A6"/>
    <w:rsid w:val="00015BD1"/>
    <w:rsid w:val="000873D9"/>
    <w:rsid w:val="000D0C6F"/>
    <w:rsid w:val="000D54B8"/>
    <w:rsid w:val="000E6856"/>
    <w:rsid w:val="00120C9B"/>
    <w:rsid w:val="00146D6F"/>
    <w:rsid w:val="0018568C"/>
    <w:rsid w:val="001B0D1B"/>
    <w:rsid w:val="001E675A"/>
    <w:rsid w:val="001F25EC"/>
    <w:rsid w:val="00202662"/>
    <w:rsid w:val="002068A0"/>
    <w:rsid w:val="0026267C"/>
    <w:rsid w:val="002B6D9E"/>
    <w:rsid w:val="002D5D50"/>
    <w:rsid w:val="00346586"/>
    <w:rsid w:val="003531FF"/>
    <w:rsid w:val="003A3CEF"/>
    <w:rsid w:val="003D285E"/>
    <w:rsid w:val="00430E46"/>
    <w:rsid w:val="00442262"/>
    <w:rsid w:val="00443294"/>
    <w:rsid w:val="0047248A"/>
    <w:rsid w:val="00484C99"/>
    <w:rsid w:val="00490E31"/>
    <w:rsid w:val="00497785"/>
    <w:rsid w:val="004A5434"/>
    <w:rsid w:val="004B11D3"/>
    <w:rsid w:val="004C73C0"/>
    <w:rsid w:val="004C7B78"/>
    <w:rsid w:val="005274F6"/>
    <w:rsid w:val="00572BC7"/>
    <w:rsid w:val="005B7222"/>
    <w:rsid w:val="005E2118"/>
    <w:rsid w:val="00620235"/>
    <w:rsid w:val="006270BA"/>
    <w:rsid w:val="00652D5F"/>
    <w:rsid w:val="006738DE"/>
    <w:rsid w:val="00676629"/>
    <w:rsid w:val="00686ABC"/>
    <w:rsid w:val="00697182"/>
    <w:rsid w:val="006E7528"/>
    <w:rsid w:val="006F5160"/>
    <w:rsid w:val="00746EAB"/>
    <w:rsid w:val="00781390"/>
    <w:rsid w:val="007B6A3A"/>
    <w:rsid w:val="007B6EE2"/>
    <w:rsid w:val="007C485D"/>
    <w:rsid w:val="007E3CF7"/>
    <w:rsid w:val="007F0DB4"/>
    <w:rsid w:val="00826111"/>
    <w:rsid w:val="008643E7"/>
    <w:rsid w:val="008A7CCD"/>
    <w:rsid w:val="00936FA1"/>
    <w:rsid w:val="00941FF6"/>
    <w:rsid w:val="0097370B"/>
    <w:rsid w:val="00A36746"/>
    <w:rsid w:val="00A705F5"/>
    <w:rsid w:val="00A97F7A"/>
    <w:rsid w:val="00AC67FC"/>
    <w:rsid w:val="00AD2258"/>
    <w:rsid w:val="00B73ED4"/>
    <w:rsid w:val="00B74160"/>
    <w:rsid w:val="00B74518"/>
    <w:rsid w:val="00BA5C3F"/>
    <w:rsid w:val="00C16043"/>
    <w:rsid w:val="00C6477E"/>
    <w:rsid w:val="00CA06CC"/>
    <w:rsid w:val="00CA77F6"/>
    <w:rsid w:val="00CB6B92"/>
    <w:rsid w:val="00CD06E5"/>
    <w:rsid w:val="00CD4B57"/>
    <w:rsid w:val="00D46BD3"/>
    <w:rsid w:val="00D61D3A"/>
    <w:rsid w:val="00DE0E80"/>
    <w:rsid w:val="00E219F7"/>
    <w:rsid w:val="00E23DC3"/>
    <w:rsid w:val="00E31B21"/>
    <w:rsid w:val="00E42001"/>
    <w:rsid w:val="00E46C2B"/>
    <w:rsid w:val="00E565A0"/>
    <w:rsid w:val="00E61DA9"/>
    <w:rsid w:val="00E70281"/>
    <w:rsid w:val="00E9713F"/>
    <w:rsid w:val="00EA1569"/>
    <w:rsid w:val="00ED17BD"/>
    <w:rsid w:val="00ED1A04"/>
    <w:rsid w:val="00EE658C"/>
    <w:rsid w:val="00F00757"/>
    <w:rsid w:val="00F027B3"/>
    <w:rsid w:val="00F13C42"/>
    <w:rsid w:val="00F52098"/>
    <w:rsid w:val="00FC3705"/>
    <w:rsid w:val="00FC5568"/>
    <w:rsid w:val="00FF2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C11DD2A"/>
  <w14:defaultImageDpi w14:val="32767"/>
  <w15:chartTrackingRefBased/>
  <w15:docId w15:val="{9A683088-E261-8A42-B5EF-53CAD941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EA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73C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38DE"/>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6738D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738DE"/>
    <w:pPr>
      <w:keepNext/>
      <w:keepLines/>
      <w:spacing w:before="40"/>
      <w:outlineLvl w:val="4"/>
    </w:pPr>
    <w:rPr>
      <w:rFonts w:ascii="Arial" w:eastAsiaTheme="majorEastAsia" w:hAnsi="Arial" w:cstheme="majorBidi"/>
      <w:color w:val="D41F3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BA"/>
    <w:pPr>
      <w:tabs>
        <w:tab w:val="center" w:pos="4680"/>
        <w:tab w:val="right" w:pos="9360"/>
      </w:tabs>
    </w:pPr>
  </w:style>
  <w:style w:type="character" w:customStyle="1" w:styleId="HeaderChar">
    <w:name w:val="Header Char"/>
    <w:basedOn w:val="DefaultParagraphFont"/>
    <w:link w:val="Header"/>
    <w:uiPriority w:val="99"/>
    <w:rsid w:val="006270BA"/>
  </w:style>
  <w:style w:type="paragraph" w:styleId="Footer">
    <w:name w:val="footer"/>
    <w:basedOn w:val="Normal"/>
    <w:link w:val="FooterChar"/>
    <w:uiPriority w:val="99"/>
    <w:unhideWhenUsed/>
    <w:rsid w:val="006270BA"/>
    <w:pPr>
      <w:tabs>
        <w:tab w:val="center" w:pos="4680"/>
        <w:tab w:val="right" w:pos="9360"/>
      </w:tabs>
    </w:pPr>
  </w:style>
  <w:style w:type="character" w:customStyle="1" w:styleId="FooterChar">
    <w:name w:val="Footer Char"/>
    <w:basedOn w:val="DefaultParagraphFont"/>
    <w:link w:val="Footer"/>
    <w:uiPriority w:val="99"/>
    <w:rsid w:val="006270BA"/>
  </w:style>
  <w:style w:type="paragraph" w:styleId="ListParagraph">
    <w:name w:val="List Paragraph"/>
    <w:aliases w:val="PL_Num_LIst"/>
    <w:basedOn w:val="Normal"/>
    <w:link w:val="ListParagraphChar"/>
    <w:uiPriority w:val="34"/>
    <w:qFormat/>
    <w:rsid w:val="006270BA"/>
    <w:pPr>
      <w:ind w:left="720"/>
      <w:contextualSpacing/>
    </w:pPr>
  </w:style>
  <w:style w:type="character" w:customStyle="1" w:styleId="Heading2Char">
    <w:name w:val="Heading 2 Char"/>
    <w:basedOn w:val="DefaultParagraphFont"/>
    <w:link w:val="Heading2"/>
    <w:uiPriority w:val="9"/>
    <w:rsid w:val="004C73C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746EA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46EAB"/>
    <w:rPr>
      <w:color w:val="0563C1" w:themeColor="hyperlink"/>
      <w:u w:val="single"/>
    </w:rPr>
  </w:style>
  <w:style w:type="paragraph" w:styleId="TOCHeading">
    <w:name w:val="TOC Heading"/>
    <w:basedOn w:val="Heading1"/>
    <w:next w:val="Normal"/>
    <w:uiPriority w:val="39"/>
    <w:unhideWhenUsed/>
    <w:qFormat/>
    <w:rsid w:val="00746EAB"/>
    <w:pPr>
      <w:spacing w:line="259" w:lineRule="auto"/>
      <w:outlineLvl w:val="9"/>
    </w:pPr>
    <w:rPr>
      <w:rFonts w:ascii="Arial" w:hAnsi="Arial" w:cs="Arial"/>
      <w:b/>
      <w:color w:val="D41F3D"/>
      <w:szCs w:val="22"/>
      <w:lang w:val="en-US"/>
    </w:rPr>
  </w:style>
  <w:style w:type="paragraph" w:styleId="TOC1">
    <w:name w:val="toc 1"/>
    <w:basedOn w:val="Normal"/>
    <w:next w:val="Normal"/>
    <w:autoRedefine/>
    <w:uiPriority w:val="39"/>
    <w:unhideWhenUsed/>
    <w:rsid w:val="00746EAB"/>
    <w:pPr>
      <w:spacing w:after="100"/>
    </w:pPr>
    <w:rPr>
      <w:rFonts w:ascii="Verdana" w:eastAsia="Times New Roman" w:hAnsi="Verdana" w:cs="Times New Roman"/>
      <w:sz w:val="20"/>
      <w:szCs w:val="20"/>
      <w:lang w:eastAsia="en-GB"/>
    </w:rPr>
  </w:style>
  <w:style w:type="paragraph" w:styleId="TOC2">
    <w:name w:val="toc 2"/>
    <w:basedOn w:val="Normal"/>
    <w:next w:val="Normal"/>
    <w:autoRedefine/>
    <w:uiPriority w:val="39"/>
    <w:unhideWhenUsed/>
    <w:rsid w:val="00746EAB"/>
    <w:pPr>
      <w:spacing w:after="100"/>
      <w:ind w:left="200"/>
    </w:pPr>
    <w:rPr>
      <w:rFonts w:ascii="Verdana" w:eastAsia="Times New Roman" w:hAnsi="Verdana" w:cs="Times New Roman"/>
      <w:sz w:val="20"/>
      <w:szCs w:val="20"/>
      <w:lang w:eastAsia="en-GB"/>
    </w:rPr>
  </w:style>
  <w:style w:type="table" w:styleId="TableGrid">
    <w:name w:val="Table Grid"/>
    <w:basedOn w:val="TableNormal"/>
    <w:uiPriority w:val="59"/>
    <w:rsid w:val="00746EA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746EAB"/>
    <w:rPr>
      <w:sz w:val="20"/>
      <w:szCs w:val="20"/>
    </w:rPr>
  </w:style>
  <w:style w:type="character" w:customStyle="1" w:styleId="CommentTextChar">
    <w:name w:val="Comment Text Char"/>
    <w:basedOn w:val="DefaultParagraphFont"/>
    <w:link w:val="CommentText"/>
    <w:uiPriority w:val="99"/>
    <w:semiHidden/>
    <w:rsid w:val="00746EAB"/>
    <w:rPr>
      <w:sz w:val="20"/>
      <w:szCs w:val="20"/>
    </w:rPr>
  </w:style>
  <w:style w:type="character" w:customStyle="1" w:styleId="ListParagraphChar">
    <w:name w:val="List Paragraph Char"/>
    <w:aliases w:val="PL_Num_LIst Char"/>
    <w:basedOn w:val="DefaultParagraphFont"/>
    <w:link w:val="ListParagraph"/>
    <w:uiPriority w:val="34"/>
    <w:rsid w:val="00746EAB"/>
  </w:style>
  <w:style w:type="character" w:customStyle="1" w:styleId="Heading3Char">
    <w:name w:val="Heading 3 Char"/>
    <w:basedOn w:val="DefaultParagraphFont"/>
    <w:link w:val="Heading3"/>
    <w:uiPriority w:val="9"/>
    <w:rsid w:val="006738DE"/>
    <w:rPr>
      <w:rFonts w:asciiTheme="majorHAnsi" w:eastAsiaTheme="majorEastAsia" w:hAnsiTheme="majorHAnsi" w:cstheme="majorBidi"/>
      <w:color w:val="1F3763" w:themeColor="accent1" w:themeShade="7F"/>
    </w:rPr>
  </w:style>
  <w:style w:type="paragraph" w:styleId="TOC3">
    <w:name w:val="toc 3"/>
    <w:basedOn w:val="Normal"/>
    <w:next w:val="Normal"/>
    <w:autoRedefine/>
    <w:uiPriority w:val="39"/>
    <w:unhideWhenUsed/>
    <w:rsid w:val="006738DE"/>
    <w:pPr>
      <w:spacing w:after="100"/>
      <w:ind w:left="480"/>
    </w:pPr>
  </w:style>
  <w:style w:type="character" w:customStyle="1" w:styleId="Heading4Char">
    <w:name w:val="Heading 4 Char"/>
    <w:basedOn w:val="DefaultParagraphFont"/>
    <w:link w:val="Heading4"/>
    <w:uiPriority w:val="9"/>
    <w:rsid w:val="006738D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6738DE"/>
    <w:rPr>
      <w:rFonts w:ascii="Arial" w:eastAsiaTheme="majorEastAsia" w:hAnsi="Arial" w:cstheme="majorBidi"/>
      <w:color w:val="D41F3D"/>
    </w:rPr>
  </w:style>
  <w:style w:type="paragraph" w:styleId="NoSpacing">
    <w:name w:val="No Spacing"/>
    <w:link w:val="NoSpacingChar"/>
    <w:uiPriority w:val="1"/>
    <w:qFormat/>
    <w:rsid w:val="006738DE"/>
    <w:rPr>
      <w:rFonts w:eastAsiaTheme="minorEastAsia"/>
      <w:sz w:val="22"/>
      <w:szCs w:val="22"/>
      <w:lang w:val="en-US" w:eastAsia="zh-CN"/>
    </w:rPr>
  </w:style>
  <w:style w:type="character" w:customStyle="1" w:styleId="NoSpacingChar">
    <w:name w:val="No Spacing Char"/>
    <w:basedOn w:val="DefaultParagraphFont"/>
    <w:link w:val="NoSpacing"/>
    <w:uiPriority w:val="1"/>
    <w:rsid w:val="006738DE"/>
    <w:rPr>
      <w:rFonts w:eastAsiaTheme="minorEastAsia"/>
      <w:sz w:val="22"/>
      <w:szCs w:val="22"/>
      <w:lang w:val="en-US" w:eastAsia="zh-CN"/>
    </w:rPr>
  </w:style>
  <w:style w:type="paragraph" w:styleId="NormalWeb">
    <w:name w:val="Normal (Web)"/>
    <w:basedOn w:val="Normal"/>
    <w:uiPriority w:val="99"/>
    <w:unhideWhenUsed/>
    <w:rsid w:val="006738DE"/>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6738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8DE"/>
    <w:rPr>
      <w:rFonts w:ascii="Segoe UI" w:hAnsi="Segoe UI" w:cs="Segoe UI"/>
      <w:sz w:val="18"/>
      <w:szCs w:val="18"/>
    </w:rPr>
  </w:style>
  <w:style w:type="character" w:styleId="CommentReference">
    <w:name w:val="annotation reference"/>
    <w:basedOn w:val="DefaultParagraphFont"/>
    <w:uiPriority w:val="99"/>
    <w:semiHidden/>
    <w:unhideWhenUsed/>
    <w:rsid w:val="006738DE"/>
    <w:rPr>
      <w:sz w:val="16"/>
      <w:szCs w:val="16"/>
    </w:rPr>
  </w:style>
  <w:style w:type="paragraph" w:styleId="CommentSubject">
    <w:name w:val="annotation subject"/>
    <w:basedOn w:val="CommentText"/>
    <w:next w:val="CommentText"/>
    <w:link w:val="CommentSubjectChar"/>
    <w:uiPriority w:val="99"/>
    <w:semiHidden/>
    <w:unhideWhenUsed/>
    <w:rsid w:val="006738DE"/>
    <w:rPr>
      <w:b/>
      <w:bCs/>
    </w:rPr>
  </w:style>
  <w:style w:type="character" w:customStyle="1" w:styleId="CommentSubjectChar">
    <w:name w:val="Comment Subject Char"/>
    <w:basedOn w:val="CommentTextChar"/>
    <w:link w:val="CommentSubject"/>
    <w:uiPriority w:val="99"/>
    <w:semiHidden/>
    <w:rsid w:val="006738DE"/>
    <w:rPr>
      <w:b/>
      <w:bCs/>
      <w:sz w:val="20"/>
      <w:szCs w:val="20"/>
    </w:rPr>
  </w:style>
  <w:style w:type="character" w:styleId="FollowedHyperlink">
    <w:name w:val="FollowedHyperlink"/>
    <w:basedOn w:val="DefaultParagraphFont"/>
    <w:uiPriority w:val="99"/>
    <w:semiHidden/>
    <w:unhideWhenUsed/>
    <w:rsid w:val="006738DE"/>
    <w:rPr>
      <w:color w:val="954F72" w:themeColor="followedHyperlink"/>
      <w:u w:val="single"/>
    </w:rPr>
  </w:style>
  <w:style w:type="character" w:styleId="UnresolvedMention">
    <w:name w:val="Unresolved Mention"/>
    <w:basedOn w:val="DefaultParagraphFont"/>
    <w:uiPriority w:val="99"/>
    <w:rsid w:val="00E46C2B"/>
    <w:rPr>
      <w:color w:val="605E5C"/>
      <w:shd w:val="clear" w:color="auto" w:fill="E1DFDD"/>
    </w:rPr>
  </w:style>
  <w:style w:type="paragraph" w:customStyle="1" w:styleId="ACBullet">
    <w:name w:val="AC Bullet"/>
    <w:basedOn w:val="ListBullet"/>
    <w:link w:val="ACBulletChar"/>
    <w:rsid w:val="00BA5C3F"/>
    <w:pPr>
      <w:numPr>
        <w:numId w:val="0"/>
      </w:numPr>
      <w:tabs>
        <w:tab w:val="num" w:pos="709"/>
      </w:tabs>
      <w:spacing w:after="60" w:line="240" w:lineRule="auto"/>
      <w:ind w:left="703" w:hanging="261"/>
      <w:contextualSpacing w:val="0"/>
    </w:pPr>
    <w:rPr>
      <w:rFonts w:ascii="Arial" w:eastAsia="Times New Roman" w:hAnsi="Arial" w:cs="Arial"/>
      <w:szCs w:val="24"/>
      <w:lang w:eastAsia="en-GB"/>
    </w:rPr>
  </w:style>
  <w:style w:type="character" w:customStyle="1" w:styleId="ACBulletChar">
    <w:name w:val="AC Bullet Char"/>
    <w:link w:val="ACBullet"/>
    <w:rsid w:val="00BA5C3F"/>
    <w:rPr>
      <w:rFonts w:ascii="Arial" w:eastAsia="Times New Roman" w:hAnsi="Arial" w:cs="Arial"/>
      <w:sz w:val="22"/>
      <w:lang w:eastAsia="en-GB"/>
    </w:rPr>
  </w:style>
  <w:style w:type="paragraph" w:styleId="ListBullet">
    <w:name w:val="List Bullet"/>
    <w:basedOn w:val="Normal"/>
    <w:uiPriority w:val="99"/>
    <w:semiHidden/>
    <w:unhideWhenUsed/>
    <w:rsid w:val="00BA5C3F"/>
    <w:pPr>
      <w:numPr>
        <w:numId w:val="40"/>
      </w:numPr>
      <w:spacing w:after="160" w:line="259" w:lineRule="auto"/>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yperlink" Target="http://www.skillsforhealth.org.uk/covid-19-coronavirus-info?highlight=WyJjb3ZpZCIsMTksIjE5JyIsImNvdmlkIDE5Il0="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ngland.nhs.uk/contact-us/pub-scheme/pol-proc/" TargetMode="External"/><Relationship Id="rId25" Type="http://schemas.openxmlformats.org/officeDocument/2006/relationships/hyperlink" Target="http://www.skillsforcare.org.uk/Home.aspx?gclid=EAIaIQobChMIpN-IitbM6gIVg-3tCh1sbAJEEAAYASAAEgLE4fD_Bw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youtu.be/bQCP7waTRWU"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gov.uk/coronaviru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youtu.be/-GncQ_ed-9w" TargetMode="External"/><Relationship Id="rId28" Type="http://schemas.openxmlformats.org/officeDocument/2006/relationships/diagramLayout" Target="diagrams/layout1.xml"/><Relationship Id="rId10" Type="http://schemas.openxmlformats.org/officeDocument/2006/relationships/endnotes" Target="endnotes.xml"/><Relationship Id="rId19" Type="http://schemas.openxmlformats.org/officeDocument/2006/relationships/hyperlink" Target="http://www.youtube.com/watch?v=1APwq1df6Mw&amp;feature=emb_logo" TargetMode="External"/><Relationship Id="rId31"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nice.org.uk/about/nice-communities/social-care/quick-guides/helping-to-prevent-infection" TargetMode="External"/><Relationship Id="rId27" Type="http://schemas.openxmlformats.org/officeDocument/2006/relationships/diagramData" Target="diagrams/data1.xml"/><Relationship Id="rId30" Type="http://schemas.openxmlformats.org/officeDocument/2006/relationships/diagramColors" Target="diagrams/colors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54B0859-5919-4525-A5A8-FDEBC4E5AB13}" type="doc">
      <dgm:prSet loTypeId="urn:microsoft.com/office/officeart/2005/8/layout/venn3" loCatId="relationship" qsTypeId="urn:microsoft.com/office/officeart/2005/8/quickstyle/simple1" qsCatId="simple" csTypeId="urn:microsoft.com/office/officeart/2005/8/colors/accent1_2" csCatId="accent1" phldr="1"/>
      <dgm:spPr/>
      <dgm:t>
        <a:bodyPr/>
        <a:lstStyle/>
        <a:p>
          <a:endParaRPr lang="en-US"/>
        </a:p>
      </dgm:t>
    </dgm:pt>
    <dgm:pt modelId="{763C1BA3-98FD-471E-8B07-7AEDF892EE57}">
      <dgm:prSet phldrT="[Text]"/>
      <dgm:spPr>
        <a:solidFill>
          <a:srgbClr val="C00000"/>
        </a:solidFill>
      </dgm:spPr>
      <dgm:t>
        <a:bodyPr/>
        <a:lstStyle/>
        <a:p>
          <a:r>
            <a:rPr lang="en-GB">
              <a:solidFill>
                <a:schemeClr val="bg1"/>
              </a:solidFill>
              <a:latin typeface="Arial" panose="020B0604020202020204" pitchFamily="34" charset="0"/>
              <a:cs typeface="Arial" panose="020B0604020202020204" pitchFamily="34" charset="0"/>
            </a:rPr>
            <a:t>Minimise contact with individuals who are unwell</a:t>
          </a:r>
          <a:endParaRPr lang="en-US">
            <a:solidFill>
              <a:schemeClr val="bg1"/>
            </a:solidFill>
            <a:latin typeface="Arial" panose="020B0604020202020204" pitchFamily="34" charset="0"/>
            <a:cs typeface="Arial" panose="020B0604020202020204" pitchFamily="34" charset="0"/>
          </a:endParaRPr>
        </a:p>
      </dgm:t>
    </dgm:pt>
    <dgm:pt modelId="{E5402F46-6E1E-481E-B423-A4EC3B05BF2F}" type="parTrans" cxnId="{09B25030-08B0-43E7-8064-9F8EF1A280B5}">
      <dgm:prSet/>
      <dgm:spPr/>
      <dgm:t>
        <a:bodyPr/>
        <a:lstStyle/>
        <a:p>
          <a:endParaRPr lang="en-US"/>
        </a:p>
      </dgm:t>
    </dgm:pt>
    <dgm:pt modelId="{BB1260FC-48C0-40E6-BEED-E1D1FC6D4A81}" type="sibTrans" cxnId="{09B25030-08B0-43E7-8064-9F8EF1A280B5}">
      <dgm:prSet/>
      <dgm:spPr/>
      <dgm:t>
        <a:bodyPr/>
        <a:lstStyle/>
        <a:p>
          <a:endParaRPr lang="en-US"/>
        </a:p>
      </dgm:t>
    </dgm:pt>
    <dgm:pt modelId="{889F5E81-3B09-40CD-B97C-3BCAF6F1CE88}">
      <dgm:prSet phldrT="[Text]"/>
      <dgm:spPr>
        <a:solidFill>
          <a:srgbClr val="C00000"/>
        </a:solidFill>
      </dgm:spPr>
      <dgm:t>
        <a:bodyPr/>
        <a:lstStyle/>
        <a:p>
          <a:r>
            <a:rPr lang="en-US">
              <a:solidFill>
                <a:schemeClr val="bg1"/>
              </a:solidFill>
              <a:latin typeface="Arial" panose="020B0604020202020204" pitchFamily="34" charset="0"/>
              <a:cs typeface="Arial" panose="020B0604020202020204" pitchFamily="34" charset="0"/>
            </a:rPr>
            <a:t>Clean your hands often</a:t>
          </a:r>
        </a:p>
      </dgm:t>
    </dgm:pt>
    <dgm:pt modelId="{83F5C97E-DD4E-4516-B28B-8ABA45658B18}" type="parTrans" cxnId="{75EB8E08-FD26-403B-B995-F14BBF8193A6}">
      <dgm:prSet/>
      <dgm:spPr/>
      <dgm:t>
        <a:bodyPr/>
        <a:lstStyle/>
        <a:p>
          <a:endParaRPr lang="en-US"/>
        </a:p>
      </dgm:t>
    </dgm:pt>
    <dgm:pt modelId="{E6D4242D-95F7-4FE1-AA29-95079627671E}" type="sibTrans" cxnId="{75EB8E08-FD26-403B-B995-F14BBF8193A6}">
      <dgm:prSet/>
      <dgm:spPr/>
      <dgm:t>
        <a:bodyPr/>
        <a:lstStyle/>
        <a:p>
          <a:endParaRPr lang="en-US"/>
        </a:p>
      </dgm:t>
    </dgm:pt>
    <dgm:pt modelId="{03D13659-42F6-461F-8C27-F29E21FCDB63}">
      <dgm:prSet phldrT="[Text]"/>
      <dgm:spPr>
        <a:solidFill>
          <a:srgbClr val="C00000"/>
        </a:solidFill>
      </dgm:spPr>
      <dgm:t>
        <a:bodyPr/>
        <a:lstStyle/>
        <a:p>
          <a:r>
            <a:rPr lang="en-US">
              <a:solidFill>
                <a:schemeClr val="bg1"/>
              </a:solidFill>
              <a:latin typeface="Arial" panose="020B0604020202020204" pitchFamily="34" charset="0"/>
              <a:cs typeface="Arial" panose="020B0604020202020204" pitchFamily="34" charset="0"/>
            </a:rPr>
            <a:t>Maintain respiratory hygiene</a:t>
          </a:r>
        </a:p>
      </dgm:t>
    </dgm:pt>
    <dgm:pt modelId="{12CAFFD5-F542-44A5-AACD-38C5DA0564DB}" type="parTrans" cxnId="{36CA6855-D270-427A-A1DB-2657A08DA1C8}">
      <dgm:prSet/>
      <dgm:spPr/>
      <dgm:t>
        <a:bodyPr/>
        <a:lstStyle/>
        <a:p>
          <a:endParaRPr lang="en-US"/>
        </a:p>
      </dgm:t>
    </dgm:pt>
    <dgm:pt modelId="{5E4B99BC-D890-437A-BBC8-F6A5C1E7C3B2}" type="sibTrans" cxnId="{36CA6855-D270-427A-A1DB-2657A08DA1C8}">
      <dgm:prSet/>
      <dgm:spPr/>
      <dgm:t>
        <a:bodyPr/>
        <a:lstStyle/>
        <a:p>
          <a:endParaRPr lang="en-US"/>
        </a:p>
      </dgm:t>
    </dgm:pt>
    <dgm:pt modelId="{607491EE-3359-4B6F-B4CD-D072DD21CA3C}">
      <dgm:prSet phldrT="[Text]"/>
      <dgm:spPr>
        <a:solidFill>
          <a:srgbClr val="C00000"/>
        </a:solidFill>
      </dgm:spPr>
      <dgm:t>
        <a:bodyPr/>
        <a:lstStyle/>
        <a:p>
          <a:r>
            <a:rPr lang="en-US">
              <a:solidFill>
                <a:schemeClr val="bg1"/>
              </a:solidFill>
              <a:latin typeface="Arial" panose="020B0604020202020204" pitchFamily="34" charset="0"/>
              <a:cs typeface="Arial" panose="020B0604020202020204" pitchFamily="34" charset="0"/>
            </a:rPr>
            <a:t>Clean all surfaces that are touched frequently</a:t>
          </a:r>
        </a:p>
      </dgm:t>
    </dgm:pt>
    <dgm:pt modelId="{15156535-10E3-4F4E-99EA-E1B9C960C268}" type="parTrans" cxnId="{822E2703-76AE-4443-8E06-6A0771AACA2C}">
      <dgm:prSet/>
      <dgm:spPr/>
      <dgm:t>
        <a:bodyPr/>
        <a:lstStyle/>
        <a:p>
          <a:endParaRPr lang="en-US"/>
        </a:p>
      </dgm:t>
    </dgm:pt>
    <dgm:pt modelId="{4F688A29-79F1-4B73-8EBA-3660E9FEA2E8}" type="sibTrans" cxnId="{822E2703-76AE-4443-8E06-6A0771AACA2C}">
      <dgm:prSet/>
      <dgm:spPr/>
      <dgm:t>
        <a:bodyPr/>
        <a:lstStyle/>
        <a:p>
          <a:endParaRPr lang="en-US"/>
        </a:p>
      </dgm:t>
    </dgm:pt>
    <dgm:pt modelId="{F835CA06-B147-463C-A44A-C41A2AB316AA}">
      <dgm:prSet/>
      <dgm:spPr>
        <a:solidFill>
          <a:srgbClr val="C00000"/>
        </a:solidFill>
      </dgm:spPr>
      <dgm:t>
        <a:bodyPr/>
        <a:lstStyle/>
        <a:p>
          <a:r>
            <a:rPr lang="en-US">
              <a:solidFill>
                <a:schemeClr val="bg1"/>
              </a:solidFill>
              <a:latin typeface="Arial" panose="020B0604020202020204" pitchFamily="34" charset="0"/>
              <a:cs typeface="Arial" panose="020B0604020202020204" pitchFamily="34" charset="0"/>
            </a:rPr>
            <a:t>Use PPE as directed</a:t>
          </a:r>
        </a:p>
      </dgm:t>
    </dgm:pt>
    <dgm:pt modelId="{A30CE135-6C97-45CC-88BA-0C34263ED3D1}" type="parTrans" cxnId="{98701026-C56D-40C4-ACE1-0B00D6DFF66F}">
      <dgm:prSet/>
      <dgm:spPr/>
      <dgm:t>
        <a:bodyPr/>
        <a:lstStyle/>
        <a:p>
          <a:endParaRPr lang="en-US"/>
        </a:p>
      </dgm:t>
    </dgm:pt>
    <dgm:pt modelId="{D9775733-D4D6-46D5-ADE2-CFBFE92CE301}" type="sibTrans" cxnId="{98701026-C56D-40C4-ACE1-0B00D6DFF66F}">
      <dgm:prSet/>
      <dgm:spPr/>
      <dgm:t>
        <a:bodyPr/>
        <a:lstStyle/>
        <a:p>
          <a:endParaRPr lang="en-US"/>
        </a:p>
      </dgm:t>
    </dgm:pt>
    <dgm:pt modelId="{99CBABF1-E12D-4953-A7DC-42CD3C3D279C}">
      <dgm:prSet custT="1"/>
      <dgm:spPr>
        <a:solidFill>
          <a:srgbClr val="C00000"/>
        </a:solidFill>
      </dgm:spPr>
      <dgm:t>
        <a:bodyPr/>
        <a:lstStyle/>
        <a:p>
          <a:r>
            <a:rPr lang="en-US" sz="1100">
              <a:solidFill>
                <a:schemeClr val="bg1"/>
              </a:solidFill>
              <a:latin typeface="Arial" panose="020B0604020202020204" pitchFamily="34" charset="0"/>
              <a:cs typeface="Arial" panose="020B0604020202020204" pitchFamily="34" charset="0"/>
            </a:rPr>
            <a:t>Minimise contact and mixing</a:t>
          </a:r>
        </a:p>
      </dgm:t>
    </dgm:pt>
    <dgm:pt modelId="{BAAEFA55-442B-4B4B-A163-3A72511B9B91}" type="parTrans" cxnId="{EAEDBC51-0431-4CEA-9E23-E607A640E014}">
      <dgm:prSet/>
      <dgm:spPr/>
      <dgm:t>
        <a:bodyPr/>
        <a:lstStyle/>
        <a:p>
          <a:endParaRPr lang="en-US"/>
        </a:p>
      </dgm:t>
    </dgm:pt>
    <dgm:pt modelId="{1B722581-DD43-498B-AF42-7E584EE538F1}" type="sibTrans" cxnId="{EAEDBC51-0431-4CEA-9E23-E607A640E014}">
      <dgm:prSet/>
      <dgm:spPr/>
      <dgm:t>
        <a:bodyPr/>
        <a:lstStyle/>
        <a:p>
          <a:endParaRPr lang="en-US"/>
        </a:p>
      </dgm:t>
    </dgm:pt>
    <dgm:pt modelId="{F9286D19-6285-44A3-A4B8-A24F429EF92F}" type="pres">
      <dgm:prSet presAssocID="{854B0859-5919-4525-A5A8-FDEBC4E5AB13}" presName="Name0" presStyleCnt="0">
        <dgm:presLayoutVars>
          <dgm:dir/>
          <dgm:resizeHandles val="exact"/>
        </dgm:presLayoutVars>
      </dgm:prSet>
      <dgm:spPr/>
    </dgm:pt>
    <dgm:pt modelId="{330E0ABE-4473-440D-96B0-809D924DE590}" type="pres">
      <dgm:prSet presAssocID="{763C1BA3-98FD-471E-8B07-7AEDF892EE57}" presName="Name5" presStyleLbl="vennNode1" presStyleIdx="0" presStyleCnt="6">
        <dgm:presLayoutVars>
          <dgm:bulletEnabled val="1"/>
        </dgm:presLayoutVars>
      </dgm:prSet>
      <dgm:spPr/>
    </dgm:pt>
    <dgm:pt modelId="{A832627E-33D1-4E33-AEF8-E362295ECEE7}" type="pres">
      <dgm:prSet presAssocID="{BB1260FC-48C0-40E6-BEED-E1D1FC6D4A81}" presName="space" presStyleCnt="0"/>
      <dgm:spPr/>
    </dgm:pt>
    <dgm:pt modelId="{C790A594-C85C-4207-817D-754FDFFA0293}" type="pres">
      <dgm:prSet presAssocID="{889F5E81-3B09-40CD-B97C-3BCAF6F1CE88}" presName="Name5" presStyleLbl="vennNode1" presStyleIdx="1" presStyleCnt="6">
        <dgm:presLayoutVars>
          <dgm:bulletEnabled val="1"/>
        </dgm:presLayoutVars>
      </dgm:prSet>
      <dgm:spPr/>
    </dgm:pt>
    <dgm:pt modelId="{EFA6C2D4-C8DC-45FA-9C43-01799DFFCE6F}" type="pres">
      <dgm:prSet presAssocID="{E6D4242D-95F7-4FE1-AA29-95079627671E}" presName="space" presStyleCnt="0"/>
      <dgm:spPr/>
    </dgm:pt>
    <dgm:pt modelId="{B26718A7-6B92-409B-849F-710CB2E63B59}" type="pres">
      <dgm:prSet presAssocID="{03D13659-42F6-461F-8C27-F29E21FCDB63}" presName="Name5" presStyleLbl="vennNode1" presStyleIdx="2" presStyleCnt="6">
        <dgm:presLayoutVars>
          <dgm:bulletEnabled val="1"/>
        </dgm:presLayoutVars>
      </dgm:prSet>
      <dgm:spPr/>
    </dgm:pt>
    <dgm:pt modelId="{1FFC1770-7F54-4BBF-8658-4EF0E429685D}" type="pres">
      <dgm:prSet presAssocID="{5E4B99BC-D890-437A-BBC8-F6A5C1E7C3B2}" presName="space" presStyleCnt="0"/>
      <dgm:spPr/>
    </dgm:pt>
    <dgm:pt modelId="{EC6BACAC-C0BA-417C-8E44-2E9693E6C0AC}" type="pres">
      <dgm:prSet presAssocID="{607491EE-3359-4B6F-B4CD-D072DD21CA3C}" presName="Name5" presStyleLbl="vennNode1" presStyleIdx="3" presStyleCnt="6">
        <dgm:presLayoutVars>
          <dgm:bulletEnabled val="1"/>
        </dgm:presLayoutVars>
      </dgm:prSet>
      <dgm:spPr/>
    </dgm:pt>
    <dgm:pt modelId="{BED8FCD1-F6D5-43E6-8CDA-5D8F6889C19F}" type="pres">
      <dgm:prSet presAssocID="{4F688A29-79F1-4B73-8EBA-3660E9FEA2E8}" presName="space" presStyleCnt="0"/>
      <dgm:spPr/>
    </dgm:pt>
    <dgm:pt modelId="{EB7FA93F-2FB3-4461-86AE-FF337B90A381}" type="pres">
      <dgm:prSet presAssocID="{99CBABF1-E12D-4953-A7DC-42CD3C3D279C}" presName="Name5" presStyleLbl="vennNode1" presStyleIdx="4" presStyleCnt="6">
        <dgm:presLayoutVars>
          <dgm:bulletEnabled val="1"/>
        </dgm:presLayoutVars>
      </dgm:prSet>
      <dgm:spPr/>
    </dgm:pt>
    <dgm:pt modelId="{E3522F25-C3E0-47B9-A17B-10ABFBFD7F2E}" type="pres">
      <dgm:prSet presAssocID="{1B722581-DD43-498B-AF42-7E584EE538F1}" presName="space" presStyleCnt="0"/>
      <dgm:spPr/>
    </dgm:pt>
    <dgm:pt modelId="{59908B75-17E4-4921-8ACF-27EF1FF3B1A8}" type="pres">
      <dgm:prSet presAssocID="{F835CA06-B147-463C-A44A-C41A2AB316AA}" presName="Name5" presStyleLbl="vennNode1" presStyleIdx="5" presStyleCnt="6">
        <dgm:presLayoutVars>
          <dgm:bulletEnabled val="1"/>
        </dgm:presLayoutVars>
      </dgm:prSet>
      <dgm:spPr/>
    </dgm:pt>
  </dgm:ptLst>
  <dgm:cxnLst>
    <dgm:cxn modelId="{822E2703-76AE-4443-8E06-6A0771AACA2C}" srcId="{854B0859-5919-4525-A5A8-FDEBC4E5AB13}" destId="{607491EE-3359-4B6F-B4CD-D072DD21CA3C}" srcOrd="3" destOrd="0" parTransId="{15156535-10E3-4F4E-99EA-E1B9C960C268}" sibTransId="{4F688A29-79F1-4B73-8EBA-3660E9FEA2E8}"/>
    <dgm:cxn modelId="{75EB8E08-FD26-403B-B995-F14BBF8193A6}" srcId="{854B0859-5919-4525-A5A8-FDEBC4E5AB13}" destId="{889F5E81-3B09-40CD-B97C-3BCAF6F1CE88}" srcOrd="1" destOrd="0" parTransId="{83F5C97E-DD4E-4516-B28B-8ABA45658B18}" sibTransId="{E6D4242D-95F7-4FE1-AA29-95079627671E}"/>
    <dgm:cxn modelId="{98701026-C56D-40C4-ACE1-0B00D6DFF66F}" srcId="{854B0859-5919-4525-A5A8-FDEBC4E5AB13}" destId="{F835CA06-B147-463C-A44A-C41A2AB316AA}" srcOrd="5" destOrd="0" parTransId="{A30CE135-6C97-45CC-88BA-0C34263ED3D1}" sibTransId="{D9775733-D4D6-46D5-ADE2-CFBFE92CE301}"/>
    <dgm:cxn modelId="{09B25030-08B0-43E7-8064-9F8EF1A280B5}" srcId="{854B0859-5919-4525-A5A8-FDEBC4E5AB13}" destId="{763C1BA3-98FD-471E-8B07-7AEDF892EE57}" srcOrd="0" destOrd="0" parTransId="{E5402F46-6E1E-481E-B423-A4EC3B05BF2F}" sibTransId="{BB1260FC-48C0-40E6-BEED-E1D1FC6D4A81}"/>
    <dgm:cxn modelId="{FA9B713B-0965-4E61-BE4E-4D3C07DBFB38}" type="presOf" srcId="{854B0859-5919-4525-A5A8-FDEBC4E5AB13}" destId="{F9286D19-6285-44A3-A4B8-A24F429EF92F}" srcOrd="0" destOrd="0" presId="urn:microsoft.com/office/officeart/2005/8/layout/venn3"/>
    <dgm:cxn modelId="{1E704042-6074-4131-8CE4-3F6C94EB9F27}" type="presOf" srcId="{99CBABF1-E12D-4953-A7DC-42CD3C3D279C}" destId="{EB7FA93F-2FB3-4461-86AE-FF337B90A381}" srcOrd="0" destOrd="0" presId="urn:microsoft.com/office/officeart/2005/8/layout/venn3"/>
    <dgm:cxn modelId="{EAEDBC51-0431-4CEA-9E23-E607A640E014}" srcId="{854B0859-5919-4525-A5A8-FDEBC4E5AB13}" destId="{99CBABF1-E12D-4953-A7DC-42CD3C3D279C}" srcOrd="4" destOrd="0" parTransId="{BAAEFA55-442B-4B4B-A163-3A72511B9B91}" sibTransId="{1B722581-DD43-498B-AF42-7E584EE538F1}"/>
    <dgm:cxn modelId="{36CA6855-D270-427A-A1DB-2657A08DA1C8}" srcId="{854B0859-5919-4525-A5A8-FDEBC4E5AB13}" destId="{03D13659-42F6-461F-8C27-F29E21FCDB63}" srcOrd="2" destOrd="0" parTransId="{12CAFFD5-F542-44A5-AACD-38C5DA0564DB}" sibTransId="{5E4B99BC-D890-437A-BBC8-F6A5C1E7C3B2}"/>
    <dgm:cxn modelId="{F571218B-167F-4C5E-BF24-0C4DA5B9A903}" type="presOf" srcId="{889F5E81-3B09-40CD-B97C-3BCAF6F1CE88}" destId="{C790A594-C85C-4207-817D-754FDFFA0293}" srcOrd="0" destOrd="0" presId="urn:microsoft.com/office/officeart/2005/8/layout/venn3"/>
    <dgm:cxn modelId="{83AB3094-0835-4D48-B9FE-74F12A5A87D0}" type="presOf" srcId="{F835CA06-B147-463C-A44A-C41A2AB316AA}" destId="{59908B75-17E4-4921-8ACF-27EF1FF3B1A8}" srcOrd="0" destOrd="0" presId="urn:microsoft.com/office/officeart/2005/8/layout/venn3"/>
    <dgm:cxn modelId="{52F6E29F-6434-4DFD-B470-79393507110D}" type="presOf" srcId="{607491EE-3359-4B6F-B4CD-D072DD21CA3C}" destId="{EC6BACAC-C0BA-417C-8E44-2E9693E6C0AC}" srcOrd="0" destOrd="0" presId="urn:microsoft.com/office/officeart/2005/8/layout/venn3"/>
    <dgm:cxn modelId="{0379EAA9-5D5D-4072-ADFE-61ABEE53083E}" type="presOf" srcId="{763C1BA3-98FD-471E-8B07-7AEDF892EE57}" destId="{330E0ABE-4473-440D-96B0-809D924DE590}" srcOrd="0" destOrd="0" presId="urn:microsoft.com/office/officeart/2005/8/layout/venn3"/>
    <dgm:cxn modelId="{35A0D4E2-F79C-435A-9C97-BCAFD6C3875F}" type="presOf" srcId="{03D13659-42F6-461F-8C27-F29E21FCDB63}" destId="{B26718A7-6B92-409B-849F-710CB2E63B59}" srcOrd="0" destOrd="0" presId="urn:microsoft.com/office/officeart/2005/8/layout/venn3"/>
    <dgm:cxn modelId="{7DC31D12-D04B-4C32-8EC0-EB877125D9B9}" type="presParOf" srcId="{F9286D19-6285-44A3-A4B8-A24F429EF92F}" destId="{330E0ABE-4473-440D-96B0-809D924DE590}" srcOrd="0" destOrd="0" presId="urn:microsoft.com/office/officeart/2005/8/layout/venn3"/>
    <dgm:cxn modelId="{CC98DB7E-1355-4912-A10B-691B3A45D112}" type="presParOf" srcId="{F9286D19-6285-44A3-A4B8-A24F429EF92F}" destId="{A832627E-33D1-4E33-AEF8-E362295ECEE7}" srcOrd="1" destOrd="0" presId="urn:microsoft.com/office/officeart/2005/8/layout/venn3"/>
    <dgm:cxn modelId="{807DC22A-CFED-41C7-9683-C9C629C908E5}" type="presParOf" srcId="{F9286D19-6285-44A3-A4B8-A24F429EF92F}" destId="{C790A594-C85C-4207-817D-754FDFFA0293}" srcOrd="2" destOrd="0" presId="urn:microsoft.com/office/officeart/2005/8/layout/venn3"/>
    <dgm:cxn modelId="{CD4DBD19-6414-45E3-9006-71BF11C46D11}" type="presParOf" srcId="{F9286D19-6285-44A3-A4B8-A24F429EF92F}" destId="{EFA6C2D4-C8DC-45FA-9C43-01799DFFCE6F}" srcOrd="3" destOrd="0" presId="urn:microsoft.com/office/officeart/2005/8/layout/venn3"/>
    <dgm:cxn modelId="{CD29E496-5134-4CC6-B795-9CA8B8267370}" type="presParOf" srcId="{F9286D19-6285-44A3-A4B8-A24F429EF92F}" destId="{B26718A7-6B92-409B-849F-710CB2E63B59}" srcOrd="4" destOrd="0" presId="urn:microsoft.com/office/officeart/2005/8/layout/venn3"/>
    <dgm:cxn modelId="{517903A7-F9B8-4B68-91FE-0FD89F946CDC}" type="presParOf" srcId="{F9286D19-6285-44A3-A4B8-A24F429EF92F}" destId="{1FFC1770-7F54-4BBF-8658-4EF0E429685D}" srcOrd="5" destOrd="0" presId="urn:microsoft.com/office/officeart/2005/8/layout/venn3"/>
    <dgm:cxn modelId="{4CFBDBA1-B010-4814-8418-E4133B84F674}" type="presParOf" srcId="{F9286D19-6285-44A3-A4B8-A24F429EF92F}" destId="{EC6BACAC-C0BA-417C-8E44-2E9693E6C0AC}" srcOrd="6" destOrd="0" presId="urn:microsoft.com/office/officeart/2005/8/layout/venn3"/>
    <dgm:cxn modelId="{D12820F9-004C-41B5-95F4-C82D40B1CE62}" type="presParOf" srcId="{F9286D19-6285-44A3-A4B8-A24F429EF92F}" destId="{BED8FCD1-F6D5-43E6-8CDA-5D8F6889C19F}" srcOrd="7" destOrd="0" presId="urn:microsoft.com/office/officeart/2005/8/layout/venn3"/>
    <dgm:cxn modelId="{19EC4803-8226-44BB-87A4-75BB404D8270}" type="presParOf" srcId="{F9286D19-6285-44A3-A4B8-A24F429EF92F}" destId="{EB7FA93F-2FB3-4461-86AE-FF337B90A381}" srcOrd="8" destOrd="0" presId="urn:microsoft.com/office/officeart/2005/8/layout/venn3"/>
    <dgm:cxn modelId="{926011DA-0EDA-48D6-AF75-C04886916A41}" type="presParOf" srcId="{F9286D19-6285-44A3-A4B8-A24F429EF92F}" destId="{E3522F25-C3E0-47B9-A17B-10ABFBFD7F2E}" srcOrd="9" destOrd="0" presId="urn:microsoft.com/office/officeart/2005/8/layout/venn3"/>
    <dgm:cxn modelId="{DCECBF3A-E4A3-45AB-9E88-F0C0E8175F58}" type="presParOf" srcId="{F9286D19-6285-44A3-A4B8-A24F429EF92F}" destId="{59908B75-17E4-4921-8ACF-27EF1FF3B1A8}" srcOrd="10" destOrd="0" presId="urn:microsoft.com/office/officeart/2005/8/layout/venn3"/>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0E0ABE-4473-440D-96B0-809D924DE590}">
      <dsp:nvSpPr>
        <dsp:cNvPr id="0" name=""/>
        <dsp:cNvSpPr/>
      </dsp:nvSpPr>
      <dsp:spPr>
        <a:xfrm>
          <a:off x="765" y="430683"/>
          <a:ext cx="1253183" cy="1253183"/>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68967" tIns="13970" rIns="68967" bIns="13970" numCol="1" spcCol="1270" anchor="ctr" anchorCtr="0">
          <a:noAutofit/>
        </a:bodyPr>
        <a:lstStyle/>
        <a:p>
          <a:pPr marL="0" lvl="0" indent="0" algn="ctr" defTabSz="488950">
            <a:lnSpc>
              <a:spcPct val="90000"/>
            </a:lnSpc>
            <a:spcBef>
              <a:spcPct val="0"/>
            </a:spcBef>
            <a:spcAft>
              <a:spcPct val="35000"/>
            </a:spcAft>
            <a:buNone/>
          </a:pPr>
          <a:r>
            <a:rPr lang="en-GB" sz="1100" kern="1200">
              <a:solidFill>
                <a:schemeClr val="bg1"/>
              </a:solidFill>
              <a:latin typeface="Arial" panose="020B0604020202020204" pitchFamily="34" charset="0"/>
              <a:cs typeface="Arial" panose="020B0604020202020204" pitchFamily="34" charset="0"/>
            </a:rPr>
            <a:t>Minimise contact with individuals who are unwell</a:t>
          </a:r>
          <a:endParaRPr lang="en-US" sz="1100" kern="1200">
            <a:solidFill>
              <a:schemeClr val="bg1"/>
            </a:solidFill>
            <a:latin typeface="Arial" panose="020B0604020202020204" pitchFamily="34" charset="0"/>
            <a:cs typeface="Arial" panose="020B0604020202020204" pitchFamily="34" charset="0"/>
          </a:endParaRPr>
        </a:p>
      </dsp:txBody>
      <dsp:txXfrm>
        <a:off x="184289" y="614207"/>
        <a:ext cx="886135" cy="886135"/>
      </dsp:txXfrm>
    </dsp:sp>
    <dsp:sp modelId="{C790A594-C85C-4207-817D-754FDFFA0293}">
      <dsp:nvSpPr>
        <dsp:cNvPr id="0" name=""/>
        <dsp:cNvSpPr/>
      </dsp:nvSpPr>
      <dsp:spPr>
        <a:xfrm>
          <a:off x="1003312" y="430683"/>
          <a:ext cx="1253183" cy="1253183"/>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68967" tIns="13970" rIns="68967"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bg1"/>
              </a:solidFill>
              <a:latin typeface="Arial" panose="020B0604020202020204" pitchFamily="34" charset="0"/>
              <a:cs typeface="Arial" panose="020B0604020202020204" pitchFamily="34" charset="0"/>
            </a:rPr>
            <a:t>Clean your hands often</a:t>
          </a:r>
        </a:p>
      </dsp:txBody>
      <dsp:txXfrm>
        <a:off x="1186836" y="614207"/>
        <a:ext cx="886135" cy="886135"/>
      </dsp:txXfrm>
    </dsp:sp>
    <dsp:sp modelId="{B26718A7-6B92-409B-849F-710CB2E63B59}">
      <dsp:nvSpPr>
        <dsp:cNvPr id="0" name=""/>
        <dsp:cNvSpPr/>
      </dsp:nvSpPr>
      <dsp:spPr>
        <a:xfrm>
          <a:off x="2005859" y="430683"/>
          <a:ext cx="1253183" cy="1253183"/>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68967" tIns="13970" rIns="68967"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bg1"/>
              </a:solidFill>
              <a:latin typeface="Arial" panose="020B0604020202020204" pitchFamily="34" charset="0"/>
              <a:cs typeface="Arial" panose="020B0604020202020204" pitchFamily="34" charset="0"/>
            </a:rPr>
            <a:t>Maintain respiratory hygiene</a:t>
          </a:r>
        </a:p>
      </dsp:txBody>
      <dsp:txXfrm>
        <a:off x="2189383" y="614207"/>
        <a:ext cx="886135" cy="886135"/>
      </dsp:txXfrm>
    </dsp:sp>
    <dsp:sp modelId="{EC6BACAC-C0BA-417C-8E44-2E9693E6C0AC}">
      <dsp:nvSpPr>
        <dsp:cNvPr id="0" name=""/>
        <dsp:cNvSpPr/>
      </dsp:nvSpPr>
      <dsp:spPr>
        <a:xfrm>
          <a:off x="3008406" y="430683"/>
          <a:ext cx="1253183" cy="1253183"/>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68967" tIns="13970" rIns="68967"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bg1"/>
              </a:solidFill>
              <a:latin typeface="Arial" panose="020B0604020202020204" pitchFamily="34" charset="0"/>
              <a:cs typeface="Arial" panose="020B0604020202020204" pitchFamily="34" charset="0"/>
            </a:rPr>
            <a:t>Clean all surfaces that are touched frequently</a:t>
          </a:r>
        </a:p>
      </dsp:txBody>
      <dsp:txXfrm>
        <a:off x="3191930" y="614207"/>
        <a:ext cx="886135" cy="886135"/>
      </dsp:txXfrm>
    </dsp:sp>
    <dsp:sp modelId="{EB7FA93F-2FB3-4461-86AE-FF337B90A381}">
      <dsp:nvSpPr>
        <dsp:cNvPr id="0" name=""/>
        <dsp:cNvSpPr/>
      </dsp:nvSpPr>
      <dsp:spPr>
        <a:xfrm>
          <a:off x="4010953" y="430683"/>
          <a:ext cx="1253183" cy="1253183"/>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68967" tIns="13970" rIns="68967"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bg1"/>
              </a:solidFill>
              <a:latin typeface="Arial" panose="020B0604020202020204" pitchFamily="34" charset="0"/>
              <a:cs typeface="Arial" panose="020B0604020202020204" pitchFamily="34" charset="0"/>
            </a:rPr>
            <a:t>Minimise contact and mixing</a:t>
          </a:r>
        </a:p>
      </dsp:txBody>
      <dsp:txXfrm>
        <a:off x="4194477" y="614207"/>
        <a:ext cx="886135" cy="886135"/>
      </dsp:txXfrm>
    </dsp:sp>
    <dsp:sp modelId="{59908B75-17E4-4921-8ACF-27EF1FF3B1A8}">
      <dsp:nvSpPr>
        <dsp:cNvPr id="0" name=""/>
        <dsp:cNvSpPr/>
      </dsp:nvSpPr>
      <dsp:spPr>
        <a:xfrm>
          <a:off x="5013500" y="430683"/>
          <a:ext cx="1253183" cy="1253183"/>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68967" tIns="13970" rIns="68967" bIns="13970"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bg1"/>
              </a:solidFill>
              <a:latin typeface="Arial" panose="020B0604020202020204" pitchFamily="34" charset="0"/>
              <a:cs typeface="Arial" panose="020B0604020202020204" pitchFamily="34" charset="0"/>
            </a:rPr>
            <a:t>Use PPE as directed</a:t>
          </a:r>
        </a:p>
      </dsp:txBody>
      <dsp:txXfrm>
        <a:off x="5197024" y="614207"/>
        <a:ext cx="886135" cy="886135"/>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4BD336F5EAFF46A9F96B7B8266DA00" ma:contentTypeVersion="13" ma:contentTypeDescription="Create a new document." ma:contentTypeScope="" ma:versionID="1ab588c189ffd6e8d856ed42ac12ebae">
  <xsd:schema xmlns:xsd="http://www.w3.org/2001/XMLSchema" xmlns:xs="http://www.w3.org/2001/XMLSchema" xmlns:p="http://schemas.microsoft.com/office/2006/metadata/properties" xmlns:ns2="b509d48a-eecc-44e8-8028-443a210c556d" xmlns:ns3="2910ae0d-d99b-43ae-b7eb-97dae584179d" targetNamespace="http://schemas.microsoft.com/office/2006/metadata/properties" ma:root="true" ma:fieldsID="ab935011ce33850e16973ca43dedb045" ns2:_="" ns3:_="">
    <xsd:import namespace="b509d48a-eecc-44e8-8028-443a210c556d"/>
    <xsd:import namespace="2910ae0d-d99b-43ae-b7eb-97dae58417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09d48a-eecc-44e8-8028-443a210c55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0ae0d-d99b-43ae-b7eb-97dae58417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DB664-4FB4-454B-AE24-B40C44F9BE60}">
  <ds:schemaRefs>
    <ds:schemaRef ds:uri="http://schemas.microsoft.com/sharepoint/v3/contenttype/forms"/>
  </ds:schemaRefs>
</ds:datastoreItem>
</file>

<file path=customXml/itemProps2.xml><?xml version="1.0" encoding="utf-8"?>
<ds:datastoreItem xmlns:ds="http://schemas.openxmlformats.org/officeDocument/2006/customXml" ds:itemID="{6C4437E4-8E1D-4301-B578-BE9F0A3C5655}"/>
</file>

<file path=customXml/itemProps3.xml><?xml version="1.0" encoding="utf-8"?>
<ds:datastoreItem xmlns:ds="http://schemas.openxmlformats.org/officeDocument/2006/customXml" ds:itemID="{85E121E2-C45D-4F22-8CC9-7D473CDF21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9F3137-3B15-A44B-9ED2-F667BFA3E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1064</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Marcus Ridley</cp:lastModifiedBy>
  <cp:revision>4</cp:revision>
  <dcterms:created xsi:type="dcterms:W3CDTF">2021-10-15T10:58:00Z</dcterms:created>
  <dcterms:modified xsi:type="dcterms:W3CDTF">2021-10-15T11:01:00Z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0x010100134BD336F5EAFF46A9F96B7B8266DA00</vt:lpwstr>
  </property>
</Properties>
</file>